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709" w:rsidRPr="00EA3709" w:rsidRDefault="00EA3709" w:rsidP="00EA37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EA3709" w:rsidRPr="00EA3709" w:rsidRDefault="002555B2" w:rsidP="00EA37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="00EA3709" w:rsidRPr="00EA370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A3709" w:rsidRPr="00EA3709" w:rsidRDefault="00EA3709" w:rsidP="00EA37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EA3709" w:rsidRPr="00EA3709" w:rsidRDefault="00EA3709" w:rsidP="00EA37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A3709" w:rsidRPr="00EA3709" w:rsidRDefault="00EA3709" w:rsidP="00EA3709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EA3709" w:rsidRPr="00EA3709" w:rsidRDefault="00EA3709" w:rsidP="00EA3709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A3709" w:rsidRPr="00EA3709" w:rsidRDefault="00EA3709" w:rsidP="00EA3709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A3709" w:rsidRPr="00EA3709" w:rsidRDefault="00F00C6B" w:rsidP="00EA3709">
      <w:pPr>
        <w:snapToGrid w:val="0"/>
        <w:spacing w:line="252" w:lineRule="auto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</w:rPr>
        <w:t xml:space="preserve">                  08</w:t>
      </w:r>
      <w:r w:rsidR="00207710">
        <w:rPr>
          <w:rFonts w:ascii="Times New Roman" w:hAnsi="Times New Roman" w:cs="Times New Roman"/>
          <w:b/>
          <w:sz w:val="28"/>
        </w:rPr>
        <w:t>.06</w:t>
      </w:r>
      <w:r w:rsidR="00E52D5B">
        <w:rPr>
          <w:rFonts w:ascii="Times New Roman" w:hAnsi="Times New Roman" w:cs="Times New Roman"/>
          <w:b/>
          <w:sz w:val="28"/>
        </w:rPr>
        <w:t>.2022</w:t>
      </w:r>
      <w:r w:rsidR="00EA3709" w:rsidRPr="00EA3709">
        <w:rPr>
          <w:rFonts w:ascii="Times New Roman" w:hAnsi="Times New Roman" w:cs="Times New Roman"/>
          <w:b/>
          <w:sz w:val="28"/>
        </w:rPr>
        <w:t xml:space="preserve"> </w:t>
      </w:r>
      <w:r w:rsidR="00EA3709" w:rsidRPr="00EA3709">
        <w:rPr>
          <w:rFonts w:ascii="Times New Roman" w:hAnsi="Times New Roman" w:cs="Times New Roman"/>
          <w:b/>
          <w:sz w:val="28"/>
          <w:szCs w:val="28"/>
        </w:rPr>
        <w:t xml:space="preserve">г. </w:t>
      </w:r>
      <w:r w:rsidR="00EA3709" w:rsidRPr="00EA3709">
        <w:rPr>
          <w:rFonts w:ascii="Times New Roman" w:hAnsi="Times New Roman" w:cs="Times New Roman"/>
          <w:b/>
          <w:sz w:val="28"/>
        </w:rPr>
        <w:t xml:space="preserve">                                  </w:t>
      </w:r>
      <w:r w:rsidR="00E52D5B">
        <w:rPr>
          <w:rFonts w:ascii="Times New Roman" w:hAnsi="Times New Roman" w:cs="Times New Roman"/>
          <w:b/>
          <w:sz w:val="28"/>
        </w:rPr>
        <w:t xml:space="preserve">                            № 2</w:t>
      </w:r>
      <w:r>
        <w:rPr>
          <w:rFonts w:ascii="Times New Roman" w:hAnsi="Times New Roman" w:cs="Times New Roman"/>
          <w:b/>
          <w:sz w:val="28"/>
        </w:rPr>
        <w:t>0</w:t>
      </w:r>
    </w:p>
    <w:p w:rsidR="00EA3709" w:rsidRPr="00EA3709" w:rsidRDefault="00EA3709" w:rsidP="00EA3709">
      <w:pPr>
        <w:spacing w:line="252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EA3709" w:rsidRPr="00EA3709" w:rsidRDefault="00EA3709" w:rsidP="00EA3709">
      <w:pPr>
        <w:spacing w:line="252" w:lineRule="auto"/>
        <w:rPr>
          <w:rFonts w:ascii="Times New Roman" w:hAnsi="Times New Roman" w:cs="Times New Roman"/>
          <w:b/>
        </w:rPr>
      </w:pPr>
    </w:p>
    <w:p w:rsidR="00EA3709" w:rsidRPr="00EA3709" w:rsidRDefault="00EA3709" w:rsidP="00EA3709">
      <w:pPr>
        <w:tabs>
          <w:tab w:val="left" w:pos="78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proofErr w:type="gramStart"/>
      <w:r w:rsidRPr="00EA3709">
        <w:rPr>
          <w:rFonts w:ascii="Times New Roman" w:hAnsi="Times New Roman" w:cs="Times New Roman"/>
          <w:b/>
          <w:sz w:val="28"/>
          <w:szCs w:val="28"/>
        </w:rPr>
        <w:t>расчета месячного фонда оплаты труда работников администрации</w:t>
      </w:r>
      <w:proofErr w:type="gramEnd"/>
      <w:r w:rsidRPr="00EA37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55B2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Pr="00EA370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Мордовия.</w:t>
      </w:r>
    </w:p>
    <w:p w:rsidR="00EA3709" w:rsidRPr="00EA3709" w:rsidRDefault="00EA3709" w:rsidP="00EA3709">
      <w:pPr>
        <w:tabs>
          <w:tab w:val="left" w:pos="78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ab/>
      </w:r>
    </w:p>
    <w:p w:rsidR="00EA3709" w:rsidRPr="00EA3709" w:rsidRDefault="00EA3709" w:rsidP="00EA37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709" w:rsidRPr="00EA3709" w:rsidRDefault="00EA3709" w:rsidP="00387684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A3709">
        <w:rPr>
          <w:rFonts w:ascii="Times New Roman" w:hAnsi="Times New Roman" w:cs="Times New Roman"/>
          <w:sz w:val="28"/>
          <w:szCs w:val="28"/>
        </w:rPr>
        <w:t xml:space="preserve">     В соответствии с решением Совета депутатов </w:t>
      </w:r>
      <w:r w:rsidR="002555B2">
        <w:rPr>
          <w:rFonts w:ascii="Times New Roman" w:hAnsi="Times New Roman" w:cs="Times New Roman"/>
          <w:sz w:val="28"/>
          <w:szCs w:val="28"/>
        </w:rPr>
        <w:t>Варжеляйского</w:t>
      </w:r>
      <w:r w:rsidR="00F00C6B">
        <w:rPr>
          <w:rFonts w:ascii="Times New Roman" w:hAnsi="Times New Roman" w:cs="Times New Roman"/>
          <w:sz w:val="28"/>
          <w:szCs w:val="28"/>
        </w:rPr>
        <w:t xml:space="preserve"> сельского поселения от 13.10</w:t>
      </w:r>
      <w:r w:rsidR="00DB2386">
        <w:rPr>
          <w:rFonts w:ascii="Times New Roman" w:hAnsi="Times New Roman" w:cs="Times New Roman"/>
          <w:sz w:val="28"/>
          <w:szCs w:val="28"/>
        </w:rPr>
        <w:t>.2021</w:t>
      </w:r>
      <w:r w:rsidRPr="00EA3709">
        <w:rPr>
          <w:rFonts w:ascii="Times New Roman" w:hAnsi="Times New Roman" w:cs="Times New Roman"/>
          <w:sz w:val="28"/>
          <w:szCs w:val="28"/>
        </w:rPr>
        <w:t>г</w:t>
      </w:r>
      <w:r w:rsidR="00207710">
        <w:rPr>
          <w:rFonts w:ascii="Times New Roman" w:hAnsi="Times New Roman" w:cs="Times New Roman"/>
          <w:sz w:val="28"/>
          <w:szCs w:val="28"/>
        </w:rPr>
        <w:t>.</w:t>
      </w:r>
      <w:r w:rsidR="00F00C6B">
        <w:rPr>
          <w:rFonts w:ascii="Times New Roman" w:hAnsi="Times New Roman" w:cs="Times New Roman"/>
          <w:sz w:val="28"/>
          <w:szCs w:val="28"/>
        </w:rPr>
        <w:t xml:space="preserve"> № 19</w:t>
      </w:r>
      <w:r w:rsidRPr="00EA3709">
        <w:rPr>
          <w:rFonts w:ascii="Times New Roman" w:hAnsi="Times New Roman" w:cs="Times New Roman"/>
          <w:sz w:val="28"/>
          <w:szCs w:val="28"/>
        </w:rPr>
        <w:t xml:space="preserve"> «Об утверждении структуры администрации </w:t>
      </w:r>
      <w:r w:rsidR="002555B2">
        <w:rPr>
          <w:rFonts w:ascii="Times New Roman" w:hAnsi="Times New Roman" w:cs="Times New Roman"/>
          <w:sz w:val="28"/>
          <w:szCs w:val="28"/>
        </w:rPr>
        <w:t>Варжеляйского</w:t>
      </w:r>
      <w:r w:rsidRPr="00EA3709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Мордовия»</w:t>
      </w:r>
      <w:r w:rsidR="00207710">
        <w:rPr>
          <w:rFonts w:ascii="Times New Roman" w:hAnsi="Times New Roman" w:cs="Times New Roman"/>
          <w:sz w:val="28"/>
          <w:szCs w:val="28"/>
        </w:rPr>
        <w:t xml:space="preserve"> с измене</w:t>
      </w:r>
      <w:r w:rsidR="00FB60D9">
        <w:rPr>
          <w:rFonts w:ascii="Times New Roman" w:hAnsi="Times New Roman" w:cs="Times New Roman"/>
          <w:sz w:val="28"/>
          <w:szCs w:val="28"/>
        </w:rPr>
        <w:t>ниями</w:t>
      </w:r>
      <w:r w:rsidRPr="00EA3709">
        <w:rPr>
          <w:rFonts w:ascii="Times New Roman" w:hAnsi="Times New Roman" w:cs="Times New Roman"/>
          <w:sz w:val="28"/>
          <w:szCs w:val="28"/>
        </w:rPr>
        <w:t xml:space="preserve">, в целях регламентации  условий оплаты труда  должностных лиц, муниципальных служащих, технического персонала администрации  </w:t>
      </w:r>
      <w:r w:rsidR="002555B2">
        <w:rPr>
          <w:rFonts w:ascii="Times New Roman" w:hAnsi="Times New Roman" w:cs="Times New Roman"/>
          <w:sz w:val="28"/>
          <w:szCs w:val="28"/>
        </w:rPr>
        <w:t>Варжеляйского</w:t>
      </w:r>
      <w:r w:rsidRPr="00EA3709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 </w:t>
      </w:r>
      <w:r w:rsidR="002555B2">
        <w:rPr>
          <w:rFonts w:ascii="Times New Roman" w:hAnsi="Times New Roman" w:cs="Times New Roman"/>
          <w:sz w:val="28"/>
          <w:szCs w:val="28"/>
        </w:rPr>
        <w:t>Варжеляйского</w:t>
      </w:r>
      <w:r w:rsidRPr="00EA3709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EA3709" w:rsidRPr="00EA3709" w:rsidRDefault="00EA3709" w:rsidP="00EA3709">
      <w:pPr>
        <w:rPr>
          <w:rFonts w:ascii="Times New Roman" w:hAnsi="Times New Roman" w:cs="Times New Roman"/>
          <w:sz w:val="28"/>
          <w:szCs w:val="28"/>
        </w:rPr>
      </w:pPr>
    </w:p>
    <w:p w:rsidR="00EA3709" w:rsidRPr="00EA3709" w:rsidRDefault="00EA3709" w:rsidP="00EA3709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A3709">
        <w:rPr>
          <w:rFonts w:ascii="Times New Roman" w:hAnsi="Times New Roman" w:cs="Times New Roman"/>
          <w:iCs/>
          <w:sz w:val="28"/>
          <w:szCs w:val="28"/>
        </w:rPr>
        <w:t xml:space="preserve">     1. Утвердить </w:t>
      </w:r>
      <w:r w:rsidRPr="00EA3709">
        <w:rPr>
          <w:rFonts w:ascii="Times New Roman" w:hAnsi="Times New Roman" w:cs="Times New Roman"/>
          <w:sz w:val="28"/>
          <w:szCs w:val="28"/>
        </w:rPr>
        <w:t xml:space="preserve">расчет месячного фонда оплаты труда </w:t>
      </w:r>
      <w:r w:rsidRPr="00EA3709">
        <w:rPr>
          <w:rFonts w:ascii="Times New Roman" w:hAnsi="Times New Roman" w:cs="Times New Roman"/>
          <w:iCs/>
          <w:sz w:val="28"/>
          <w:szCs w:val="28"/>
        </w:rPr>
        <w:t xml:space="preserve">должностных лиц, муниципальных служащих, технического персонала  администрации </w:t>
      </w:r>
      <w:r w:rsidR="002555B2">
        <w:rPr>
          <w:rFonts w:ascii="Times New Roman" w:hAnsi="Times New Roman" w:cs="Times New Roman"/>
          <w:iCs/>
          <w:sz w:val="28"/>
          <w:szCs w:val="28"/>
        </w:rPr>
        <w:t>Варжеляйского</w:t>
      </w:r>
      <w:r w:rsidRPr="00EA3709">
        <w:rPr>
          <w:rFonts w:ascii="Times New Roman" w:hAnsi="Times New Roman" w:cs="Times New Roman"/>
          <w:iCs/>
          <w:sz w:val="28"/>
          <w:szCs w:val="28"/>
        </w:rPr>
        <w:t xml:space="preserve"> сель</w:t>
      </w:r>
      <w:r>
        <w:rPr>
          <w:rFonts w:ascii="Times New Roman" w:hAnsi="Times New Roman" w:cs="Times New Roman"/>
          <w:iCs/>
          <w:sz w:val="28"/>
          <w:szCs w:val="28"/>
        </w:rPr>
        <w:t xml:space="preserve">ского поселения с </w:t>
      </w:r>
      <w:r w:rsidR="00207710">
        <w:rPr>
          <w:rFonts w:ascii="Times New Roman" w:hAnsi="Times New Roman" w:cs="Times New Roman"/>
          <w:iCs/>
          <w:sz w:val="28"/>
          <w:szCs w:val="28"/>
        </w:rPr>
        <w:t>01 июн</w:t>
      </w:r>
      <w:r w:rsidR="00E52D5B">
        <w:rPr>
          <w:rFonts w:ascii="Times New Roman" w:hAnsi="Times New Roman" w:cs="Times New Roman"/>
          <w:iCs/>
          <w:sz w:val="28"/>
          <w:szCs w:val="28"/>
        </w:rPr>
        <w:t xml:space="preserve">я 2022 </w:t>
      </w:r>
      <w:r w:rsidRPr="00EA3709">
        <w:rPr>
          <w:rFonts w:ascii="Times New Roman" w:hAnsi="Times New Roman" w:cs="Times New Roman"/>
          <w:iCs/>
          <w:sz w:val="28"/>
          <w:szCs w:val="28"/>
        </w:rPr>
        <w:t>г. согласно  приложению.</w:t>
      </w:r>
    </w:p>
    <w:p w:rsidR="00EA3709" w:rsidRPr="00EA3709" w:rsidRDefault="00EA3709" w:rsidP="00EA3709">
      <w:pPr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A3709" w:rsidRPr="00EA3709" w:rsidRDefault="00EA3709" w:rsidP="00EA3709">
      <w:pPr>
        <w:spacing w:line="252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EA3709" w:rsidRPr="00EA3709" w:rsidRDefault="00F00C6B" w:rsidP="00EA37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555B2">
        <w:rPr>
          <w:rFonts w:ascii="Times New Roman" w:hAnsi="Times New Roman" w:cs="Times New Roman"/>
          <w:sz w:val="28"/>
          <w:szCs w:val="28"/>
        </w:rPr>
        <w:t>Варжеляйского</w:t>
      </w:r>
    </w:p>
    <w:p w:rsidR="00EA3709" w:rsidRPr="00EA3709" w:rsidRDefault="00EA3709" w:rsidP="00EA370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3709"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 </w:t>
      </w:r>
      <w:r w:rsidR="00FB60D9">
        <w:rPr>
          <w:rFonts w:ascii="Times New Roman" w:hAnsi="Times New Roman" w:cs="Times New Roman"/>
          <w:sz w:val="28"/>
          <w:szCs w:val="28"/>
        </w:rPr>
        <w:t xml:space="preserve">  </w:t>
      </w:r>
      <w:r w:rsidR="00F00C6B">
        <w:rPr>
          <w:rFonts w:ascii="Times New Roman" w:hAnsi="Times New Roman" w:cs="Times New Roman"/>
          <w:sz w:val="28"/>
          <w:szCs w:val="28"/>
        </w:rPr>
        <w:t xml:space="preserve">                   Н.Н.Самсонова</w:t>
      </w:r>
    </w:p>
    <w:p w:rsidR="00EA3709" w:rsidRDefault="00EA3709" w:rsidP="00EA3709">
      <w:pPr>
        <w:spacing w:line="252" w:lineRule="auto"/>
        <w:jc w:val="center"/>
        <w:rPr>
          <w:sz w:val="28"/>
          <w:szCs w:val="28"/>
        </w:rPr>
      </w:pPr>
    </w:p>
    <w:p w:rsidR="00EA3709" w:rsidRDefault="00EA3709" w:rsidP="00EA3709">
      <w:pPr>
        <w:spacing w:line="252" w:lineRule="auto"/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358"/>
        <w:gridCol w:w="740"/>
        <w:gridCol w:w="787"/>
        <w:gridCol w:w="317"/>
        <w:gridCol w:w="696"/>
        <w:gridCol w:w="710"/>
        <w:gridCol w:w="773"/>
        <w:gridCol w:w="710"/>
        <w:gridCol w:w="725"/>
        <w:gridCol w:w="710"/>
        <w:gridCol w:w="850"/>
        <w:gridCol w:w="758"/>
        <w:gridCol w:w="836"/>
        <w:gridCol w:w="897"/>
        <w:gridCol w:w="1359"/>
        <w:gridCol w:w="1180"/>
        <w:gridCol w:w="1263"/>
      </w:tblGrid>
      <w:tr w:rsidR="00EF7D53" w:rsidTr="00EF7D53">
        <w:trPr>
          <w:trHeight w:val="389"/>
        </w:trPr>
        <w:tc>
          <w:tcPr>
            <w:tcW w:w="1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Расчет месячного денежного содержания</w:t>
            </w:r>
          </w:p>
        </w:tc>
        <w:tc>
          <w:tcPr>
            <w:tcW w:w="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EF7D53" w:rsidTr="00EF7D53">
        <w:trPr>
          <w:trHeight w:val="288"/>
        </w:trPr>
        <w:tc>
          <w:tcPr>
            <w:tcW w:w="1358" w:type="dxa"/>
            <w:gridSpan w:val="1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должностных лиц и муниципальных служащих  Варжеляйского сельского поселения с 01.06.2022 года</w:t>
            </w:r>
          </w:p>
        </w:tc>
        <w:tc>
          <w:tcPr>
            <w:tcW w:w="1359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EF7D53" w:rsidTr="00EF7D53">
        <w:trPr>
          <w:trHeight w:val="288"/>
        </w:trPr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группа</w:t>
            </w:r>
          </w:p>
        </w:tc>
        <w:tc>
          <w:tcPr>
            <w:tcW w:w="7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Месячное денежное содержание рублей</w:t>
            </w: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 том числе</w:t>
            </w:r>
          </w:p>
        </w:tc>
        <w:tc>
          <w:tcPr>
            <w:tcW w:w="12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EF7D53" w:rsidTr="00EF7D53">
        <w:trPr>
          <w:trHeight w:val="288"/>
        </w:trPr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должностей</w:t>
            </w:r>
          </w:p>
        </w:tc>
        <w:tc>
          <w:tcPr>
            <w:tcW w:w="78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Должностной оклад муниципального служащего в соответствии с замещаемой им должностью муниципальной службы 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Ежемесячная надбавка к должностному окладу за выслугу лет</w:t>
            </w:r>
          </w:p>
        </w:tc>
        <w:tc>
          <w:tcPr>
            <w:tcW w:w="77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Ежемесячная надбавка к должностному окладу за классный чин</w:t>
            </w:r>
          </w:p>
        </w:tc>
        <w:tc>
          <w:tcPr>
            <w:tcW w:w="72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Ежемесячная надбавка к должностному окладу за  особые условия работы (муниципальной службы)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гарантирован. часть</w:t>
            </w: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Ежемесячное денежное поощрение 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 плановое месячное денежное содержание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1/12 материальной помощи и единовремен. Выплаты к отпуску</w:t>
            </w: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гарантированная часть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Плановый фонд стимулирования</w:t>
            </w:r>
          </w:p>
        </w:tc>
      </w:tr>
      <w:tr w:rsidR="00EF7D53">
        <w:trPr>
          <w:trHeight w:val="288"/>
        </w:trPr>
        <w:tc>
          <w:tcPr>
            <w:tcW w:w="13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F7D53">
        <w:trPr>
          <w:trHeight w:val="288"/>
        </w:trPr>
        <w:tc>
          <w:tcPr>
            <w:tcW w:w="13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F7D53">
        <w:trPr>
          <w:trHeight w:val="288"/>
        </w:trPr>
        <w:tc>
          <w:tcPr>
            <w:tcW w:w="13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F7D53">
        <w:trPr>
          <w:trHeight w:val="288"/>
        </w:trPr>
        <w:tc>
          <w:tcPr>
            <w:tcW w:w="13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F7D53">
        <w:trPr>
          <w:trHeight w:val="288"/>
        </w:trPr>
        <w:tc>
          <w:tcPr>
            <w:tcW w:w="13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F7D53">
        <w:trPr>
          <w:trHeight w:val="288"/>
        </w:trPr>
        <w:tc>
          <w:tcPr>
            <w:tcW w:w="13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9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F7D53">
        <w:trPr>
          <w:trHeight w:val="288"/>
        </w:trPr>
        <w:tc>
          <w:tcPr>
            <w:tcW w:w="135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%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сумма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%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сумма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%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сумма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%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сумма</w:t>
            </w:r>
          </w:p>
        </w:tc>
        <w:tc>
          <w:tcPr>
            <w:tcW w:w="8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EF7D53" w:rsidTr="00EF7D53">
        <w:trPr>
          <w:trHeight w:val="576"/>
        </w:trPr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Глава сельского поселения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4078</w:t>
            </w:r>
          </w:p>
        </w:tc>
        <w:tc>
          <w:tcPr>
            <w:tcW w:w="3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1223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6117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11418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4486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15904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1360</w:t>
            </w: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11418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4486</w:t>
            </w:r>
          </w:p>
        </w:tc>
      </w:tr>
      <w:tr w:rsidR="00EF7D53" w:rsidTr="00EF7D53">
        <w:trPr>
          <w:trHeight w:val="576"/>
        </w:trPr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Заместитель Главы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3548</w:t>
            </w:r>
          </w:p>
        </w:tc>
        <w:tc>
          <w:tcPr>
            <w:tcW w:w="3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1064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1951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3548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10111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3548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13659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1183</w:t>
            </w: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10111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3548</w:t>
            </w:r>
          </w:p>
        </w:tc>
      </w:tr>
      <w:tr w:rsidR="00EF7D53">
        <w:trPr>
          <w:trHeight w:val="288"/>
        </w:trPr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EF7D53">
        <w:trPr>
          <w:trHeight w:val="288"/>
        </w:trPr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7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7626</w:t>
            </w:r>
          </w:p>
        </w:tc>
        <w:tc>
          <w:tcPr>
            <w:tcW w:w="3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2287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1951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9665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21529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8034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29563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2543</w:t>
            </w: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21529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8034</w:t>
            </w:r>
          </w:p>
        </w:tc>
      </w:tr>
      <w:tr w:rsidR="00EF7D53">
        <w:trPr>
          <w:trHeight w:val="288"/>
        </w:trPr>
        <w:tc>
          <w:tcPr>
            <w:tcW w:w="13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EF7D53" w:rsidTr="00EF7D53">
        <w:trPr>
          <w:trHeight w:val="562"/>
        </w:trPr>
        <w:tc>
          <w:tcPr>
            <w:tcW w:w="1358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Расчет месячного денежного содержания работников,осуществляющих техническое обеспечение деятельности Варжеляйского сельского поселения </w:t>
            </w:r>
          </w:p>
        </w:tc>
      </w:tr>
      <w:tr w:rsidR="00EF7D53" w:rsidTr="00EF7D53">
        <w:trPr>
          <w:trHeight w:val="288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01.06.2022 г.</w:t>
            </w:r>
          </w:p>
        </w:tc>
        <w:tc>
          <w:tcPr>
            <w:tcW w:w="850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F7D53" w:rsidTr="00EF7D53">
        <w:trPr>
          <w:trHeight w:val="1152"/>
        </w:trPr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Профессия рабочих</w:t>
            </w:r>
          </w:p>
        </w:tc>
        <w:tc>
          <w:tcPr>
            <w:tcW w:w="7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Кол-во шт.единиц</w:t>
            </w:r>
          </w:p>
        </w:tc>
        <w:tc>
          <w:tcPr>
            <w:tcW w:w="7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должностной оклад</w:t>
            </w:r>
          </w:p>
        </w:tc>
        <w:tc>
          <w:tcPr>
            <w:tcW w:w="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Повышающий коэффициент по профессиональной деятельности (0,05)</w:t>
            </w:r>
          </w:p>
        </w:tc>
        <w:tc>
          <w:tcPr>
            <w:tcW w:w="8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Персональный повышающий коэффициент    (до 3,0)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Плановый фонд стимулирования</w:t>
            </w:r>
          </w:p>
        </w:tc>
        <w:tc>
          <w:tcPr>
            <w:tcW w:w="11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Всего фонд в месяц</w:t>
            </w:r>
          </w:p>
        </w:tc>
      </w:tr>
      <w:tr w:rsidR="00EF7D53">
        <w:trPr>
          <w:trHeight w:val="288"/>
        </w:trPr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Уборщица</w:t>
            </w:r>
          </w:p>
        </w:tc>
        <w:tc>
          <w:tcPr>
            <w:tcW w:w="7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0,5</w:t>
            </w:r>
          </w:p>
        </w:tc>
        <w:tc>
          <w:tcPr>
            <w:tcW w:w="3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1199</w:t>
            </w:r>
          </w:p>
        </w:tc>
        <w:tc>
          <w:tcPr>
            <w:tcW w:w="77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3194</w:t>
            </w:r>
          </w:p>
        </w:tc>
        <w:tc>
          <w:tcPr>
            <w:tcW w:w="8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3186,50</w:t>
            </w: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7639,50</w:t>
            </w:r>
          </w:p>
        </w:tc>
        <w:tc>
          <w:tcPr>
            <w:tcW w:w="12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F7D53">
        <w:trPr>
          <w:trHeight w:val="288"/>
        </w:trPr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Истопник</w:t>
            </w:r>
          </w:p>
        </w:tc>
        <w:tc>
          <w:tcPr>
            <w:tcW w:w="7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0,5</w:t>
            </w:r>
          </w:p>
        </w:tc>
        <w:tc>
          <w:tcPr>
            <w:tcW w:w="3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1199</w:t>
            </w:r>
          </w:p>
        </w:tc>
        <w:tc>
          <w:tcPr>
            <w:tcW w:w="77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3194</w:t>
            </w:r>
          </w:p>
        </w:tc>
        <w:tc>
          <w:tcPr>
            <w:tcW w:w="8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3186,50</w:t>
            </w: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7639,50</w:t>
            </w:r>
          </w:p>
        </w:tc>
        <w:tc>
          <w:tcPr>
            <w:tcW w:w="12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F7D53">
        <w:trPr>
          <w:trHeight w:val="288"/>
        </w:trPr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Итого: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2398</w:t>
            </w:r>
          </w:p>
        </w:tc>
        <w:tc>
          <w:tcPr>
            <w:tcW w:w="77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120</w:t>
            </w: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6388</w:t>
            </w:r>
          </w:p>
        </w:tc>
        <w:tc>
          <w:tcPr>
            <w:tcW w:w="8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6373</w:t>
            </w: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15279</w:t>
            </w:r>
          </w:p>
        </w:tc>
        <w:tc>
          <w:tcPr>
            <w:tcW w:w="12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7D53" w:rsidRDefault="00EF7D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8B2D1F" w:rsidRDefault="008B2D1F" w:rsidP="00EA3709">
      <w:pPr>
        <w:spacing w:line="252" w:lineRule="auto"/>
        <w:rPr>
          <w:sz w:val="28"/>
          <w:szCs w:val="28"/>
        </w:rPr>
      </w:pPr>
    </w:p>
    <w:p w:rsidR="008B2D1F" w:rsidRDefault="008B2D1F" w:rsidP="008B2D1F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746"/>
        <w:gridCol w:w="1656"/>
        <w:gridCol w:w="1579"/>
        <w:gridCol w:w="1891"/>
        <w:gridCol w:w="2035"/>
        <w:gridCol w:w="1642"/>
        <w:gridCol w:w="1862"/>
      </w:tblGrid>
      <w:tr w:rsidR="008B2D1F" w:rsidTr="008B2D1F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Расчёт ФОТ</w:t>
            </w: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B2D1F" w:rsidTr="008B2D1F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работников Варжеляйского сельского поселения с 01.06.2022г.</w:t>
            </w: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B2D1F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B2D1F" w:rsidTr="008B2D1F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(за счёт субвенции по первичному воинскому учёту)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B2D1F">
        <w:tblPrEx>
          <w:tblCellMar>
            <w:top w:w="0" w:type="dxa"/>
            <w:bottom w:w="0" w:type="dxa"/>
          </w:tblCellMar>
        </w:tblPrEx>
        <w:trPr>
          <w:trHeight w:val="994"/>
        </w:trPr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 должностей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Количество штатных единиц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Должностной оклад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Повышающий коэффициент по занимаемой должности (0,05)</w:t>
            </w:r>
          </w:p>
        </w:tc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Персональный повышающий коэффициент (до 3,0)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Плановый фонд стимулирования</w:t>
            </w:r>
          </w:p>
        </w:tc>
        <w:tc>
          <w:tcPr>
            <w:tcW w:w="1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Всего ФОТ в месяц (рублей)</w:t>
            </w:r>
          </w:p>
        </w:tc>
      </w:tr>
      <w:tr w:rsidR="008B2D1F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Делопроизводитель (воинский учёт 0,4ставки)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0,4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1002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2491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2568,60</w:t>
            </w:r>
          </w:p>
        </w:tc>
        <w:tc>
          <w:tcPr>
            <w:tcW w:w="1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6111,60</w:t>
            </w:r>
          </w:p>
        </w:tc>
      </w:tr>
      <w:tr w:rsidR="008B2D1F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B2D1F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B2D1F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B2D1F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Глава Варжеляйского 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B2D1F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 поселения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Н.Н. Самсонова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:rsidR="008B2D1F" w:rsidRDefault="008B2D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EF7D53" w:rsidRPr="008B2D1F" w:rsidRDefault="00EF7D53" w:rsidP="008B2D1F">
      <w:pPr>
        <w:rPr>
          <w:sz w:val="28"/>
          <w:szCs w:val="28"/>
        </w:rPr>
      </w:pPr>
    </w:p>
    <w:sectPr w:rsidR="00EF7D53" w:rsidRPr="008B2D1F" w:rsidSect="002D7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A3709"/>
    <w:rsid w:val="00095B6D"/>
    <w:rsid w:val="00207710"/>
    <w:rsid w:val="002555B2"/>
    <w:rsid w:val="0026222A"/>
    <w:rsid w:val="002D7522"/>
    <w:rsid w:val="00305ACD"/>
    <w:rsid w:val="003352D6"/>
    <w:rsid w:val="00387684"/>
    <w:rsid w:val="00524977"/>
    <w:rsid w:val="00614F6D"/>
    <w:rsid w:val="006C4AC7"/>
    <w:rsid w:val="008A562B"/>
    <w:rsid w:val="008B2D1F"/>
    <w:rsid w:val="009A1C4C"/>
    <w:rsid w:val="00AC625C"/>
    <w:rsid w:val="00BD47F5"/>
    <w:rsid w:val="00BF08F4"/>
    <w:rsid w:val="00DB2386"/>
    <w:rsid w:val="00E52D5B"/>
    <w:rsid w:val="00E8048F"/>
    <w:rsid w:val="00EA3709"/>
    <w:rsid w:val="00EF7D53"/>
    <w:rsid w:val="00F00C6B"/>
    <w:rsid w:val="00F464ED"/>
    <w:rsid w:val="00FB6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5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A370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 Spacing"/>
    <w:uiPriority w:val="1"/>
    <w:qFormat/>
    <w:rsid w:val="00EA370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0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ACCDD-DED0-42D8-AF3D-4D71894E7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Варжеляй</cp:lastModifiedBy>
  <cp:revision>23</cp:revision>
  <cp:lastPrinted>2022-06-16T12:27:00Z</cp:lastPrinted>
  <dcterms:created xsi:type="dcterms:W3CDTF">2021-01-18T11:53:00Z</dcterms:created>
  <dcterms:modified xsi:type="dcterms:W3CDTF">2022-06-29T09:21:00Z</dcterms:modified>
</cp:coreProperties>
</file>