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531" w:rsidRDefault="00145531" w:rsidP="00145531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145531" w:rsidRDefault="00145531" w:rsidP="00145531">
      <w:pPr>
        <w:pStyle w:val="1"/>
        <w:jc w:val="left"/>
      </w:pPr>
      <w:r>
        <w:t>УЧРЕДИТЕЛИ:  местное само</w:t>
      </w:r>
      <w:r w:rsidR="006A0BF8">
        <w:t xml:space="preserve">управление                    26 июля </w:t>
      </w:r>
      <w:r>
        <w:t>2022 г. №</w:t>
      </w:r>
      <w:r w:rsidR="006A0BF8">
        <w:t>26</w:t>
      </w:r>
    </w:p>
    <w:p w:rsidR="00626420" w:rsidRPr="00C53D6D" w:rsidRDefault="00145531" w:rsidP="00C53D6D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</w:t>
      </w:r>
    </w:p>
    <w:p w:rsidR="00C53D6D" w:rsidRDefault="00C53D6D" w:rsidP="00C53D6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53D6D" w:rsidRDefault="00C53D6D" w:rsidP="00C53D6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ВАРЖЕЛЯЙСКОГО СЕЛЬСКОГО ПОСЕЛЕНИЯ</w:t>
      </w:r>
    </w:p>
    <w:p w:rsidR="00C53D6D" w:rsidRDefault="00C53D6D" w:rsidP="00C53D6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C53D6D" w:rsidRDefault="00C53D6D" w:rsidP="00C53D6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C53D6D" w:rsidRDefault="00C53D6D" w:rsidP="00C53D6D">
      <w:pPr>
        <w:rPr>
          <w:rFonts w:ascii="Times New Roman" w:hAnsi="Times New Roman" w:cs="Times New Roman"/>
          <w:b/>
          <w:sz w:val="28"/>
          <w:szCs w:val="28"/>
        </w:rPr>
      </w:pPr>
    </w:p>
    <w:p w:rsidR="00C53D6D" w:rsidRDefault="00C53D6D" w:rsidP="00C53D6D">
      <w:pPr>
        <w:rPr>
          <w:rFonts w:ascii="Times New Roman" w:hAnsi="Times New Roman" w:cstheme="majorBid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ПОСТАНОВЛЕНИЕ</w:t>
      </w:r>
    </w:p>
    <w:p w:rsidR="00C53D6D" w:rsidRDefault="00C53D6D" w:rsidP="00C53D6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25.07.2022 г.                          с</w:t>
      </w:r>
      <w:proofErr w:type="gramStart"/>
      <w:r>
        <w:rPr>
          <w:rFonts w:ascii="Times New Roman" w:hAnsi="Times New Roman"/>
          <w:b/>
          <w:sz w:val="28"/>
          <w:szCs w:val="28"/>
        </w:rPr>
        <w:t>.В</w:t>
      </w:r>
      <w:proofErr w:type="gramEnd"/>
      <w:r>
        <w:rPr>
          <w:rFonts w:ascii="Times New Roman" w:hAnsi="Times New Roman"/>
          <w:b/>
          <w:sz w:val="28"/>
          <w:szCs w:val="28"/>
        </w:rPr>
        <w:t>аржеляй                       № 29</w:t>
      </w:r>
    </w:p>
    <w:p w:rsidR="00C53D6D" w:rsidRDefault="00C53D6D" w:rsidP="00C53D6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принятии  муниципального имущества в состав казны Варжеляйского сельского поселении.</w:t>
      </w:r>
    </w:p>
    <w:p w:rsidR="00C53D6D" w:rsidRDefault="00C53D6D" w:rsidP="00C53D6D">
      <w:pPr>
        <w:jc w:val="both"/>
        <w:rPr>
          <w:rFonts w:ascii="Times New Roman" w:hAnsi="Times New Roman" w:cstheme="majorBidi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статьей 14 Федерального закона от 16.10.2003 г. № 131-ФЗ «Об общих принципах организации местного самоуправления в Российской Федерации»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с ч.3 ст. 215 Гражданского кодекса Российской Федерации, с пунктом 16, 16.6 ст.5 решения Совета депутатов Варжеляйского </w:t>
      </w:r>
      <w:r>
        <w:rPr>
          <w:rFonts w:ascii="Times New Roman" w:hAnsi="Times New Roman"/>
          <w:spacing w:val="4"/>
          <w:sz w:val="28"/>
          <w:szCs w:val="28"/>
        </w:rPr>
        <w:t>сельского поселения от 27.12.2013г. № 27 «</w:t>
      </w:r>
      <w:r>
        <w:rPr>
          <w:rFonts w:ascii="Times New Roman" w:hAnsi="Times New Roman"/>
          <w:sz w:val="28"/>
          <w:szCs w:val="28"/>
        </w:rPr>
        <w:t>О порядке владения, пользования и распоряжения имуществом, находящимся в муниципальной собственности Варжеляйского сельского поселения</w:t>
      </w:r>
      <w:r>
        <w:rPr>
          <w:rFonts w:ascii="Times New Roman" w:hAnsi="Times New Roman"/>
          <w:spacing w:val="4"/>
          <w:sz w:val="28"/>
          <w:szCs w:val="28"/>
        </w:rPr>
        <w:t xml:space="preserve">»,   ст.66 </w:t>
      </w:r>
      <w:r>
        <w:rPr>
          <w:rFonts w:ascii="Times New Roman" w:hAnsi="Times New Roman"/>
          <w:sz w:val="28"/>
          <w:szCs w:val="28"/>
        </w:rPr>
        <w:t xml:space="preserve">Устава Варжеляйского сельского поселения, </w:t>
      </w:r>
      <w:r>
        <w:rPr>
          <w:rFonts w:ascii="Times New Roman" w:hAnsi="Times New Roman"/>
          <w:spacing w:val="4"/>
          <w:sz w:val="28"/>
          <w:szCs w:val="28"/>
        </w:rPr>
        <w:t>администрация Варжеляйского сельского поселения постановляет:</w:t>
      </w:r>
    </w:p>
    <w:p w:rsidR="00C53D6D" w:rsidRDefault="00C53D6D" w:rsidP="00C53D6D">
      <w:pPr>
        <w:pStyle w:val="ConsPlusNormal"/>
        <w:ind w:firstLine="540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в муниципальную казну Варжеляйского сельского поселения следующие объекты недвижимого имущества </w:t>
      </w:r>
    </w:p>
    <w:p w:rsidR="00C53D6D" w:rsidRDefault="00C53D6D" w:rsidP="00C53D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Куликовский фельдшерско-акушерский пункт,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площадью 25,7 кв.м., с кадастровым номером 13:21:0302001:153, с кадастровой стоимостью 290622 руб 35 коппек, год завершения строительства 1961,  находящийся по адресу: Республика Мордовия, Торбеевский район,  Варжеляйское сельское поселение,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уликово, ул.Куликово, д.128</w:t>
      </w:r>
    </w:p>
    <w:p w:rsidR="00C53D6D" w:rsidRDefault="00C53D6D" w:rsidP="00C53D6D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C53D6D" w:rsidRPr="00C53D6D" w:rsidRDefault="00C53D6D" w:rsidP="00C53D6D">
      <w:pPr>
        <w:pStyle w:val="ConsPlusNormal"/>
        <w:ind w:firstLine="540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pacing w:val="4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pacing w:val="4"/>
          <w:sz w:val="28"/>
          <w:szCs w:val="28"/>
        </w:rPr>
        <w:t xml:space="preserve"> исполнением настоящего постановления оставляю за собой</w:t>
      </w:r>
    </w:p>
    <w:p w:rsidR="00C53D6D" w:rsidRDefault="00C53D6D" w:rsidP="00C53D6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Варжеляйского</w:t>
      </w:r>
    </w:p>
    <w:p w:rsidR="00C53D6D" w:rsidRDefault="00C53D6D" w:rsidP="00C53D6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Н.Н.Самсонова</w:t>
      </w:r>
    </w:p>
    <w:p w:rsidR="00C53D6D" w:rsidRDefault="00C53D6D" w:rsidP="00C53D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D6D" w:rsidRDefault="00C53D6D" w:rsidP="00C53D6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53D6D" w:rsidRDefault="00C53D6D" w:rsidP="00C53D6D">
      <w:pPr>
        <w:rPr>
          <w:rFonts w:asciiTheme="majorHAnsi" w:hAnsiTheme="majorHAnsi" w:cstheme="majorBidi"/>
        </w:rPr>
      </w:pPr>
    </w:p>
    <w:p w:rsidR="00626420" w:rsidRPr="00626420" w:rsidRDefault="00626420" w:rsidP="00626420"/>
    <w:p w:rsidR="00626420" w:rsidRDefault="00626420" w:rsidP="00626420"/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626420" w:rsidTr="00626420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6420" w:rsidRDefault="006264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26420" w:rsidRDefault="006264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626420" w:rsidRDefault="006264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626420" w:rsidRDefault="0062642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6420" w:rsidRDefault="0062642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626420" w:rsidRDefault="0062642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626420" w:rsidRDefault="006264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420" w:rsidRDefault="0062642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626420" w:rsidRDefault="0062642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626420" w:rsidRDefault="006264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7E4820" w:rsidRPr="00626420" w:rsidRDefault="007E4820" w:rsidP="00626420"/>
    <w:sectPr w:rsidR="007E4820" w:rsidRPr="00626420" w:rsidSect="00B34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145531"/>
    <w:rsid w:val="00145531"/>
    <w:rsid w:val="00626420"/>
    <w:rsid w:val="006A0BF8"/>
    <w:rsid w:val="00741356"/>
    <w:rsid w:val="007E4820"/>
    <w:rsid w:val="00B3412D"/>
    <w:rsid w:val="00C53D6D"/>
    <w:rsid w:val="00C6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12D"/>
  </w:style>
  <w:style w:type="paragraph" w:styleId="1">
    <w:name w:val="heading 1"/>
    <w:basedOn w:val="a"/>
    <w:next w:val="a"/>
    <w:link w:val="10"/>
    <w:qFormat/>
    <w:rsid w:val="001455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5531"/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customStyle="1" w:styleId="a3">
    <w:name w:val="Без интервала Знак"/>
    <w:link w:val="a4"/>
    <w:uiPriority w:val="1"/>
    <w:locked/>
    <w:rsid w:val="00C53D6D"/>
    <w:rPr>
      <w:rFonts w:asciiTheme="majorHAnsi" w:eastAsiaTheme="majorEastAsia" w:hAnsiTheme="majorHAnsi" w:cstheme="majorBidi"/>
      <w:lang w:eastAsia="en-US"/>
    </w:rPr>
  </w:style>
  <w:style w:type="paragraph" w:styleId="a4">
    <w:name w:val="No Spacing"/>
    <w:basedOn w:val="a"/>
    <w:link w:val="a3"/>
    <w:uiPriority w:val="1"/>
    <w:qFormat/>
    <w:rsid w:val="00C53D6D"/>
    <w:pPr>
      <w:spacing w:after="0" w:line="240" w:lineRule="auto"/>
    </w:pPr>
    <w:rPr>
      <w:rFonts w:asciiTheme="majorHAnsi" w:eastAsiaTheme="majorEastAsia" w:hAnsiTheme="majorHAnsi" w:cstheme="majorBidi"/>
      <w:lang w:eastAsia="en-US"/>
    </w:rPr>
  </w:style>
  <w:style w:type="paragraph" w:customStyle="1" w:styleId="ConsPlusNormal">
    <w:name w:val="ConsPlusNormal"/>
    <w:rsid w:val="00C53D6D"/>
    <w:pPr>
      <w:widowControl w:val="0"/>
      <w:autoSpaceDE w:val="0"/>
      <w:autoSpaceDN w:val="0"/>
    </w:pPr>
    <w:rPr>
      <w:rFonts w:ascii="Calibri" w:eastAsiaTheme="majorEastAsia" w:hAnsi="Calibri" w:cs="Calibri"/>
    </w:rPr>
  </w:style>
  <w:style w:type="paragraph" w:customStyle="1" w:styleId="ConsPlusTitle">
    <w:name w:val="ConsPlusTitle"/>
    <w:rsid w:val="00C53D6D"/>
    <w:pPr>
      <w:widowControl w:val="0"/>
      <w:autoSpaceDE w:val="0"/>
      <w:autoSpaceDN w:val="0"/>
    </w:pPr>
    <w:rPr>
      <w:rFonts w:ascii="Calibri" w:eastAsiaTheme="majorEastAsia" w:hAnsi="Calibri" w:cs="Calibri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Company>Grizli777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2022-09-20T09:52:00Z</cp:lastPrinted>
  <dcterms:created xsi:type="dcterms:W3CDTF">2022-09-20T08:37:00Z</dcterms:created>
  <dcterms:modified xsi:type="dcterms:W3CDTF">2022-09-20T09:53:00Z</dcterms:modified>
</cp:coreProperties>
</file>