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25FF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584C8A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6E7ADC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6E7AD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584C8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584C8A" w:rsidRPr="00584C8A" w:rsidRDefault="00584C8A" w:rsidP="00584C8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4C8A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584C8A" w:rsidRPr="00584C8A" w:rsidRDefault="00584C8A" w:rsidP="00584C8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4C8A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584C8A" w:rsidRPr="00584C8A" w:rsidRDefault="00584C8A" w:rsidP="00584C8A">
      <w:pPr>
        <w:pStyle w:val="FR1"/>
        <w:spacing w:line="240" w:lineRule="auto"/>
        <w:ind w:left="0"/>
        <w:rPr>
          <w:sz w:val="28"/>
          <w:szCs w:val="28"/>
        </w:rPr>
      </w:pPr>
      <w:r w:rsidRPr="00584C8A">
        <w:rPr>
          <w:sz w:val="28"/>
          <w:szCs w:val="28"/>
        </w:rPr>
        <w:t>РЕСПУБЛИКИ МОРДОВИЯ</w:t>
      </w:r>
    </w:p>
    <w:p w:rsidR="00584C8A" w:rsidRPr="00584C8A" w:rsidRDefault="00584C8A" w:rsidP="00584C8A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84C8A" w:rsidRPr="00584C8A" w:rsidRDefault="00584C8A" w:rsidP="00584C8A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8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84C8A" w:rsidRPr="00584C8A" w:rsidRDefault="00584C8A" w:rsidP="00584C8A">
      <w:pPr>
        <w:snapToGrid w:val="0"/>
        <w:rPr>
          <w:rFonts w:ascii="Times New Roman" w:hAnsi="Times New Roman" w:cs="Times New Roman"/>
          <w:sz w:val="28"/>
          <w:szCs w:val="28"/>
        </w:rPr>
      </w:pPr>
      <w:r w:rsidRPr="00584C8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84C8A">
        <w:rPr>
          <w:rFonts w:ascii="Times New Roman" w:hAnsi="Times New Roman" w:cs="Times New Roman"/>
          <w:sz w:val="28"/>
          <w:szCs w:val="28"/>
        </w:rPr>
        <w:t>« 28 »  сентября  2022 г.</w:t>
      </w:r>
      <w:r w:rsidRPr="00584C8A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584C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584C8A">
        <w:rPr>
          <w:rFonts w:ascii="Times New Roman" w:hAnsi="Times New Roman" w:cs="Times New Roman"/>
          <w:sz w:val="28"/>
          <w:szCs w:val="28"/>
          <w:lang w:val="ru-RU"/>
        </w:rPr>
        <w:t xml:space="preserve">        №</w:t>
      </w:r>
      <w:r w:rsidRPr="00584C8A">
        <w:rPr>
          <w:rFonts w:ascii="Times New Roman" w:hAnsi="Times New Roman" w:cs="Times New Roman"/>
          <w:sz w:val="28"/>
          <w:szCs w:val="28"/>
        </w:rPr>
        <w:t xml:space="preserve"> 340 </w:t>
      </w:r>
    </w:p>
    <w:p w:rsidR="00584C8A" w:rsidRPr="00584C8A" w:rsidRDefault="00584C8A" w:rsidP="00584C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84C8A">
        <w:rPr>
          <w:rFonts w:ascii="Times New Roman" w:hAnsi="Times New Roman" w:cs="Times New Roman"/>
          <w:sz w:val="28"/>
          <w:szCs w:val="28"/>
          <w:lang w:val="ru-RU"/>
        </w:rPr>
        <w:t>рп</w:t>
      </w:r>
      <w:proofErr w:type="spellEnd"/>
      <w:r w:rsidRPr="00584C8A">
        <w:rPr>
          <w:rFonts w:ascii="Times New Roman" w:hAnsi="Times New Roman" w:cs="Times New Roman"/>
          <w:sz w:val="28"/>
          <w:szCs w:val="28"/>
          <w:lang w:val="ru-RU"/>
        </w:rPr>
        <w:t xml:space="preserve"> Торбеево        </w:t>
      </w:r>
    </w:p>
    <w:p w:rsidR="00584C8A" w:rsidRPr="00584C8A" w:rsidRDefault="00584C8A" w:rsidP="00584C8A">
      <w:pPr>
        <w:pStyle w:val="printc"/>
        <w:spacing w:before="0" w:beforeAutospacing="0" w:after="0" w:afterAutospacing="0"/>
        <w:jc w:val="center"/>
        <w:rPr>
          <w:sz w:val="28"/>
          <w:szCs w:val="28"/>
        </w:rPr>
      </w:pPr>
      <w:r w:rsidRPr="00584C8A">
        <w:rPr>
          <w:sz w:val="28"/>
          <w:szCs w:val="28"/>
        </w:rPr>
        <w:t xml:space="preserve">Об утверждении решения об условиях приватизации </w:t>
      </w:r>
    </w:p>
    <w:p w:rsidR="00584C8A" w:rsidRPr="00584C8A" w:rsidRDefault="00584C8A" w:rsidP="00584C8A">
      <w:pPr>
        <w:pStyle w:val="printc"/>
        <w:spacing w:before="0" w:beforeAutospacing="0" w:after="0" w:afterAutospacing="0"/>
        <w:jc w:val="center"/>
        <w:rPr>
          <w:sz w:val="28"/>
          <w:szCs w:val="28"/>
        </w:rPr>
      </w:pPr>
      <w:r w:rsidRPr="00584C8A">
        <w:rPr>
          <w:sz w:val="28"/>
          <w:szCs w:val="28"/>
        </w:rPr>
        <w:t>муниципального имущества</w:t>
      </w:r>
    </w:p>
    <w:p w:rsidR="00584C8A" w:rsidRPr="00584C8A" w:rsidRDefault="00584C8A" w:rsidP="00584C8A">
      <w:pPr>
        <w:pStyle w:val="printc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84C8A" w:rsidRPr="00584C8A" w:rsidRDefault="00584C8A" w:rsidP="00584C8A">
      <w:pPr>
        <w:jc w:val="both"/>
        <w:rPr>
          <w:rFonts w:ascii="Times New Roman" w:hAnsi="Times New Roman" w:cs="Times New Roman"/>
          <w:sz w:val="28"/>
          <w:szCs w:val="28"/>
        </w:rPr>
      </w:pPr>
      <w:r w:rsidRPr="00584C8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584C8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«О приватизации государственного и муниципального имущества» от 21.12.2001 года №178-ФЗ, </w:t>
      </w:r>
      <w:r w:rsidRPr="00584C8A">
        <w:rPr>
          <w:rFonts w:ascii="Times New Roman" w:hAnsi="Times New Roman" w:cs="Times New Roman"/>
          <w:color w:val="000000"/>
          <w:sz w:val="28"/>
          <w:szCs w:val="28"/>
        </w:rPr>
        <w:t>Постановлением Правительства Российской Федерации от 27.08.2012 года №860 «Об организации и проведении продажи государственного или муниципального имущества в электронной форме»</w:t>
      </w:r>
      <w:r w:rsidRPr="00584C8A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proofErr w:type="spellStart"/>
      <w:r w:rsidRPr="00584C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84C8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84C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84C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30 августа 2021 г. № 96 «Об утверждении Положения о порядке планирования приватизации и</w:t>
      </w:r>
      <w:proofErr w:type="gramEnd"/>
      <w:r w:rsidRPr="00584C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4C8A">
        <w:rPr>
          <w:rFonts w:ascii="Times New Roman" w:hAnsi="Times New Roman" w:cs="Times New Roman"/>
          <w:sz w:val="28"/>
          <w:szCs w:val="28"/>
        </w:rPr>
        <w:t xml:space="preserve">принятия решений об условиях приватизации муниципального имущества </w:t>
      </w:r>
      <w:proofErr w:type="spellStart"/>
      <w:r w:rsidRPr="00584C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84C8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84C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84C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постановлением администрации </w:t>
      </w:r>
      <w:proofErr w:type="spellStart"/>
      <w:r w:rsidRPr="00584C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84C8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84C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84C8A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от 22 февраля 2022 года № 50 «О прогнозном плане (программе) приватизации муниципального имущества </w:t>
      </w:r>
      <w:proofErr w:type="spellStart"/>
      <w:r w:rsidRPr="00584C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84C8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84C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84C8A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2022 год» администрация </w:t>
      </w:r>
      <w:proofErr w:type="spellStart"/>
      <w:r w:rsidRPr="00584C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84C8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End"/>
    </w:p>
    <w:p w:rsidR="00584C8A" w:rsidRPr="00584C8A" w:rsidRDefault="00584C8A" w:rsidP="00584C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4C8A" w:rsidRPr="00584C8A" w:rsidRDefault="00584C8A" w:rsidP="00584C8A">
      <w:pPr>
        <w:pStyle w:val="printj"/>
        <w:spacing w:before="0" w:after="0"/>
        <w:jc w:val="center"/>
        <w:rPr>
          <w:sz w:val="28"/>
          <w:szCs w:val="28"/>
        </w:rPr>
      </w:pPr>
      <w:r w:rsidRPr="00584C8A">
        <w:rPr>
          <w:sz w:val="28"/>
          <w:szCs w:val="28"/>
        </w:rPr>
        <w:lastRenderedPageBreak/>
        <w:t>ПОСТАНОВЛЯЕТ:</w:t>
      </w:r>
    </w:p>
    <w:p w:rsidR="00584C8A" w:rsidRPr="00584C8A" w:rsidRDefault="00584C8A" w:rsidP="00584C8A">
      <w:pPr>
        <w:pStyle w:val="printj"/>
        <w:spacing w:before="0" w:after="0"/>
        <w:jc w:val="center"/>
        <w:rPr>
          <w:sz w:val="28"/>
          <w:szCs w:val="28"/>
        </w:rPr>
      </w:pPr>
    </w:p>
    <w:p w:rsidR="00584C8A" w:rsidRPr="00584C8A" w:rsidRDefault="00584C8A" w:rsidP="00584C8A">
      <w:pPr>
        <w:pStyle w:val="printj"/>
        <w:spacing w:before="0" w:after="0"/>
        <w:ind w:firstLine="540"/>
        <w:rPr>
          <w:sz w:val="28"/>
          <w:szCs w:val="28"/>
        </w:rPr>
      </w:pPr>
      <w:r w:rsidRPr="00584C8A">
        <w:rPr>
          <w:sz w:val="28"/>
          <w:szCs w:val="28"/>
        </w:rPr>
        <w:t xml:space="preserve">1. Утвердить решение об условиях приватизации муниципального имущества, находящегося в муниципальной собственности </w:t>
      </w:r>
      <w:proofErr w:type="spellStart"/>
      <w:r w:rsidRPr="00584C8A">
        <w:rPr>
          <w:sz w:val="28"/>
          <w:szCs w:val="28"/>
        </w:rPr>
        <w:t>Торбеевского</w:t>
      </w:r>
      <w:proofErr w:type="spellEnd"/>
      <w:r w:rsidRPr="00584C8A">
        <w:rPr>
          <w:sz w:val="28"/>
          <w:szCs w:val="28"/>
        </w:rPr>
        <w:t xml:space="preserve"> городского поселения </w:t>
      </w:r>
      <w:proofErr w:type="spellStart"/>
      <w:r w:rsidRPr="00584C8A">
        <w:rPr>
          <w:sz w:val="28"/>
          <w:szCs w:val="28"/>
        </w:rPr>
        <w:t>Торбеевского</w:t>
      </w:r>
      <w:proofErr w:type="spellEnd"/>
      <w:r w:rsidRPr="00584C8A">
        <w:rPr>
          <w:sz w:val="28"/>
          <w:szCs w:val="28"/>
        </w:rPr>
        <w:t xml:space="preserve"> муниципального района</w:t>
      </w:r>
      <w:r w:rsidRPr="00584C8A">
        <w:rPr>
          <w:bCs/>
          <w:spacing w:val="-3"/>
          <w:sz w:val="28"/>
          <w:szCs w:val="28"/>
        </w:rPr>
        <w:t xml:space="preserve"> Республики Мордовия </w:t>
      </w:r>
      <w:r w:rsidRPr="00584C8A">
        <w:rPr>
          <w:sz w:val="28"/>
          <w:szCs w:val="28"/>
        </w:rPr>
        <w:t>(Приложение 1).</w:t>
      </w:r>
    </w:p>
    <w:p w:rsidR="00584C8A" w:rsidRPr="00584C8A" w:rsidRDefault="00584C8A" w:rsidP="00584C8A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4C8A">
        <w:rPr>
          <w:rFonts w:ascii="Times New Roman" w:hAnsi="Times New Roman" w:cs="Times New Roman"/>
          <w:sz w:val="28"/>
          <w:szCs w:val="28"/>
        </w:rPr>
        <w:t>2. Контроль над исполнением настоящего постановления оставляю за собой.</w:t>
      </w:r>
    </w:p>
    <w:p w:rsidR="00584C8A" w:rsidRPr="00584C8A" w:rsidRDefault="00584C8A" w:rsidP="00584C8A">
      <w:pPr>
        <w:pStyle w:val="printr"/>
        <w:spacing w:before="0" w:beforeAutospacing="0" w:after="0" w:afterAutospacing="0"/>
        <w:rPr>
          <w:sz w:val="28"/>
          <w:szCs w:val="28"/>
        </w:rPr>
      </w:pPr>
      <w:r w:rsidRPr="00584C8A">
        <w:rPr>
          <w:sz w:val="28"/>
          <w:szCs w:val="28"/>
        </w:rPr>
        <w:t xml:space="preserve">Глава администрации </w:t>
      </w:r>
      <w:proofErr w:type="spellStart"/>
      <w:r w:rsidRPr="00584C8A">
        <w:rPr>
          <w:sz w:val="28"/>
          <w:szCs w:val="28"/>
        </w:rPr>
        <w:t>Торбеевского</w:t>
      </w:r>
      <w:proofErr w:type="spellEnd"/>
      <w:r w:rsidRPr="00584C8A">
        <w:rPr>
          <w:sz w:val="28"/>
          <w:szCs w:val="28"/>
        </w:rPr>
        <w:t xml:space="preserve"> </w:t>
      </w:r>
    </w:p>
    <w:p w:rsidR="00584C8A" w:rsidRPr="00584C8A" w:rsidRDefault="00584C8A" w:rsidP="00584C8A">
      <w:pPr>
        <w:pStyle w:val="printr"/>
        <w:spacing w:before="0" w:beforeAutospacing="0" w:after="0" w:afterAutospacing="0"/>
        <w:rPr>
          <w:sz w:val="28"/>
          <w:szCs w:val="28"/>
        </w:rPr>
      </w:pPr>
      <w:r w:rsidRPr="00584C8A">
        <w:rPr>
          <w:sz w:val="28"/>
          <w:szCs w:val="28"/>
        </w:rPr>
        <w:t>городского поселения                                                                      А.Н. Балашов</w:t>
      </w:r>
    </w:p>
    <w:p w:rsidR="00584C8A" w:rsidRPr="00584C8A" w:rsidRDefault="00584C8A" w:rsidP="00584C8A">
      <w:pPr>
        <w:pStyle w:val="printr"/>
        <w:spacing w:before="0" w:beforeAutospacing="0" w:after="0" w:afterAutospacing="0"/>
        <w:rPr>
          <w:b/>
          <w:sz w:val="28"/>
          <w:szCs w:val="28"/>
        </w:rPr>
      </w:pPr>
    </w:p>
    <w:p w:rsidR="00584C8A" w:rsidRPr="00584C8A" w:rsidRDefault="00584C8A" w:rsidP="00584C8A">
      <w:pPr>
        <w:pStyle w:val="printr"/>
        <w:spacing w:before="0" w:beforeAutospacing="0" w:after="0" w:afterAutospacing="0"/>
        <w:rPr>
          <w:b/>
          <w:sz w:val="28"/>
          <w:szCs w:val="28"/>
        </w:rPr>
      </w:pPr>
      <w:bookmarkStart w:id="0" w:name="_GoBack"/>
      <w:bookmarkEnd w:id="0"/>
    </w:p>
    <w:p w:rsidR="00584C8A" w:rsidRPr="00584C8A" w:rsidRDefault="00584C8A" w:rsidP="00584C8A">
      <w:pPr>
        <w:spacing w:after="0"/>
        <w:jc w:val="right"/>
        <w:rPr>
          <w:rFonts w:ascii="Times New Roman" w:hAnsi="Times New Roman" w:cs="Times New Roman"/>
        </w:rPr>
      </w:pPr>
      <w:r w:rsidRPr="00584C8A">
        <w:rPr>
          <w:rFonts w:ascii="Times New Roman" w:hAnsi="Times New Roman" w:cs="Times New Roman"/>
        </w:rPr>
        <w:t xml:space="preserve">                                                                  Приложение 1</w:t>
      </w:r>
    </w:p>
    <w:p w:rsidR="00584C8A" w:rsidRPr="00584C8A" w:rsidRDefault="00584C8A" w:rsidP="00584C8A">
      <w:pPr>
        <w:spacing w:after="0"/>
        <w:jc w:val="right"/>
        <w:rPr>
          <w:rFonts w:ascii="Times New Roman" w:hAnsi="Times New Roman" w:cs="Times New Roman"/>
        </w:rPr>
      </w:pPr>
      <w:r w:rsidRPr="00584C8A">
        <w:rPr>
          <w:rFonts w:ascii="Times New Roman" w:hAnsi="Times New Roman" w:cs="Times New Roman"/>
        </w:rPr>
        <w:t xml:space="preserve">                                                                                               к постановлению администрации</w:t>
      </w:r>
    </w:p>
    <w:p w:rsidR="00584C8A" w:rsidRPr="00584C8A" w:rsidRDefault="00584C8A" w:rsidP="00584C8A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584C8A">
        <w:rPr>
          <w:rFonts w:ascii="Times New Roman" w:hAnsi="Times New Roman" w:cs="Times New Roman"/>
        </w:rPr>
        <w:t>Торбеевского</w:t>
      </w:r>
      <w:proofErr w:type="spellEnd"/>
      <w:r w:rsidRPr="00584C8A">
        <w:rPr>
          <w:rFonts w:ascii="Times New Roman" w:hAnsi="Times New Roman" w:cs="Times New Roman"/>
        </w:rPr>
        <w:t xml:space="preserve"> городского поселения</w:t>
      </w:r>
    </w:p>
    <w:p w:rsidR="00584C8A" w:rsidRPr="00584C8A" w:rsidRDefault="00584C8A" w:rsidP="00584C8A">
      <w:pPr>
        <w:spacing w:after="0"/>
        <w:jc w:val="right"/>
        <w:rPr>
          <w:rFonts w:ascii="Times New Roman" w:hAnsi="Times New Roman" w:cs="Times New Roman"/>
        </w:rPr>
      </w:pPr>
      <w:r w:rsidRPr="00584C8A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proofErr w:type="spellStart"/>
      <w:r w:rsidRPr="00584C8A">
        <w:rPr>
          <w:rFonts w:ascii="Times New Roman" w:hAnsi="Times New Roman" w:cs="Times New Roman"/>
        </w:rPr>
        <w:t>Торбеевского</w:t>
      </w:r>
      <w:proofErr w:type="spellEnd"/>
      <w:r w:rsidRPr="00584C8A">
        <w:rPr>
          <w:rFonts w:ascii="Times New Roman" w:hAnsi="Times New Roman" w:cs="Times New Roman"/>
        </w:rPr>
        <w:t xml:space="preserve"> муниципального района</w:t>
      </w:r>
    </w:p>
    <w:p w:rsidR="00584C8A" w:rsidRPr="00584C8A" w:rsidRDefault="00584C8A" w:rsidP="00584C8A">
      <w:pPr>
        <w:spacing w:after="0"/>
        <w:jc w:val="right"/>
        <w:rPr>
          <w:rFonts w:ascii="Times New Roman" w:hAnsi="Times New Roman" w:cs="Times New Roman"/>
        </w:rPr>
      </w:pPr>
      <w:r w:rsidRPr="00584C8A">
        <w:rPr>
          <w:rFonts w:ascii="Times New Roman" w:hAnsi="Times New Roman" w:cs="Times New Roman"/>
        </w:rPr>
        <w:t>Республики Мордовия</w:t>
      </w:r>
    </w:p>
    <w:p w:rsidR="00584C8A" w:rsidRPr="00584C8A" w:rsidRDefault="00584C8A" w:rsidP="00584C8A">
      <w:pPr>
        <w:spacing w:after="0"/>
        <w:jc w:val="right"/>
        <w:rPr>
          <w:rFonts w:ascii="Times New Roman" w:hAnsi="Times New Roman" w:cs="Times New Roman"/>
        </w:rPr>
      </w:pPr>
      <w:r w:rsidRPr="00584C8A">
        <w:rPr>
          <w:rFonts w:ascii="Times New Roman" w:hAnsi="Times New Roman" w:cs="Times New Roman"/>
        </w:rPr>
        <w:t xml:space="preserve">                                                                                     «28» сентября 2022 г. №  340</w:t>
      </w:r>
    </w:p>
    <w:p w:rsidR="00584C8A" w:rsidRPr="00584C8A" w:rsidRDefault="00584C8A" w:rsidP="00584C8A">
      <w:pPr>
        <w:pStyle w:val="printc"/>
        <w:spacing w:before="0" w:beforeAutospacing="0" w:after="0" w:afterAutospacing="0"/>
        <w:jc w:val="center"/>
        <w:rPr>
          <w:b/>
        </w:rPr>
      </w:pPr>
      <w:r w:rsidRPr="00584C8A">
        <w:rPr>
          <w:b/>
        </w:rPr>
        <w:t>РЕШЕНИЕ</w:t>
      </w:r>
    </w:p>
    <w:p w:rsidR="00584C8A" w:rsidRPr="00584C8A" w:rsidRDefault="00584C8A" w:rsidP="00584C8A">
      <w:pPr>
        <w:pStyle w:val="printc"/>
        <w:spacing w:before="0" w:beforeAutospacing="0" w:after="0" w:afterAutospacing="0"/>
        <w:jc w:val="center"/>
        <w:rPr>
          <w:b/>
        </w:rPr>
      </w:pPr>
      <w:r w:rsidRPr="00584C8A">
        <w:rPr>
          <w:b/>
        </w:rPr>
        <w:t>ОБ УСЛОВИЯХ ПРИВАТИЗАЦИИ МУНИЦИПАЛЬНОГО ИМУЩЕСТВА</w:t>
      </w:r>
    </w:p>
    <w:p w:rsidR="00584C8A" w:rsidRPr="00584C8A" w:rsidRDefault="00584C8A" w:rsidP="00584C8A">
      <w:pPr>
        <w:pStyle w:val="printc"/>
        <w:spacing w:before="0" w:beforeAutospacing="0" w:after="0" w:afterAutospacing="0"/>
        <w:jc w:val="center"/>
      </w:pP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t>1. Сведения об имуществе:</w:t>
      </w: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t>1.1. Наименование объекта приватизации – Самосвал грузовой ЗИЛ 45085;</w:t>
      </w: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t xml:space="preserve">1.2. Месторасположение объекта приватизации – Республика Мордовия, </w:t>
      </w:r>
      <w:proofErr w:type="spellStart"/>
      <w:r w:rsidRPr="00584C8A">
        <w:rPr>
          <w:sz w:val="28"/>
          <w:szCs w:val="28"/>
        </w:rPr>
        <w:t>Торбеевский</w:t>
      </w:r>
      <w:proofErr w:type="spellEnd"/>
      <w:r w:rsidRPr="00584C8A">
        <w:rPr>
          <w:sz w:val="28"/>
          <w:szCs w:val="28"/>
        </w:rPr>
        <w:t xml:space="preserve"> район, </w:t>
      </w:r>
      <w:proofErr w:type="spellStart"/>
      <w:r w:rsidRPr="00584C8A">
        <w:rPr>
          <w:sz w:val="28"/>
          <w:szCs w:val="28"/>
        </w:rPr>
        <w:t>р.п</w:t>
      </w:r>
      <w:proofErr w:type="spellEnd"/>
      <w:r w:rsidRPr="00584C8A">
        <w:rPr>
          <w:sz w:val="28"/>
          <w:szCs w:val="28"/>
        </w:rPr>
        <w:t xml:space="preserve">. Торбеево, ул. </w:t>
      </w:r>
      <w:proofErr w:type="spellStart"/>
      <w:r w:rsidRPr="00584C8A">
        <w:rPr>
          <w:sz w:val="28"/>
          <w:szCs w:val="28"/>
        </w:rPr>
        <w:t>К.Маркса</w:t>
      </w:r>
      <w:proofErr w:type="spellEnd"/>
      <w:r w:rsidRPr="00584C8A">
        <w:rPr>
          <w:sz w:val="28"/>
          <w:szCs w:val="28"/>
        </w:rPr>
        <w:t xml:space="preserve">, стр. 7б, </w:t>
      </w:r>
      <w:proofErr w:type="spellStart"/>
      <w:r w:rsidRPr="00584C8A">
        <w:rPr>
          <w:sz w:val="28"/>
          <w:szCs w:val="28"/>
        </w:rPr>
        <w:t>помещ</w:t>
      </w:r>
      <w:proofErr w:type="spellEnd"/>
      <w:r w:rsidRPr="00584C8A">
        <w:rPr>
          <w:sz w:val="28"/>
          <w:szCs w:val="28"/>
        </w:rPr>
        <w:t>. 2;</w:t>
      </w: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t xml:space="preserve">1.3. Краткая характеристика объекта: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6"/>
        <w:gridCol w:w="4145"/>
      </w:tblGrid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1.3.1. Наименование имущества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Самосвал грузовой</w:t>
            </w:r>
          </w:p>
        </w:tc>
      </w:tr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Идентификационный номер (</w:t>
            </w:r>
            <w:r w:rsidRPr="00584C8A">
              <w:rPr>
                <w:sz w:val="28"/>
                <w:szCs w:val="28"/>
                <w:lang w:val="en-US"/>
              </w:rPr>
              <w:t>VIN</w:t>
            </w:r>
            <w:r w:rsidRPr="00584C8A">
              <w:rPr>
                <w:sz w:val="28"/>
                <w:szCs w:val="28"/>
              </w:rPr>
              <w:t>)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ХТР45085000001023</w:t>
            </w:r>
          </w:p>
        </w:tc>
      </w:tr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Модель ТС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ЗИЛ 45085</w:t>
            </w:r>
          </w:p>
        </w:tc>
      </w:tr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№ двигателя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152134</w:t>
            </w:r>
          </w:p>
        </w:tc>
      </w:tr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Кузов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Не установлено</w:t>
            </w:r>
          </w:p>
        </w:tc>
      </w:tr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C8A">
              <w:rPr>
                <w:rFonts w:ascii="Times New Roman" w:hAnsi="Times New Roman" w:cs="Times New Roman"/>
                <w:sz w:val="28"/>
                <w:szCs w:val="28"/>
              </w:rPr>
              <w:t>Мощность двигателя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C8A">
              <w:rPr>
                <w:rFonts w:ascii="Times New Roman" w:hAnsi="Times New Roman" w:cs="Times New Roman"/>
                <w:sz w:val="28"/>
                <w:szCs w:val="28"/>
              </w:rPr>
              <w:t>150 (110) кВт</w:t>
            </w:r>
          </w:p>
        </w:tc>
      </w:tr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Тип двигателя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C8A">
              <w:rPr>
                <w:rFonts w:ascii="Times New Roman" w:hAnsi="Times New Roman" w:cs="Times New Roman"/>
                <w:sz w:val="28"/>
                <w:szCs w:val="28"/>
              </w:rPr>
              <w:t>Бензиновый</w:t>
            </w:r>
          </w:p>
        </w:tc>
      </w:tr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Год выпуска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C8A">
              <w:rPr>
                <w:rFonts w:ascii="Times New Roman" w:hAnsi="Times New Roman" w:cs="Times New Roman"/>
                <w:sz w:val="28"/>
                <w:szCs w:val="28"/>
              </w:rPr>
              <w:t>1994</w:t>
            </w:r>
          </w:p>
        </w:tc>
      </w:tr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Гос. номер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C8A">
              <w:rPr>
                <w:rFonts w:ascii="Times New Roman" w:hAnsi="Times New Roman" w:cs="Times New Roman"/>
                <w:sz w:val="28"/>
                <w:szCs w:val="28"/>
              </w:rPr>
              <w:t>С528МХ777</w:t>
            </w:r>
          </w:p>
        </w:tc>
      </w:tr>
      <w:tr w:rsidR="00584C8A" w:rsidRPr="00584C8A" w:rsidTr="008E3E6A">
        <w:tc>
          <w:tcPr>
            <w:tcW w:w="5610" w:type="dxa"/>
          </w:tcPr>
          <w:p w:rsidR="00584C8A" w:rsidRPr="00584C8A" w:rsidRDefault="00584C8A" w:rsidP="008E3E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C8A">
              <w:rPr>
                <w:rFonts w:ascii="Times New Roman" w:hAnsi="Times New Roman" w:cs="Times New Roman"/>
                <w:sz w:val="28"/>
                <w:szCs w:val="28"/>
              </w:rPr>
              <w:t>Паспорт ТС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C8A">
              <w:rPr>
                <w:rFonts w:ascii="Times New Roman" w:hAnsi="Times New Roman" w:cs="Times New Roman"/>
                <w:sz w:val="28"/>
                <w:szCs w:val="28"/>
              </w:rPr>
              <w:t>77 ОА 434910</w:t>
            </w:r>
          </w:p>
        </w:tc>
      </w:tr>
      <w:tr w:rsidR="00584C8A" w:rsidRPr="00584C8A" w:rsidTr="008E3E6A">
        <w:trPr>
          <w:trHeight w:val="434"/>
        </w:trPr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Форма собственности имущества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>Муниципальная</w:t>
            </w:r>
          </w:p>
        </w:tc>
      </w:tr>
      <w:tr w:rsidR="00584C8A" w:rsidRPr="00584C8A" w:rsidTr="008E3E6A">
        <w:trPr>
          <w:trHeight w:val="434"/>
        </w:trPr>
        <w:tc>
          <w:tcPr>
            <w:tcW w:w="5610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t xml:space="preserve">Рыночная стоимость определена независимым оценщиком в соответствии с законодательством Российской Федерации </w:t>
            </w:r>
            <w:r w:rsidRPr="00584C8A">
              <w:rPr>
                <w:sz w:val="28"/>
                <w:szCs w:val="28"/>
              </w:rPr>
              <w:lastRenderedPageBreak/>
              <w:t>об оценочной деятельности. Отчет № 1016</w:t>
            </w:r>
            <w:r w:rsidRPr="00584C8A">
              <w:rPr>
                <w:b/>
                <w:bCs/>
                <w:sz w:val="28"/>
                <w:szCs w:val="28"/>
              </w:rPr>
              <w:t>/2022 от 27.09.2022г.</w:t>
            </w:r>
            <w:r w:rsidRPr="00584C8A">
              <w:rPr>
                <w:sz w:val="28"/>
                <w:szCs w:val="28"/>
              </w:rPr>
              <w:t xml:space="preserve">  (руб.)</w:t>
            </w:r>
          </w:p>
        </w:tc>
        <w:tc>
          <w:tcPr>
            <w:tcW w:w="4245" w:type="dxa"/>
          </w:tcPr>
          <w:p w:rsidR="00584C8A" w:rsidRPr="00584C8A" w:rsidRDefault="00584C8A" w:rsidP="008E3E6A">
            <w:pPr>
              <w:pStyle w:val="printj"/>
              <w:spacing w:before="0" w:after="0"/>
              <w:rPr>
                <w:sz w:val="28"/>
                <w:szCs w:val="28"/>
              </w:rPr>
            </w:pPr>
            <w:r w:rsidRPr="00584C8A">
              <w:rPr>
                <w:sz w:val="28"/>
                <w:szCs w:val="28"/>
              </w:rPr>
              <w:lastRenderedPageBreak/>
              <w:t xml:space="preserve">66 000,00 </w:t>
            </w:r>
          </w:p>
        </w:tc>
      </w:tr>
    </w:tbl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lastRenderedPageBreak/>
        <w:t xml:space="preserve">                               </w:t>
      </w: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t>2.</w:t>
      </w:r>
      <w:r w:rsidRPr="00584C8A">
        <w:t xml:space="preserve"> </w:t>
      </w:r>
      <w:r w:rsidRPr="00584C8A">
        <w:rPr>
          <w:sz w:val="28"/>
          <w:szCs w:val="28"/>
        </w:rPr>
        <w:t>Форма собственности имущества – муниципальная.</w:t>
      </w: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t xml:space="preserve">3. Способ приватизации - </w:t>
      </w:r>
      <w:r w:rsidRPr="00584C8A">
        <w:rPr>
          <w:bCs/>
          <w:spacing w:val="-3"/>
          <w:sz w:val="28"/>
          <w:szCs w:val="28"/>
        </w:rPr>
        <w:t>аукцион, открытый по составу участников и открытый по форме подачи предложений о цене имущества.</w:t>
      </w: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t xml:space="preserve">4. Общая рыночная стоимость имущества (руб.) – </w:t>
      </w:r>
      <w:r w:rsidRPr="00584C8A">
        <w:rPr>
          <w:bCs/>
          <w:spacing w:val="-3"/>
          <w:sz w:val="28"/>
          <w:szCs w:val="28"/>
        </w:rPr>
        <w:t xml:space="preserve"> 66</w:t>
      </w:r>
      <w:r w:rsidRPr="00584C8A">
        <w:rPr>
          <w:sz w:val="28"/>
          <w:szCs w:val="28"/>
        </w:rPr>
        <w:t xml:space="preserve"> 000</w:t>
      </w:r>
      <w:r w:rsidRPr="00584C8A">
        <w:rPr>
          <w:bCs/>
          <w:spacing w:val="-3"/>
          <w:sz w:val="28"/>
          <w:szCs w:val="28"/>
        </w:rPr>
        <w:t>(Шестьдесят шесть тысяч) рублей  00 копеек без НДС</w:t>
      </w:r>
      <w:r w:rsidRPr="00584C8A">
        <w:rPr>
          <w:sz w:val="28"/>
          <w:szCs w:val="28"/>
        </w:rPr>
        <w:t>.</w:t>
      </w: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t>6. Начальная цена (руб.) – 66 000</w:t>
      </w:r>
      <w:r w:rsidRPr="00584C8A">
        <w:rPr>
          <w:bCs/>
          <w:spacing w:val="-3"/>
          <w:sz w:val="28"/>
          <w:szCs w:val="28"/>
        </w:rPr>
        <w:t>(Шестьдесят шесть тысяч)  рублей  00 копеек без НДС</w:t>
      </w:r>
      <w:r w:rsidRPr="00584C8A">
        <w:rPr>
          <w:sz w:val="28"/>
          <w:szCs w:val="28"/>
        </w:rPr>
        <w:t>.</w:t>
      </w: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  <w:r w:rsidRPr="00584C8A">
        <w:rPr>
          <w:sz w:val="28"/>
          <w:szCs w:val="28"/>
        </w:rPr>
        <w:t>7. Порядок платежа: единовременно.</w:t>
      </w:r>
    </w:p>
    <w:p w:rsidR="00584C8A" w:rsidRPr="00584C8A" w:rsidRDefault="00584C8A" w:rsidP="00584C8A">
      <w:pPr>
        <w:pStyle w:val="printj"/>
        <w:spacing w:before="0" w:after="0"/>
        <w:rPr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84C8A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584C8A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intc">
    <w:name w:val="printc"/>
    <w:basedOn w:val="a"/>
    <w:rsid w:val="00584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r">
    <w:name w:val="printr"/>
    <w:basedOn w:val="a"/>
    <w:rsid w:val="00584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584C8A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intc">
    <w:name w:val="printc"/>
    <w:basedOn w:val="a"/>
    <w:rsid w:val="00584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tr">
    <w:name w:val="printr"/>
    <w:basedOn w:val="a"/>
    <w:rsid w:val="00584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584C8A"/>
    <w:pPr>
      <w:widowControl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2022-09-28T09:39:00Z</dcterms:created>
  <dcterms:modified xsi:type="dcterms:W3CDTF">2022-09-28T09:39:00Z</dcterms:modified>
</cp:coreProperties>
</file>