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3C5" w:rsidRPr="00FF33C5" w:rsidRDefault="00FF33C5" w:rsidP="00FF3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  <w:lang w:eastAsia="ru-RU"/>
        </w:rPr>
        <w:t>Извещение о проведении электронного аукциона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для закупки №0109300031522000088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51"/>
        <w:gridCol w:w="5194"/>
      </w:tblGrid>
      <w:tr w:rsidR="00FF33C5" w:rsidRPr="00FF33C5" w:rsidTr="00FF33C5">
        <w:trPr>
          <w:tblCellSpacing w:w="15" w:type="dxa"/>
        </w:trPr>
        <w:tc>
          <w:tcPr>
            <w:tcW w:w="11256" w:type="dxa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16899" w:type="dxa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Общая информация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извещения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0109300031522000088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объекта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Способ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Электронный аукцион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АО «ЕЭТП»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Адрес электронной площадки в информационно-телекоммуникационной сети «Интернет»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http://roseltorg.ru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Размещение осуществляет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Заказчик</w:t>
            </w: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br/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Контактная информация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Организация, осуществляющая размещение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АДМИНИСТРАЦИЯ ТОРБЕЕВСКОГО ГОРОДСКОГО ПОСЕЛЕНИЯ ТОРБЕЕВСКОГО МУНИЦИПАЛЬНОГО РАЙОНА РЕСПУБЛИКИ МОРДОВИЯ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Почтовый адрес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УЛ Карла Маркса, стр. 7б,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помещ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. 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нахождения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Российская Федерация, 431030, Мордовия </w:t>
            </w:r>
            <w:proofErr w:type="spellStart"/>
            <w:proofErr w:type="gram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Респ</w:t>
            </w:r>
            <w:proofErr w:type="spellEnd"/>
            <w:proofErr w:type="gram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,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р-н, Торбеево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, УЛ. К.МАРКСА, СТР. 7Б, ПОМЕЩ. 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Ответственное должностное лицо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Балашов А. Н.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Адрес электронной почты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possovettorb@mail.ru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Номер контактного телефона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8-83456-20102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Факс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7-83456-20101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Дополнительная информация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Информация отсутствует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процедуре закупки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и время окончания срока подачи заявок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 09:25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проведения процедуры подачи предложений о цене контракта либо о сумме цен единиц товара, работы,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09.11.2022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подведения итогов определения поставщика (подрядчика, исполнителя)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11.11.2022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Условия контракта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Начальная (максимальная) цена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840099.60 Российский рубль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Информация о сроках исполнения контракта и источниках финансирования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начала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proofErr w:type="gram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с даты заключения</w:t>
            </w:r>
            <w:proofErr w:type="gram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контракта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Дата окончания исполнения контракта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31.12.2022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бюджетных средств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Наименование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Бюджет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городского поселения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Республики Мордовия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Вид бюджета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Местный бюджет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Код территории муниципального образования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89654151: Муниципальные образования Республики Мордовии / Муниципальные районы Республики Мордовии /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муниципальный район / Городские поселения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муниципального района /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Торбеевское</w:t>
            </w:r>
            <w:proofErr w:type="spellEnd"/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Закупка за счет собственных средств организации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Нет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Финансовое обеспечение закупки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77"/>
              <w:gridCol w:w="4253"/>
              <w:gridCol w:w="4253"/>
              <w:gridCol w:w="4253"/>
              <w:gridCol w:w="6464"/>
            </w:tblGrid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Всего: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Оплата за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 на последующие годы</w:t>
                  </w:r>
                </w:p>
              </w:tc>
            </w:tr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lastRenderedPageBreak/>
              <w:t>Этапы исполнения контракта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Контракт не разделен на этапы исполнения контракта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Финансирование за счет бюджетных средств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tbl>
            <w:tblPr>
              <w:tblW w:w="216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976"/>
              <w:gridCol w:w="2656"/>
              <w:gridCol w:w="2656"/>
              <w:gridCol w:w="2656"/>
              <w:gridCol w:w="2656"/>
            </w:tblGrid>
            <w:tr w:rsidR="00FF33C5" w:rsidRPr="00FF33C5">
              <w:tc>
                <w:tcPr>
                  <w:tcW w:w="10977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Код бюджетной классификации Российской Федерации</w:t>
                  </w:r>
                </w:p>
              </w:tc>
              <w:tc>
                <w:tcPr>
                  <w:tcW w:w="0" w:type="auto"/>
                  <w:gridSpan w:val="4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Сумма контракта (в валюте контракта)</w:t>
                  </w:r>
                </w:p>
              </w:tc>
            </w:tr>
            <w:tr w:rsidR="00FF33C5" w:rsidRPr="00FF33C5">
              <w:tc>
                <w:tcPr>
                  <w:tcW w:w="0" w:type="auto"/>
                  <w:vMerge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2022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2023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2024 год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на 2025 год</w:t>
                  </w:r>
                </w:p>
              </w:tc>
            </w:tr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9090501041F367483412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821651.01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9090501041F367484412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16768.39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9090501041F36748S412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1680.20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  <w:tr w:rsidR="00FF33C5" w:rsidRPr="00FF33C5"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Итого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840099.60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  <w:tc>
                <w:tcPr>
                  <w:tcW w:w="0" w:type="auto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FF33C5" w:rsidRPr="00FF33C5" w:rsidRDefault="00FF33C5" w:rsidP="00FF33C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FF33C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0.00</w:t>
                  </w:r>
                </w:p>
              </w:tc>
            </w:tr>
          </w:tbl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Идентификационный код закупки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223132111429813210100100410046810412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Место поставки товара, выполнения работы или оказания услуги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Республика Мордовия,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Торбеевский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район,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рп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Торбеево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Предусмотрена возможность одностороннего отказа от исполнения контракта в соответствии со ст. 95 Закона № 44-ФЗ</w:t>
            </w:r>
          </w:p>
        </w:tc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</w:t>
            </w: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27"/>
                <w:szCs w:val="27"/>
                <w:lang w:eastAsia="ru-RU"/>
              </w:rPr>
              <w:t>Объект закупки</w:t>
            </w:r>
          </w:p>
        </w:tc>
        <w:tc>
          <w:tcPr>
            <w:tcW w:w="0" w:type="auto"/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FF33C5" w:rsidRPr="00FF33C5" w:rsidTr="00FF33C5">
        <w:trPr>
          <w:tblCellSpacing w:w="15" w:type="dxa"/>
        </w:trPr>
        <w:tc>
          <w:tcPr>
            <w:tcW w:w="0" w:type="auto"/>
            <w:gridSpan w:val="2"/>
            <w:tcMar>
              <w:top w:w="0" w:type="dxa"/>
              <w:left w:w="225" w:type="dxa"/>
              <w:bottom w:w="0" w:type="dxa"/>
              <w:right w:w="150" w:type="dxa"/>
            </w:tcMar>
            <w:vAlign w:val="center"/>
            <w:hideMark/>
          </w:tcPr>
          <w:p w:rsidR="00FF33C5" w:rsidRPr="00FF33C5" w:rsidRDefault="00FF33C5" w:rsidP="00FF33C5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Российский рубль</w:t>
            </w:r>
          </w:p>
        </w:tc>
      </w:tr>
    </w:tbl>
    <w:p w:rsidR="00FF33C5" w:rsidRPr="00FF33C5" w:rsidRDefault="00FF33C5" w:rsidP="00FF33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897"/>
        <w:gridCol w:w="5703"/>
      </w:tblGrid>
      <w:tr w:rsidR="00FF33C5" w:rsidRPr="00FF33C5" w:rsidTr="00FF33C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Товар</w:t>
            </w:r>
          </w:p>
        </w:tc>
      </w:tr>
    </w:tbl>
    <w:p w:rsidR="00FF33C5" w:rsidRPr="00FF33C5" w:rsidRDefault="00FF33C5" w:rsidP="00FF33C5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216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52"/>
        <w:gridCol w:w="885"/>
        <w:gridCol w:w="5251"/>
        <w:gridCol w:w="5251"/>
        <w:gridCol w:w="5251"/>
        <w:gridCol w:w="822"/>
        <w:gridCol w:w="1325"/>
        <w:gridCol w:w="822"/>
        <w:gridCol w:w="841"/>
      </w:tblGrid>
      <w:tr w:rsidR="00FF33C5" w:rsidRPr="00FF33C5" w:rsidTr="00FF33C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товара, работы, услуги по ОКПД</w:t>
            </w:r>
            <w:proofErr w:type="gramStart"/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2</w:t>
            </w:r>
            <w:proofErr w:type="gramEnd"/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, КТРУ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Код позиции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Характеристики товара, работы, услуги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Количеств</w:t>
            </w:r>
            <w:proofErr w:type="gramStart"/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о(</w:t>
            </w:r>
            <w:proofErr w:type="gramEnd"/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объем работы, услуги)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Цена за единицу измерения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Стоимость позиции</w:t>
            </w:r>
          </w:p>
        </w:tc>
      </w:tr>
      <w:tr w:rsidR="00FF33C5" w:rsidRPr="00FF33C5" w:rsidTr="00FF33C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Наименование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Значение характеристики</w:t>
            </w:r>
          </w:p>
        </w:tc>
        <w:tc>
          <w:tcPr>
            <w:tcW w:w="7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  <w:t>Единица измерения характеристики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4"/>
                <w:szCs w:val="14"/>
                <w:lang w:eastAsia="ru-RU"/>
              </w:rPr>
            </w:pPr>
          </w:p>
        </w:tc>
      </w:tr>
      <w:tr w:rsidR="00FF33C5" w:rsidRPr="00FF33C5" w:rsidTr="00FF33C5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Приобретение жилого помещения в муниципальную собственность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городского поселения </w:t>
            </w:r>
            <w:proofErr w:type="spellStart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Торбеевского</w:t>
            </w:r>
            <w:proofErr w:type="spellEnd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муниципального района Республики Мордовия на обеспечение мероприятий по переселению граждан из аварийного жилищного фонда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68.10.11.000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Штука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840099.60</w:t>
            </w:r>
          </w:p>
        </w:tc>
      </w:tr>
      <w:tr w:rsidR="00FF33C5" w:rsidRPr="00FF33C5" w:rsidTr="00FF33C5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  <w:proofErr w:type="gramStart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>согласно описания</w:t>
            </w:r>
            <w:proofErr w:type="gramEnd"/>
            <w:r w:rsidRPr="00FF33C5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  <w:t xml:space="preserve"> объекта закупки</w:t>
            </w: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F33C5" w:rsidRPr="00FF33C5" w:rsidRDefault="00FF33C5" w:rsidP="00FF33C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FF33C5" w:rsidRPr="00FF33C5" w:rsidRDefault="00FF33C5" w:rsidP="00FF33C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Итого: 840099.60 Российский рубль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Преимущества и требования к участникам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Преимущества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Преимущество в соответствии с ч. 3 ст. 30 Закона № 44-ФЗ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участникам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Единые требования к участникам закупок в соответствии с ч. 1 ст. 31 Закона № 44-ФЗ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2 Требования к участникам закупок в соответствии с ч. 1.1 ст. 31 Закона № 44-ФЗ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Ограничения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Не </w:t>
      </w:r>
      <w:proofErr w:type="gramStart"/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установлены</w:t>
      </w:r>
      <w:proofErr w:type="gramEnd"/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заявки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заявок не требуется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исполнения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исполнения контракта не требуется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гарантии качества товара, работы, услуги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Требуется гарантия качества товара, работы, услуги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 требованиях к гарантийному обслуживанию товара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Требования к гарантии производителя товара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 установлено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Срок, на который предоставляется гарантия и (или) требования к объему предоставления гарантий качества товара, работы, услуги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 (пять) лет со дня подписания Сторонами акта приема-передачи жилого помещения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Обеспечение гарантийных обязательств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Обеспечение гарантийных обязательств не требуется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Дополнительная информация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Информация отсутствует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Информация о банковском и (или) казначейском сопровождении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Банковское или казначейское сопровождение контракта не требуется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Перечень прикрепленных документов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Обоснование начальной (максимальной) цены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Обоснование начальной (максимальной) цены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Проект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Проект контракта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Описание объекта закупки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Описание объекта закупки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Требования к содержанию, составу заявки на участие в закупке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 Требования к содержанию и составу заявки на участие в закупке</w:t>
      </w:r>
    </w:p>
    <w:p w:rsidR="00FF33C5" w:rsidRPr="00FF33C5" w:rsidRDefault="00FF33C5" w:rsidP="00FF33C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FF33C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Дополнительная информация и документы</w:t>
      </w:r>
    </w:p>
    <w:p w:rsidR="004F4BEA" w:rsidRPr="00680E5E" w:rsidRDefault="00FF33C5" w:rsidP="00FF33C5">
      <w:r w:rsidRPr="00FF33C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Документы не прикреплены</w:t>
      </w:r>
      <w:bookmarkStart w:id="0" w:name="_GoBack"/>
      <w:bookmarkEnd w:id="0"/>
    </w:p>
    <w:sectPr w:rsidR="004F4BEA" w:rsidRPr="00680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B3C"/>
    <w:rsid w:val="00297B3C"/>
    <w:rsid w:val="004F4BEA"/>
    <w:rsid w:val="00552E8E"/>
    <w:rsid w:val="00680E5E"/>
    <w:rsid w:val="00986C3F"/>
    <w:rsid w:val="00FF3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2E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52E8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52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52E8E"/>
    <w:rPr>
      <w:rFonts w:ascii="Tahoma" w:hAnsi="Tahoma" w:cs="Tahoma"/>
      <w:sz w:val="16"/>
      <w:szCs w:val="16"/>
    </w:rPr>
  </w:style>
  <w:style w:type="paragraph" w:customStyle="1" w:styleId="title">
    <w:name w:val="titl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ubtitle">
    <w:name w:val="subtitl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aption">
    <w:name w:val="caption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">
    <w:name w:val="parameter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arametervalue">
    <w:name w:val="parametervalue"/>
    <w:basedOn w:val="a"/>
    <w:rsid w:val="00FF33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845</Words>
  <Characters>4817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2022-04-04T09:23:00Z</cp:lastPrinted>
  <dcterms:created xsi:type="dcterms:W3CDTF">2022-11-08T06:37:00Z</dcterms:created>
  <dcterms:modified xsi:type="dcterms:W3CDTF">2022-11-08T06:37:00Z</dcterms:modified>
</cp:coreProperties>
</file>