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Pr="00CA04D2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CA04D2"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CA04D2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CA04D2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Pr="00CA04D2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CA04D2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CA04D2" w:rsidRDefault="00CA04D2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CA04D2">
        <w:rPr>
          <w:rFonts w:ascii="Times New Roman CYR" w:hAnsi="Times New Roman CYR" w:cs="Times New Roman CYR"/>
          <w:sz w:val="20"/>
          <w:szCs w:val="20"/>
        </w:rPr>
        <w:t>30</w:t>
      </w:r>
      <w:r w:rsidR="00AA2C01" w:rsidRPr="00CA04D2">
        <w:rPr>
          <w:rFonts w:ascii="Times New Roman CYR" w:hAnsi="Times New Roman CYR" w:cs="Times New Roman CYR"/>
          <w:sz w:val="20"/>
          <w:szCs w:val="20"/>
        </w:rPr>
        <w:t>.</w:t>
      </w:r>
      <w:r w:rsidR="00480B02" w:rsidRPr="00CA04D2">
        <w:rPr>
          <w:rFonts w:ascii="Times New Roman CYR" w:hAnsi="Times New Roman CYR" w:cs="Times New Roman CYR"/>
          <w:sz w:val="20"/>
          <w:szCs w:val="20"/>
        </w:rPr>
        <w:t>1</w:t>
      </w:r>
      <w:r w:rsidRPr="00CA04D2">
        <w:rPr>
          <w:rFonts w:ascii="Times New Roman CYR" w:hAnsi="Times New Roman CYR" w:cs="Times New Roman CYR"/>
          <w:sz w:val="20"/>
          <w:szCs w:val="20"/>
        </w:rPr>
        <w:t>1</w:t>
      </w:r>
      <w:r w:rsidR="00AD68CF" w:rsidRPr="00CA04D2">
        <w:rPr>
          <w:rFonts w:ascii="Times New Roman CYR" w:hAnsi="Times New Roman CYR" w:cs="Times New Roman CYR"/>
          <w:sz w:val="20"/>
          <w:szCs w:val="20"/>
        </w:rPr>
        <w:t>.202</w:t>
      </w:r>
      <w:r w:rsidR="00E34EFF" w:rsidRPr="00CA04D2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CA04D2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CA04D2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№</w:t>
      </w:r>
      <w:r w:rsidR="00522879" w:rsidRPr="00CA04D2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 xml:space="preserve"> </w:t>
      </w:r>
      <w:r w:rsidR="00480B02" w:rsidRPr="00CA04D2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6</w:t>
      </w:r>
      <w:r w:rsidR="00CA04D2" w:rsidRPr="00CA04D2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0</w:t>
      </w:r>
    </w:p>
    <w:p w:rsidR="00AA2C01" w:rsidRPr="00CA04D2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CA04D2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Pr="00CA04D2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CA04D2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Pr="00CA04D2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 w:rsidRPr="00CA04D2"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 w:rsidRPr="00CA04D2"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 w:rsidRPr="00CA04D2"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CA04D2" w:rsidRPr="00CA04D2" w:rsidRDefault="00CA04D2" w:rsidP="00CA04D2">
      <w:pPr>
        <w:spacing w:after="0"/>
        <w:jc w:val="center"/>
        <w:rPr>
          <w:rFonts w:cs="Times New Roman"/>
        </w:rPr>
      </w:pPr>
      <w:r w:rsidRPr="00CA04D2">
        <w:rPr>
          <w:rFonts w:ascii="Times New Roman" w:hAnsi="Times New Roman" w:cs="Times New Roman"/>
          <w:b/>
          <w:caps/>
          <w:sz w:val="28"/>
        </w:rPr>
        <w:t>Совет депутатов  ТОРБЕЕВСКОГО ГОРОДСКОГО ПОСЕЛЕНИЯ Торбеевского муниципального  района</w:t>
      </w:r>
    </w:p>
    <w:p w:rsidR="00CA04D2" w:rsidRPr="00CA04D2" w:rsidRDefault="00CA04D2" w:rsidP="00CA04D2">
      <w:pPr>
        <w:spacing w:after="0"/>
        <w:jc w:val="center"/>
        <w:rPr>
          <w:rFonts w:cs="Times New Roman"/>
        </w:rPr>
      </w:pPr>
      <w:r w:rsidRPr="00CA04D2">
        <w:rPr>
          <w:rFonts w:ascii="Times New Roman" w:hAnsi="Times New Roman" w:cs="Times New Roman"/>
          <w:b/>
          <w:caps/>
          <w:sz w:val="28"/>
        </w:rPr>
        <w:t xml:space="preserve"> Республики Мордовия</w:t>
      </w:r>
    </w:p>
    <w:p w:rsidR="00CA04D2" w:rsidRPr="00CA04D2" w:rsidRDefault="00CA04D2" w:rsidP="00CA04D2">
      <w:pPr>
        <w:jc w:val="center"/>
        <w:rPr>
          <w:rFonts w:cs="Times New Roman"/>
        </w:rPr>
      </w:pPr>
      <w:r w:rsidRPr="00CA04D2">
        <w:rPr>
          <w:rFonts w:ascii="Times New Roman" w:hAnsi="Times New Roman" w:cs="Times New Roman"/>
          <w:b/>
          <w:sz w:val="28"/>
        </w:rPr>
        <w:t>Девятая  сессия</w:t>
      </w:r>
    </w:p>
    <w:p w:rsidR="00CA04D2" w:rsidRPr="00CA04D2" w:rsidRDefault="00CA04D2" w:rsidP="00CA04D2">
      <w:pPr>
        <w:jc w:val="center"/>
        <w:rPr>
          <w:rFonts w:cs="Times New Roman"/>
        </w:rPr>
      </w:pPr>
      <w:r w:rsidRPr="00CA04D2">
        <w:rPr>
          <w:rFonts w:ascii="Times New Roman" w:hAnsi="Times New Roman" w:cs="Times New Roman"/>
          <w:sz w:val="28"/>
        </w:rPr>
        <w:t>(седьмого созыва)</w:t>
      </w:r>
    </w:p>
    <w:p w:rsidR="00CA04D2" w:rsidRPr="00CA04D2" w:rsidRDefault="00CA04D2" w:rsidP="00CA04D2">
      <w:pPr>
        <w:tabs>
          <w:tab w:val="left" w:pos="9356"/>
        </w:tabs>
        <w:jc w:val="center"/>
        <w:rPr>
          <w:rFonts w:cs="Times New Roman"/>
        </w:rPr>
      </w:pPr>
      <w:proofErr w:type="gramStart"/>
      <w:r w:rsidRPr="00CA04D2">
        <w:rPr>
          <w:rFonts w:ascii="Times New Roman" w:hAnsi="Times New Roman" w:cs="Times New Roman"/>
          <w:b/>
          <w:sz w:val="28"/>
        </w:rPr>
        <w:t>Р</w:t>
      </w:r>
      <w:proofErr w:type="gramEnd"/>
      <w:r w:rsidRPr="00CA04D2">
        <w:rPr>
          <w:rFonts w:ascii="Times New Roman" w:hAnsi="Times New Roman" w:cs="Times New Roman"/>
          <w:b/>
          <w:sz w:val="28"/>
        </w:rPr>
        <w:t xml:space="preserve"> Е Ш Е Н И Е</w:t>
      </w:r>
    </w:p>
    <w:p w:rsidR="00CA04D2" w:rsidRPr="00CA04D2" w:rsidRDefault="00CA04D2" w:rsidP="00CA04D2">
      <w:pPr>
        <w:jc w:val="both"/>
        <w:rPr>
          <w:rFonts w:ascii="Times New Roman" w:hAnsi="Times New Roman" w:cs="Times New Roman"/>
          <w:sz w:val="28"/>
        </w:rPr>
      </w:pPr>
      <w:r w:rsidRPr="00CA04D2">
        <w:rPr>
          <w:rFonts w:ascii="Times New Roman" w:hAnsi="Times New Roman" w:cs="Times New Roman"/>
          <w:sz w:val="28"/>
        </w:rPr>
        <w:t xml:space="preserve">        от  30 ноября 2022 г.                                              № 37 </w:t>
      </w:r>
      <w:bookmarkStart w:id="0" w:name="_GoBack"/>
      <w:bookmarkEnd w:id="0"/>
    </w:p>
    <w:p w:rsidR="00CA04D2" w:rsidRPr="00CA04D2" w:rsidRDefault="00CA04D2" w:rsidP="00CA04D2">
      <w:pPr>
        <w:jc w:val="center"/>
        <w:rPr>
          <w:rFonts w:ascii="Times New Roman" w:hAnsi="Times New Roman" w:cs="Times New Roman"/>
          <w:sz w:val="28"/>
        </w:rPr>
      </w:pPr>
      <w:proofErr w:type="spellStart"/>
      <w:r w:rsidRPr="00CA04D2">
        <w:rPr>
          <w:rFonts w:ascii="Times New Roman" w:hAnsi="Times New Roman" w:cs="Times New Roman"/>
          <w:sz w:val="28"/>
        </w:rPr>
        <w:t>рп</w:t>
      </w:r>
      <w:proofErr w:type="spellEnd"/>
      <w:r w:rsidRPr="00CA04D2">
        <w:rPr>
          <w:rFonts w:ascii="Times New Roman" w:hAnsi="Times New Roman" w:cs="Times New Roman"/>
          <w:sz w:val="28"/>
        </w:rPr>
        <w:t>. Торбеево</w:t>
      </w:r>
    </w:p>
    <w:p w:rsidR="00CA04D2" w:rsidRPr="00CA04D2" w:rsidRDefault="00CA04D2" w:rsidP="00CA04D2">
      <w:pPr>
        <w:spacing w:after="0"/>
        <w:jc w:val="center"/>
        <w:rPr>
          <w:rFonts w:cs="Times New Roman"/>
        </w:rPr>
      </w:pPr>
      <w:r w:rsidRPr="00CA04D2">
        <w:rPr>
          <w:rFonts w:ascii="Times New Roman" w:hAnsi="Times New Roman" w:cs="Times New Roman"/>
          <w:sz w:val="28"/>
        </w:rPr>
        <w:t>Об увеличении размеров должностных окладов</w:t>
      </w:r>
    </w:p>
    <w:p w:rsidR="00CA04D2" w:rsidRPr="00CA04D2" w:rsidRDefault="00CA04D2" w:rsidP="00CA04D2">
      <w:pPr>
        <w:spacing w:after="0"/>
        <w:jc w:val="center"/>
        <w:rPr>
          <w:rFonts w:cs="Times New Roman"/>
        </w:rPr>
      </w:pPr>
      <w:r w:rsidRPr="00CA04D2">
        <w:rPr>
          <w:rFonts w:ascii="Times New Roman" w:hAnsi="Times New Roman" w:cs="Times New Roman"/>
          <w:sz w:val="28"/>
        </w:rPr>
        <w:t xml:space="preserve"> должностных лиц и муниципальных служащих администрации</w:t>
      </w:r>
    </w:p>
    <w:p w:rsidR="00CA04D2" w:rsidRPr="00CA04D2" w:rsidRDefault="00CA04D2" w:rsidP="00CA04D2">
      <w:pPr>
        <w:spacing w:after="0"/>
        <w:jc w:val="center"/>
        <w:rPr>
          <w:rFonts w:cs="Times New Roman"/>
        </w:rPr>
      </w:pPr>
      <w:proofErr w:type="spellStart"/>
      <w:r w:rsidRPr="00CA04D2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CA04D2">
        <w:rPr>
          <w:rFonts w:ascii="Times New Roman" w:hAnsi="Times New Roman" w:cs="Times New Roman"/>
          <w:sz w:val="28"/>
        </w:rPr>
        <w:t xml:space="preserve"> городского поселения  </w:t>
      </w:r>
      <w:proofErr w:type="spellStart"/>
      <w:r w:rsidRPr="00CA04D2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CA04D2">
        <w:rPr>
          <w:rFonts w:ascii="Times New Roman" w:hAnsi="Times New Roman" w:cs="Times New Roman"/>
          <w:sz w:val="28"/>
        </w:rPr>
        <w:t xml:space="preserve"> муниципального района Республики Мордовия</w:t>
      </w:r>
    </w:p>
    <w:p w:rsidR="00CA04D2" w:rsidRPr="00CA04D2" w:rsidRDefault="00CA04D2" w:rsidP="00CA04D2">
      <w:pPr>
        <w:jc w:val="center"/>
        <w:rPr>
          <w:rFonts w:ascii="Times New Roman" w:hAnsi="Times New Roman" w:cs="Times New Roman"/>
          <w:sz w:val="28"/>
        </w:rPr>
      </w:pPr>
    </w:p>
    <w:p w:rsidR="00CA04D2" w:rsidRPr="00CA04D2" w:rsidRDefault="00CA04D2" w:rsidP="00CA04D2">
      <w:pPr>
        <w:jc w:val="both"/>
        <w:rPr>
          <w:rFonts w:cs="Times New Roman"/>
        </w:rPr>
      </w:pPr>
      <w:r w:rsidRPr="00CA04D2">
        <w:rPr>
          <w:rFonts w:ascii="Times New Roman" w:hAnsi="Times New Roman" w:cs="Times New Roman"/>
          <w:sz w:val="28"/>
        </w:rPr>
        <w:t xml:space="preserve">        </w:t>
      </w:r>
      <w:proofErr w:type="gramStart"/>
      <w:r w:rsidRPr="00CA04D2">
        <w:rPr>
          <w:rFonts w:ascii="Times New Roman" w:hAnsi="Times New Roman" w:cs="Times New Roman"/>
          <w:sz w:val="28"/>
        </w:rPr>
        <w:t xml:space="preserve">В соответствии с </w:t>
      </w:r>
      <w:hyperlink r:id="rId5" w:history="1">
        <w:r w:rsidRPr="00CA04D2">
          <w:rPr>
            <w:rStyle w:val="c3c3e8e8efefe5e5f0f0f2f2e5e5eaeaf1f1f2f2eeeee2e2e0e0fffff1f1f1f1fbfbebebeaeae0e0"/>
            <w:rFonts w:ascii="Times New Roman" w:eastAsiaTheme="minorEastAsia" w:hAnsi="Times New Roman"/>
            <w:b w:val="0"/>
            <w:bCs w:val="0"/>
            <w:color w:val="auto"/>
            <w:sz w:val="28"/>
          </w:rPr>
          <w:t>частью второй статьи 53</w:t>
        </w:r>
      </w:hyperlink>
      <w:r w:rsidRPr="00CA04D2">
        <w:rPr>
          <w:rFonts w:ascii="Times New Roman" w:hAnsi="Times New Roman" w:cs="Times New Roman"/>
          <w:sz w:val="28"/>
        </w:rPr>
        <w:t xml:space="preserve"> Федерального закона от 6 октября 2003 года № 131-ФЗ "Об общих принципах организации местного самоуправления в Российской Федерации", </w:t>
      </w:r>
      <w:hyperlink r:id="rId6" w:history="1">
        <w:r w:rsidRPr="00CA04D2">
          <w:rPr>
            <w:rStyle w:val="c3c3e8e8efefe5e5f0f0f2f2e5e5eaeaf1f1f2f2eeeee2e2e0e0fffff1f1f1f1fbfbebebeaeae0e0"/>
            <w:rFonts w:ascii="Times New Roman" w:eastAsiaTheme="minorEastAsia" w:hAnsi="Times New Roman"/>
            <w:b w:val="0"/>
            <w:bCs w:val="0"/>
            <w:color w:val="auto"/>
            <w:sz w:val="28"/>
          </w:rPr>
          <w:t>частью второй статьи 22</w:t>
        </w:r>
      </w:hyperlink>
      <w:r w:rsidRPr="00CA04D2">
        <w:rPr>
          <w:rFonts w:ascii="Times New Roman" w:hAnsi="Times New Roman" w:cs="Times New Roman"/>
          <w:sz w:val="28"/>
        </w:rPr>
        <w:t xml:space="preserve"> Федерального закона от 2 марта 2007 г. № 25-ФЗ "О муниципальной службе в Российской Федерации", статьей 51</w:t>
      </w:r>
      <w:r w:rsidRPr="00CA04D2">
        <w:rPr>
          <w:rFonts w:cs="Times New Roman"/>
        </w:rPr>
        <w:t xml:space="preserve"> </w:t>
      </w:r>
      <w:r w:rsidRPr="00CA04D2">
        <w:rPr>
          <w:rFonts w:ascii="Times New Roman" w:hAnsi="Times New Roman" w:cs="Times New Roman"/>
          <w:sz w:val="28"/>
        </w:rPr>
        <w:t xml:space="preserve">Устава </w:t>
      </w:r>
      <w:proofErr w:type="spellStart"/>
      <w:r w:rsidRPr="00CA04D2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CA04D2">
        <w:rPr>
          <w:rFonts w:ascii="Times New Roman" w:hAnsi="Times New Roman" w:cs="Times New Roman"/>
          <w:sz w:val="28"/>
        </w:rPr>
        <w:t xml:space="preserve"> городского поселения </w:t>
      </w:r>
      <w:proofErr w:type="spellStart"/>
      <w:r w:rsidRPr="00CA04D2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CA04D2">
        <w:rPr>
          <w:rFonts w:ascii="Times New Roman" w:hAnsi="Times New Roman" w:cs="Times New Roman"/>
          <w:sz w:val="28"/>
        </w:rPr>
        <w:t xml:space="preserve"> муниципального района Республики Мордовия, Совет депутатов </w:t>
      </w:r>
      <w:proofErr w:type="spellStart"/>
      <w:r w:rsidRPr="00CA04D2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CA04D2">
        <w:rPr>
          <w:rFonts w:ascii="Times New Roman" w:hAnsi="Times New Roman" w:cs="Times New Roman"/>
          <w:sz w:val="28"/>
        </w:rPr>
        <w:t xml:space="preserve"> муниципального района Республики Мордовия</w:t>
      </w:r>
      <w:proofErr w:type="gramEnd"/>
    </w:p>
    <w:p w:rsidR="00CA04D2" w:rsidRPr="00CA04D2" w:rsidRDefault="00CA04D2" w:rsidP="00CA04D2">
      <w:pPr>
        <w:jc w:val="both"/>
        <w:rPr>
          <w:rFonts w:ascii="Times New Roman" w:hAnsi="Times New Roman" w:cs="Times New Roman"/>
          <w:sz w:val="28"/>
        </w:rPr>
      </w:pPr>
    </w:p>
    <w:p w:rsidR="00CA04D2" w:rsidRPr="00CA04D2" w:rsidRDefault="00CA04D2" w:rsidP="00CA04D2">
      <w:pPr>
        <w:ind w:firstLine="720"/>
        <w:jc w:val="center"/>
        <w:rPr>
          <w:rFonts w:cs="Times New Roman"/>
        </w:rPr>
      </w:pPr>
      <w:proofErr w:type="gramStart"/>
      <w:r w:rsidRPr="00CA04D2">
        <w:rPr>
          <w:rFonts w:ascii="Times New Roman" w:hAnsi="Times New Roman" w:cs="Times New Roman"/>
          <w:b/>
          <w:sz w:val="28"/>
        </w:rPr>
        <w:t>Р</w:t>
      </w:r>
      <w:proofErr w:type="gramEnd"/>
      <w:r w:rsidRPr="00CA04D2">
        <w:rPr>
          <w:rFonts w:ascii="Times New Roman" w:hAnsi="Times New Roman" w:cs="Times New Roman"/>
          <w:b/>
          <w:sz w:val="28"/>
        </w:rPr>
        <w:t xml:space="preserve"> Е Ш И Л:</w:t>
      </w:r>
    </w:p>
    <w:p w:rsidR="00CA04D2" w:rsidRPr="00CA04D2" w:rsidRDefault="00CA04D2" w:rsidP="00CA04D2">
      <w:pPr>
        <w:pStyle w:val="ConsNormal"/>
        <w:ind w:firstLine="0"/>
        <w:jc w:val="both"/>
        <w:rPr>
          <w:rFonts w:cs="Times New Roman"/>
        </w:rPr>
      </w:pPr>
      <w:r w:rsidRPr="00CA04D2">
        <w:rPr>
          <w:rFonts w:ascii="Times New Roman" w:hAnsi="Times New Roman" w:cs="Times New Roman"/>
          <w:sz w:val="28"/>
        </w:rPr>
        <w:t xml:space="preserve">       1. Повысить  с 1 октября 2022 года  в 1,04 раза должностные оклады </w:t>
      </w:r>
      <w:r w:rsidRPr="00CA04D2">
        <w:rPr>
          <w:rFonts w:ascii="Times New Roman" w:hAnsi="Times New Roman" w:cs="Times New Roman"/>
          <w:sz w:val="28"/>
        </w:rPr>
        <w:lastRenderedPageBreak/>
        <w:t xml:space="preserve">должностных лиц и муниципальных служащих администрации </w:t>
      </w:r>
      <w:proofErr w:type="spellStart"/>
      <w:r w:rsidRPr="00CA04D2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CA04D2">
        <w:rPr>
          <w:rFonts w:ascii="Times New Roman" w:hAnsi="Times New Roman" w:cs="Times New Roman"/>
          <w:sz w:val="28"/>
        </w:rPr>
        <w:t xml:space="preserve"> городского поселения </w:t>
      </w:r>
      <w:proofErr w:type="spellStart"/>
      <w:r w:rsidRPr="00CA04D2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CA04D2">
        <w:rPr>
          <w:rFonts w:ascii="Times New Roman" w:hAnsi="Times New Roman" w:cs="Times New Roman"/>
          <w:sz w:val="28"/>
        </w:rPr>
        <w:t xml:space="preserve"> муниципального района Республики Мордовия, установленные  Решением Совета депутатов </w:t>
      </w:r>
      <w:proofErr w:type="spellStart"/>
      <w:r w:rsidRPr="00CA04D2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CA04D2">
        <w:rPr>
          <w:rFonts w:ascii="Times New Roman" w:hAnsi="Times New Roman" w:cs="Times New Roman"/>
          <w:sz w:val="28"/>
        </w:rPr>
        <w:t xml:space="preserve"> городского поселения </w:t>
      </w:r>
      <w:proofErr w:type="spellStart"/>
      <w:r w:rsidRPr="00CA04D2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CA04D2">
        <w:rPr>
          <w:rFonts w:ascii="Times New Roman" w:hAnsi="Times New Roman" w:cs="Times New Roman"/>
          <w:sz w:val="28"/>
        </w:rPr>
        <w:t xml:space="preserve"> муниципального района Республики Мордовия </w:t>
      </w:r>
      <w:r w:rsidRPr="00CA04D2">
        <w:rPr>
          <w:rFonts w:ascii="Times New Roman" w:hAnsi="Times New Roman" w:cs="Times New Roman"/>
          <w:sz w:val="28"/>
          <w:szCs w:val="28"/>
        </w:rPr>
        <w:t xml:space="preserve">№ 76 от 17 ноября 2020г. «Об утверждении Положения об условиях и </w:t>
      </w:r>
      <w:proofErr w:type="gramStart"/>
      <w:r w:rsidRPr="00CA04D2">
        <w:rPr>
          <w:rFonts w:ascii="Times New Roman" w:hAnsi="Times New Roman" w:cs="Times New Roman"/>
          <w:sz w:val="28"/>
          <w:szCs w:val="28"/>
        </w:rPr>
        <w:t>размерах оплаты труда</w:t>
      </w:r>
      <w:proofErr w:type="gramEnd"/>
      <w:r w:rsidRPr="00CA04D2">
        <w:rPr>
          <w:rFonts w:ascii="Times New Roman" w:hAnsi="Times New Roman" w:cs="Times New Roman"/>
          <w:sz w:val="28"/>
          <w:szCs w:val="28"/>
        </w:rPr>
        <w:t xml:space="preserve"> должностных лиц и муниципальных служащих». </w:t>
      </w:r>
    </w:p>
    <w:p w:rsidR="00CA04D2" w:rsidRPr="00CA04D2" w:rsidRDefault="00CA04D2" w:rsidP="00CA04D2">
      <w:pPr>
        <w:ind w:firstLine="567"/>
        <w:jc w:val="both"/>
        <w:rPr>
          <w:rFonts w:cs="Times New Roman"/>
        </w:rPr>
      </w:pPr>
      <w:r w:rsidRPr="00CA04D2">
        <w:rPr>
          <w:rFonts w:ascii="Times New Roman" w:hAnsi="Times New Roman" w:cs="Times New Roman"/>
          <w:sz w:val="28"/>
        </w:rPr>
        <w:t xml:space="preserve"> 2.</w:t>
      </w:r>
      <w:r w:rsidRPr="00CA04D2">
        <w:rPr>
          <w:rFonts w:cs="Times New Roman"/>
          <w:sz w:val="21"/>
          <w:shd w:val="clear" w:color="auto" w:fill="FFFFFF"/>
        </w:rPr>
        <w:t xml:space="preserve"> </w:t>
      </w:r>
      <w:r w:rsidRPr="00CA04D2">
        <w:rPr>
          <w:rFonts w:ascii="Times New Roman" w:hAnsi="Times New Roman" w:cs="Times New Roman"/>
          <w:sz w:val="28"/>
          <w:shd w:val="clear" w:color="auto" w:fill="FFFFFF"/>
        </w:rPr>
        <w:t xml:space="preserve">Установить, что при повышении должностных окладов должностных лиц и муниципальных служащих  администрации </w:t>
      </w:r>
      <w:proofErr w:type="spellStart"/>
      <w:r w:rsidRPr="00CA04D2">
        <w:rPr>
          <w:rFonts w:ascii="Times New Roman" w:hAnsi="Times New Roman" w:cs="Times New Roman"/>
          <w:sz w:val="28"/>
          <w:shd w:val="clear" w:color="auto" w:fill="FFFFFF"/>
        </w:rPr>
        <w:t>Торбеевского</w:t>
      </w:r>
      <w:proofErr w:type="spellEnd"/>
      <w:r w:rsidRPr="00CA04D2">
        <w:rPr>
          <w:rFonts w:ascii="Times New Roman" w:hAnsi="Times New Roman" w:cs="Times New Roman"/>
          <w:sz w:val="28"/>
          <w:shd w:val="clear" w:color="auto" w:fill="FFFFFF"/>
        </w:rPr>
        <w:t xml:space="preserve"> городского поселения </w:t>
      </w:r>
      <w:proofErr w:type="spellStart"/>
      <w:r w:rsidRPr="00CA04D2">
        <w:rPr>
          <w:rFonts w:ascii="Times New Roman" w:hAnsi="Times New Roman" w:cs="Times New Roman"/>
          <w:sz w:val="28"/>
          <w:shd w:val="clear" w:color="auto" w:fill="FFFFFF"/>
        </w:rPr>
        <w:t>Торбеевского</w:t>
      </w:r>
      <w:proofErr w:type="spellEnd"/>
      <w:r w:rsidRPr="00CA04D2">
        <w:rPr>
          <w:rFonts w:ascii="Times New Roman" w:hAnsi="Times New Roman" w:cs="Times New Roman"/>
          <w:sz w:val="28"/>
          <w:shd w:val="clear" w:color="auto" w:fill="FFFFFF"/>
        </w:rPr>
        <w:t xml:space="preserve"> муниципального района Республики Мордовия их размеры подлежат округлению до целого рубля в сторону увеличения.</w:t>
      </w:r>
    </w:p>
    <w:p w:rsidR="00CA04D2" w:rsidRPr="00CA04D2" w:rsidRDefault="00CA04D2" w:rsidP="00CA04D2">
      <w:pPr>
        <w:tabs>
          <w:tab w:val="left" w:pos="851"/>
        </w:tabs>
        <w:ind w:firstLine="567"/>
        <w:jc w:val="both"/>
        <w:rPr>
          <w:rFonts w:cs="Times New Roman"/>
        </w:rPr>
      </w:pPr>
      <w:r w:rsidRPr="00CA04D2">
        <w:rPr>
          <w:rFonts w:ascii="Times New Roman" w:hAnsi="Times New Roman" w:cs="Times New Roman"/>
          <w:sz w:val="28"/>
          <w:shd w:val="clear" w:color="auto" w:fill="FFFFFF"/>
        </w:rPr>
        <w:t xml:space="preserve"> 3. Администрации </w:t>
      </w:r>
      <w:proofErr w:type="spellStart"/>
      <w:r w:rsidRPr="00CA04D2">
        <w:rPr>
          <w:rFonts w:ascii="Times New Roman" w:hAnsi="Times New Roman" w:cs="Times New Roman"/>
          <w:sz w:val="28"/>
          <w:shd w:val="clear" w:color="auto" w:fill="FFFFFF"/>
        </w:rPr>
        <w:t>Торбеевского</w:t>
      </w:r>
      <w:proofErr w:type="spellEnd"/>
      <w:r w:rsidRPr="00CA04D2">
        <w:rPr>
          <w:rFonts w:ascii="Times New Roman" w:hAnsi="Times New Roman" w:cs="Times New Roman"/>
          <w:sz w:val="28"/>
          <w:shd w:val="clear" w:color="auto" w:fill="FFFFFF"/>
        </w:rPr>
        <w:t xml:space="preserve"> городского поселения обеспечить финансирование расходов, связанных с реализацией настоящего Решения. </w:t>
      </w:r>
    </w:p>
    <w:p w:rsidR="00CA04D2" w:rsidRPr="00CA04D2" w:rsidRDefault="00CA04D2" w:rsidP="00CA04D2">
      <w:pPr>
        <w:ind w:firstLine="567"/>
        <w:jc w:val="both"/>
        <w:rPr>
          <w:rFonts w:cs="Times New Roman"/>
        </w:rPr>
      </w:pPr>
      <w:r w:rsidRPr="00CA04D2">
        <w:rPr>
          <w:rFonts w:ascii="Times New Roman" w:hAnsi="Times New Roman" w:cs="Times New Roman"/>
          <w:sz w:val="28"/>
        </w:rPr>
        <w:t>4. Настоящее Решение вступает в силу со дня его официального опубликования в информационном бюллетене «</w:t>
      </w:r>
      <w:proofErr w:type="spellStart"/>
      <w:r w:rsidRPr="00CA04D2">
        <w:rPr>
          <w:rFonts w:ascii="Times New Roman" w:hAnsi="Times New Roman" w:cs="Times New Roman"/>
          <w:sz w:val="28"/>
        </w:rPr>
        <w:t>Торбеевский</w:t>
      </w:r>
      <w:proofErr w:type="spellEnd"/>
      <w:r w:rsidRPr="00CA04D2">
        <w:rPr>
          <w:rFonts w:ascii="Times New Roman" w:hAnsi="Times New Roman" w:cs="Times New Roman"/>
          <w:sz w:val="28"/>
        </w:rPr>
        <w:t xml:space="preserve"> вестник» и распространяет свое действие на правоотношения, возникшие с 1 октября 2022 года.</w:t>
      </w:r>
    </w:p>
    <w:p w:rsidR="00CA04D2" w:rsidRPr="00CA04D2" w:rsidRDefault="00CA04D2" w:rsidP="00CA04D2">
      <w:pPr>
        <w:ind w:firstLine="567"/>
        <w:jc w:val="both"/>
        <w:rPr>
          <w:rFonts w:cs="Times New Roman"/>
        </w:rPr>
      </w:pPr>
      <w:r w:rsidRPr="00CA04D2">
        <w:rPr>
          <w:rFonts w:ascii="Times New Roman" w:hAnsi="Times New Roman" w:cs="Times New Roman"/>
          <w:sz w:val="28"/>
        </w:rPr>
        <w:t xml:space="preserve"> 5. Настоящее Решение подлежит размещению на официальном сайте </w:t>
      </w:r>
      <w:proofErr w:type="spellStart"/>
      <w:r w:rsidRPr="00CA04D2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CA04D2">
        <w:rPr>
          <w:rFonts w:ascii="Times New Roman" w:hAnsi="Times New Roman" w:cs="Times New Roman"/>
          <w:sz w:val="28"/>
        </w:rPr>
        <w:t xml:space="preserve"> муниципального района Республики Мордовия: </w:t>
      </w:r>
      <w:hyperlink r:id="rId7" w:history="1">
        <w:r w:rsidRPr="00CA04D2">
          <w:rPr>
            <w:rFonts w:ascii="Times New Roman" w:hAnsi="Times New Roman" w:cs="Times New Roman"/>
            <w:b/>
            <w:sz w:val="26"/>
            <w:u w:val="single"/>
            <w:lang w:val="en-US"/>
          </w:rPr>
          <w:t>http</w:t>
        </w:r>
        <w:r w:rsidRPr="00CA04D2">
          <w:rPr>
            <w:rFonts w:ascii="Times New Roman" w:hAnsi="Times New Roman" w:cs="Times New Roman"/>
            <w:b/>
            <w:sz w:val="26"/>
            <w:u w:val="single"/>
          </w:rPr>
          <w:t>://</w:t>
        </w:r>
        <w:proofErr w:type="spellStart"/>
        <w:r w:rsidRPr="00CA04D2">
          <w:rPr>
            <w:rFonts w:ascii="Times New Roman" w:hAnsi="Times New Roman" w:cs="Times New Roman"/>
            <w:b/>
            <w:sz w:val="26"/>
            <w:u w:val="single"/>
            <w:lang w:val="en-US"/>
          </w:rPr>
          <w:t>torbeevo</w:t>
        </w:r>
        <w:proofErr w:type="spellEnd"/>
        <w:r w:rsidRPr="00CA04D2">
          <w:rPr>
            <w:rFonts w:ascii="Times New Roman" w:hAnsi="Times New Roman" w:cs="Times New Roman"/>
            <w:b/>
            <w:sz w:val="26"/>
            <w:u w:val="single"/>
          </w:rPr>
          <w:t>.</w:t>
        </w:r>
        <w:r w:rsidRPr="00CA04D2">
          <w:rPr>
            <w:rFonts w:ascii="Times New Roman" w:hAnsi="Times New Roman" w:cs="Times New Roman"/>
            <w:b/>
            <w:sz w:val="26"/>
            <w:u w:val="single"/>
            <w:lang w:val="en-US"/>
          </w:rPr>
          <w:t>e</w:t>
        </w:r>
        <w:r w:rsidRPr="00CA04D2">
          <w:rPr>
            <w:rFonts w:ascii="Times New Roman" w:hAnsi="Times New Roman" w:cs="Times New Roman"/>
            <w:b/>
            <w:sz w:val="26"/>
            <w:u w:val="single"/>
          </w:rPr>
          <w:t>-</w:t>
        </w:r>
        <w:proofErr w:type="spellStart"/>
        <w:r w:rsidRPr="00CA04D2">
          <w:rPr>
            <w:rFonts w:ascii="Times New Roman" w:hAnsi="Times New Roman" w:cs="Times New Roman"/>
            <w:b/>
            <w:sz w:val="26"/>
            <w:u w:val="single"/>
            <w:lang w:val="en-US"/>
          </w:rPr>
          <w:t>mordovia</w:t>
        </w:r>
        <w:proofErr w:type="spellEnd"/>
        <w:r w:rsidRPr="00CA04D2">
          <w:rPr>
            <w:rFonts w:ascii="Times New Roman" w:hAnsi="Times New Roman" w:cs="Times New Roman"/>
            <w:b/>
            <w:sz w:val="26"/>
            <w:u w:val="single"/>
          </w:rPr>
          <w:t>.</w:t>
        </w:r>
        <w:proofErr w:type="spellStart"/>
        <w:r w:rsidRPr="00CA04D2">
          <w:rPr>
            <w:rFonts w:ascii="Times New Roman" w:hAnsi="Times New Roman" w:cs="Times New Roman"/>
            <w:b/>
            <w:sz w:val="26"/>
            <w:u w:val="single"/>
            <w:lang w:val="en-US"/>
          </w:rPr>
          <w:t>ru</w:t>
        </w:r>
        <w:proofErr w:type="spellEnd"/>
      </w:hyperlink>
      <w:r w:rsidRPr="00CA04D2">
        <w:rPr>
          <w:rFonts w:ascii="Times New Roman" w:hAnsi="Times New Roman" w:cs="Times New Roman"/>
          <w:b/>
          <w:sz w:val="26"/>
        </w:rPr>
        <w:t>.</w:t>
      </w:r>
    </w:p>
    <w:p w:rsidR="00CA04D2" w:rsidRPr="00CA04D2" w:rsidRDefault="00CA04D2" w:rsidP="00CA04D2">
      <w:pPr>
        <w:ind w:firstLine="283"/>
        <w:rPr>
          <w:rFonts w:cs="Times New Roman"/>
        </w:rPr>
      </w:pPr>
      <w:r w:rsidRPr="00CA04D2">
        <w:rPr>
          <w:rFonts w:ascii="Times New Roman" w:hAnsi="Times New Roman" w:cs="Times New Roman"/>
          <w:sz w:val="28"/>
        </w:rPr>
        <w:t xml:space="preserve"> </w:t>
      </w:r>
    </w:p>
    <w:p w:rsidR="00CA04D2" w:rsidRPr="00CA04D2" w:rsidRDefault="00CA04D2" w:rsidP="00CA04D2">
      <w:pPr>
        <w:rPr>
          <w:rFonts w:cs="Times New Roman"/>
        </w:rPr>
      </w:pPr>
      <w:r w:rsidRPr="00CA04D2">
        <w:rPr>
          <w:rFonts w:ascii="Times New Roman" w:hAnsi="Times New Roman" w:cs="Times New Roman"/>
          <w:sz w:val="28"/>
        </w:rPr>
        <w:t xml:space="preserve">  Глава </w:t>
      </w:r>
      <w:proofErr w:type="spellStart"/>
      <w:r w:rsidRPr="00CA04D2">
        <w:rPr>
          <w:rFonts w:ascii="Times New Roman" w:hAnsi="Times New Roman" w:cs="Times New Roman"/>
          <w:sz w:val="28"/>
        </w:rPr>
        <w:t>Торбеевского</w:t>
      </w:r>
      <w:proofErr w:type="spellEnd"/>
    </w:p>
    <w:p w:rsidR="00CA04D2" w:rsidRPr="00CA04D2" w:rsidRDefault="00CA04D2" w:rsidP="00CA04D2">
      <w:pPr>
        <w:rPr>
          <w:rFonts w:cs="Times New Roman"/>
        </w:rPr>
      </w:pPr>
      <w:r w:rsidRPr="00CA04D2">
        <w:rPr>
          <w:rFonts w:ascii="Times New Roman" w:hAnsi="Times New Roman" w:cs="Times New Roman"/>
          <w:sz w:val="28"/>
        </w:rPr>
        <w:t xml:space="preserve">  городского поселения                                                О.В. </w:t>
      </w:r>
      <w:proofErr w:type="spellStart"/>
      <w:r w:rsidRPr="00CA04D2">
        <w:rPr>
          <w:rFonts w:ascii="Times New Roman" w:hAnsi="Times New Roman" w:cs="Times New Roman"/>
          <w:sz w:val="28"/>
        </w:rPr>
        <w:t>Сёмина</w:t>
      </w:r>
      <w:proofErr w:type="spellEnd"/>
    </w:p>
    <w:p w:rsidR="009015EC" w:rsidRPr="00CA04D2" w:rsidRDefault="009015EC" w:rsidP="009015EC">
      <w:pPr>
        <w:pStyle w:val="a4"/>
        <w:spacing w:before="0" w:beforeAutospacing="0" w:after="0" w:afterAutospacing="0"/>
        <w:ind w:firstLine="544"/>
        <w:jc w:val="both"/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CA04D2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CA04D2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CA04D2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04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CA04D2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04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CA04D2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CA04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CA04D2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A04D2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CA04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r w:rsidR="00FC25DD" w:rsidRPr="00CA04D2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CA04D2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CA04D2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04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CA04D2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04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CA04D2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CA04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CA04D2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A04D2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CA04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CA04D2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CA04D2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CA04D2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04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CA04D2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04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CA04D2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CA04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CA04D2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CA04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CA04D2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A04D2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 w:rsidRPr="00CA04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 w:rsidRPr="00CA04D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CA04D2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CA04D2">
              <w:rPr>
                <w:sz w:val="20"/>
              </w:rPr>
              <w:t>Телефон: 2-01-00</w:t>
            </w:r>
          </w:p>
        </w:tc>
      </w:tr>
    </w:tbl>
    <w:p w:rsidR="002C1A4F" w:rsidRPr="00CA04D2" w:rsidRDefault="00CA04D2"/>
    <w:sectPr w:rsidR="002C1A4F" w:rsidRPr="00CA04D2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480B02"/>
    <w:rsid w:val="005067FD"/>
    <w:rsid w:val="00522879"/>
    <w:rsid w:val="00532C8E"/>
    <w:rsid w:val="005652A1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25FFC"/>
    <w:rsid w:val="009617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CA04D2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3c3e8e8efefe5e5f0f0f2f2e5e5eaeaf1f1f2f2eeeee2e2e0e0fffff1f1f1f1fbfbebebeaeae0e0">
    <w:name w:val="Гc3c3иe8e8пefefеe5e5рf0f0тf2f2еe5e5кeaeaсf1f1тf2f2оeeeeвe2e2аe0e0яffff сf1f1сf1f1ыfbfbлebebкeaeaаe0e0"/>
    <w:basedOn w:val="a1"/>
    <w:uiPriority w:val="99"/>
    <w:rsid w:val="00CA04D2"/>
    <w:rPr>
      <w:rFonts w:eastAsia="Times New Roman" w:cs="Times New Roman"/>
      <w:b/>
      <w:bCs/>
      <w:color w:val="008000"/>
    </w:rPr>
  </w:style>
  <w:style w:type="paragraph" w:customStyle="1" w:styleId="ConsNormal">
    <w:name w:val="ConsNormal"/>
    <w:rsid w:val="00CA04D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hAnsi="Courier New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3c3e8e8efefe5e5f0f0f2f2e5e5eaeaf1f1f2f2eeeee2e2e0e0fffff1f1f1f1fbfbebebeaeae0e0">
    <w:name w:val="Гc3c3иe8e8пefefеe5e5рf0f0тf2f2еe5e5кeaeaсf1f1тf2f2оeeeeвe2e2аe0e0яffff сf1f1сf1f1ыfbfbлebebкeaeaаe0e0"/>
    <w:basedOn w:val="a1"/>
    <w:uiPriority w:val="99"/>
    <w:rsid w:val="00CA04D2"/>
    <w:rPr>
      <w:rFonts w:eastAsia="Times New Roman" w:cs="Times New Roman"/>
      <w:b/>
      <w:bCs/>
      <w:color w:val="008000"/>
    </w:rPr>
  </w:style>
  <w:style w:type="paragraph" w:customStyle="1" w:styleId="ConsNormal">
    <w:name w:val="ConsNormal"/>
    <w:rsid w:val="00CA04D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hAnsi="Courier New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rbeevo.e-mordovia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52272.221" TargetMode="External"/><Relationship Id="rId5" Type="http://schemas.openxmlformats.org/officeDocument/2006/relationships/hyperlink" Target="garantF1://86367.530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2022-12-01T06:51:00Z</dcterms:created>
  <dcterms:modified xsi:type="dcterms:W3CDTF">2022-12-01T06:51:00Z</dcterms:modified>
</cp:coreProperties>
</file>