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E06" w:rsidRDefault="00E43E06"/>
    <w:p w:rsidR="00E43E06" w:rsidRDefault="00E43E06"/>
    <w:p w:rsidR="00E43E06" w:rsidRPr="00E43E06" w:rsidRDefault="00E43E06" w:rsidP="00E43E06">
      <w:pPr>
        <w:spacing w:after="200" w:line="276" w:lineRule="auto"/>
        <w:jc w:val="center"/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E43E06" w:rsidRPr="001805D2" w:rsidRDefault="00E43E06" w:rsidP="00E43E06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E43E06" w:rsidRPr="009F016B" w:rsidRDefault="00E43E06" w:rsidP="00E43E06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E43E06" w:rsidRPr="009F016B" w:rsidRDefault="00E43E06" w:rsidP="00E43E06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E43E06" w:rsidRPr="009F016B" w:rsidRDefault="00E43E06" w:rsidP="00E43E06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E43E06" w:rsidRPr="009F016B" w:rsidRDefault="00E43E06" w:rsidP="00E43E06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C013E0">
        <w:rPr>
          <w:rFonts w:ascii="Times New Roman" w:hAnsi="Times New Roman" w:cs="Times New Roman"/>
          <w:b/>
          <w:sz w:val="24"/>
          <w:szCs w:val="24"/>
          <w:lang w:eastAsia="ar-SA"/>
        </w:rPr>
        <w:t>9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декабря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2022 г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</w:r>
      <w:r w:rsidRPr="009F016B">
        <w:rPr>
          <w:rFonts w:ascii="Times New Roman" w:hAnsi="Times New Roman" w:cs="Times New Roman"/>
          <w:b/>
          <w:sz w:val="24"/>
          <w:szCs w:val="24"/>
        </w:rPr>
        <w:tab/>
        <w:t xml:space="preserve">№   </w:t>
      </w:r>
      <w:r w:rsidR="00C013E0">
        <w:rPr>
          <w:rFonts w:ascii="Times New Roman" w:hAnsi="Times New Roman" w:cs="Times New Roman"/>
          <w:b/>
          <w:sz w:val="24"/>
          <w:szCs w:val="24"/>
        </w:rPr>
        <w:t>475</w:t>
      </w:r>
      <w:r w:rsidRPr="009F016B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</w:p>
    <w:p w:rsidR="00E43E06" w:rsidRPr="009F016B" w:rsidRDefault="00E43E06" w:rsidP="00E43E06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E43E06" w:rsidRPr="00C06A6D" w:rsidRDefault="00E43E06" w:rsidP="00E43E06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3E06" w:rsidRDefault="00E43E06" w:rsidP="00E43E0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13:21:0101010</w:t>
      </w:r>
    </w:p>
    <w:p w:rsidR="00E43E06" w:rsidRPr="00C06A6D" w:rsidRDefault="00E43E06" w:rsidP="00E43E0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E43E06" w:rsidRPr="00C06A6D" w:rsidRDefault="00E43E06" w:rsidP="00E43E0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 xml:space="preserve">Рассмотрев  заявление </w:t>
      </w:r>
      <w:r>
        <w:rPr>
          <w:rFonts w:ascii="Times New Roman" w:hAnsi="Times New Roman" w:cs="Times New Roman"/>
          <w:sz w:val="24"/>
          <w:szCs w:val="24"/>
        </w:rPr>
        <w:t>Шишковой Галины Николаевны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руководствуясь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   силу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E43E06" w:rsidRPr="00C06A6D" w:rsidRDefault="00E43E06" w:rsidP="00E43E06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E43E06" w:rsidRPr="00C06A6D" w:rsidRDefault="00E43E06" w:rsidP="00E43E0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 w:rsidR="0057114E">
        <w:rPr>
          <w:rFonts w:ascii="Times New Roman" w:hAnsi="Times New Roman" w:cs="Times New Roman"/>
          <w:sz w:val="24"/>
          <w:szCs w:val="24"/>
        </w:rPr>
        <w:t>26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Торбеево,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мкр</w:t>
      </w:r>
      <w:proofErr w:type="spellEnd"/>
      <w:r>
        <w:rPr>
          <w:rFonts w:ascii="Times New Roman" w:hAnsi="Times New Roman" w:cs="Times New Roman"/>
          <w:sz w:val="24"/>
          <w:szCs w:val="24"/>
        </w:rPr>
        <w:t>. 2-й</w:t>
      </w:r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13:21:0101010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 w:rsidR="0057114E">
        <w:rPr>
          <w:rFonts w:ascii="Times New Roman" w:hAnsi="Times New Roman" w:cs="Times New Roman"/>
          <w:sz w:val="24"/>
          <w:szCs w:val="24"/>
          <w:lang w:bidi="ru-RU"/>
        </w:rPr>
        <w:t>размещение гаражей для собственных нужд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E43E06" w:rsidRDefault="00E43E06" w:rsidP="00E43E06">
      <w:pPr>
        <w:ind w:firstLine="709"/>
        <w:jc w:val="both"/>
        <w:rPr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Согласно Генерального плана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</w:t>
      </w:r>
      <w:r w:rsidRPr="0027480E">
        <w:rPr>
          <w:rFonts w:ascii="Times New Roman" w:hAnsi="Times New Roman" w:cs="Times New Roman"/>
          <w:sz w:val="24"/>
          <w:szCs w:val="24"/>
        </w:rPr>
        <w:t>малоэтажными жилыми домами</w:t>
      </w:r>
      <w:r w:rsidRPr="0027480E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27480E">
        <w:rPr>
          <w:rFonts w:ascii="Times New Roman" w:hAnsi="Times New Roman" w:cs="Times New Roman"/>
          <w:bCs/>
          <w:sz w:val="24"/>
          <w:szCs w:val="24"/>
        </w:rPr>
        <w:t>2</w:t>
      </w:r>
      <w:proofErr w:type="gramEnd"/>
      <w:r>
        <w:rPr>
          <w:bCs/>
          <w:caps/>
          <w:color w:val="000000"/>
          <w:sz w:val="24"/>
          <w:szCs w:val="24"/>
        </w:rPr>
        <w:t>.</w:t>
      </w:r>
    </w:p>
    <w:p w:rsidR="00E43E06" w:rsidRPr="00C06A6D" w:rsidRDefault="00E43E06" w:rsidP="00E43E0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13:21:0101010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р.п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Торбеево,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мкр</w:t>
      </w:r>
      <w:proofErr w:type="spellEnd"/>
      <w:r>
        <w:rPr>
          <w:rFonts w:ascii="Times New Roman" w:hAnsi="Times New Roman" w:cs="Times New Roman"/>
          <w:sz w:val="24"/>
          <w:szCs w:val="24"/>
        </w:rPr>
        <w:t>. 2-й</w:t>
      </w:r>
      <w:r w:rsidRPr="00C06A6D">
        <w:rPr>
          <w:rFonts w:ascii="Times New Roman" w:hAnsi="Times New Roman" w:cs="Times New Roman"/>
          <w:sz w:val="24"/>
          <w:szCs w:val="24"/>
        </w:rPr>
        <w:t xml:space="preserve">, площадью </w:t>
      </w:r>
      <w:r w:rsidR="0057114E">
        <w:rPr>
          <w:rFonts w:ascii="Times New Roman" w:hAnsi="Times New Roman" w:cs="Times New Roman"/>
          <w:sz w:val="24"/>
          <w:szCs w:val="24"/>
        </w:rPr>
        <w:t>26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хранение автотранспорта</w:t>
      </w:r>
      <w:r w:rsidRPr="00C06A6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и осуществить его постановку на государственный кадастровый учет. </w:t>
      </w:r>
    </w:p>
    <w:p w:rsidR="00E43E06" w:rsidRPr="00C06A6D" w:rsidRDefault="00E43E06" w:rsidP="00E43E0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3. </w:t>
      </w:r>
      <w:r w:rsidR="0057114E">
        <w:rPr>
          <w:rFonts w:ascii="Times New Roman" w:hAnsi="Times New Roman" w:cs="Times New Roman"/>
          <w:sz w:val="24"/>
          <w:szCs w:val="24"/>
        </w:rPr>
        <w:t>Шишкова Галина Николаевна</w:t>
      </w:r>
      <w:r w:rsidRPr="00C06A6D">
        <w:rPr>
          <w:rFonts w:ascii="Times New Roman" w:hAnsi="Times New Roman" w:cs="Times New Roman"/>
          <w:sz w:val="24"/>
          <w:szCs w:val="24"/>
        </w:rPr>
        <w:t xml:space="preserve"> имеет право </w:t>
      </w:r>
      <w:r w:rsidRPr="00C06A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обращение без доверенности с заявлением о государственном кадастровом учете образуемого земельного участка </w:t>
      </w:r>
      <w:r w:rsidRPr="00C06A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 государственной регистрации права собственности Российской Федерации, права собственности субъекта Российской Федерации или права муниципальной собственности на образуемый земельный участок.</w:t>
      </w:r>
    </w:p>
    <w:p w:rsidR="00E43E06" w:rsidRPr="00C06A6D" w:rsidRDefault="00E43E06" w:rsidP="00E43E0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E43E06" w:rsidRPr="00C06A6D" w:rsidRDefault="00E43E06" w:rsidP="00E43E0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E43E06" w:rsidRPr="00C06A6D" w:rsidRDefault="00E43E06" w:rsidP="00E43E0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E43E06" w:rsidRPr="00C06A6D" w:rsidRDefault="00E43E06" w:rsidP="00E43E0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E43E06" w:rsidRPr="00C06A6D" w:rsidTr="00F107BD">
        <w:trPr>
          <w:tblHeader/>
        </w:trPr>
        <w:tc>
          <w:tcPr>
            <w:tcW w:w="4997" w:type="dxa"/>
            <w:shd w:val="clear" w:color="auto" w:fill="auto"/>
          </w:tcPr>
          <w:p w:rsidR="00E43E06" w:rsidRPr="00C06A6D" w:rsidRDefault="0057114E" w:rsidP="00F107BD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И.о</w:t>
            </w:r>
            <w:proofErr w:type="spellEnd"/>
            <w:r>
              <w:rPr>
                <w:sz w:val="24"/>
                <w:szCs w:val="24"/>
              </w:rPr>
              <w:t>. главы</w:t>
            </w:r>
            <w:r w:rsidR="00E43E06" w:rsidRPr="00C06A6D">
              <w:rPr>
                <w:sz w:val="24"/>
                <w:szCs w:val="24"/>
              </w:rPr>
              <w:t xml:space="preserve">  администрации</w:t>
            </w:r>
          </w:p>
          <w:p w:rsidR="00E43E06" w:rsidRPr="00C06A6D" w:rsidRDefault="00E43E06" w:rsidP="00F107BD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E43E06" w:rsidRPr="00C06A6D" w:rsidRDefault="00E43E06" w:rsidP="00F107BD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E43E06" w:rsidRPr="00C06A6D" w:rsidRDefault="00E43E06" w:rsidP="0057114E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</w:t>
            </w:r>
            <w:r w:rsidR="0057114E">
              <w:rPr>
                <w:sz w:val="24"/>
                <w:szCs w:val="24"/>
              </w:rPr>
              <w:t>С.Г. Демкина</w:t>
            </w:r>
          </w:p>
        </w:tc>
      </w:tr>
    </w:tbl>
    <w:p w:rsidR="00E43E06" w:rsidRDefault="00E43E06">
      <w:pPr>
        <w:spacing w:after="200" w:line="276" w:lineRule="auto"/>
      </w:pPr>
      <w:r>
        <w:br w:type="page"/>
      </w:r>
    </w:p>
    <w:p w:rsidR="00E43E06" w:rsidRDefault="00E43E06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F17177" w:rsidTr="00E43E06">
        <w:trPr>
          <w:trHeight w:hRule="exact" w:val="3297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F17177" w:rsidRDefault="00F17177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E43E06" w:rsidRDefault="00E43E06" w:rsidP="00E43E06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Приложение 1</w:t>
            </w:r>
          </w:p>
          <w:p w:rsidR="00E43E06" w:rsidRDefault="00E43E06" w:rsidP="00E43E06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 постановлению администрации</w:t>
            </w:r>
          </w:p>
          <w:p w:rsidR="00E43E06" w:rsidRDefault="00E43E06" w:rsidP="00E43E06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городского поселения</w:t>
            </w:r>
          </w:p>
          <w:p w:rsidR="00E43E06" w:rsidRDefault="00E43E06" w:rsidP="00E43E06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муниципального района</w:t>
            </w:r>
          </w:p>
          <w:p w:rsidR="00E43E06" w:rsidRDefault="00E43E06" w:rsidP="00E43E06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Республики Мордовия</w:t>
            </w:r>
          </w:p>
          <w:p w:rsidR="00E43E06" w:rsidRDefault="00E43E06" w:rsidP="00E43E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от «   </w:t>
            </w:r>
            <w:r w:rsidR="00C013E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  » декабря 2022 года № </w:t>
            </w:r>
            <w:r w:rsidR="00C013E0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475</w:t>
            </w:r>
            <w:bookmarkStart w:id="0" w:name="_GoBack"/>
            <w:bookmarkEnd w:id="0"/>
          </w:p>
          <w:p w:rsidR="00F17177" w:rsidRDefault="00F17177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F17177" w:rsidRDefault="00F17177"/>
        </w:tc>
        <w:tc>
          <w:tcPr>
            <w:tcW w:w="1017" w:type="dxa"/>
            <w:tcBorders>
              <w:left w:val="double" w:sz="5" w:space="0" w:color="000000"/>
            </w:tcBorders>
          </w:tcPr>
          <w:p w:rsidR="00F17177" w:rsidRDefault="00F17177"/>
        </w:tc>
      </w:tr>
      <w:tr w:rsidR="00F17177" w:rsidTr="00E43E06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F17177" w:rsidRDefault="00F17177"/>
        </w:tc>
      </w:tr>
      <w:tr w:rsidR="00F17177" w:rsidTr="00E43E06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F17177" w:rsidRDefault="008B01F0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F17177" w:rsidRDefault="00F17177"/>
        </w:tc>
      </w:tr>
      <w:tr w:rsidR="00F17177" w:rsidTr="00E43E06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17177" w:rsidRDefault="008B01F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F17177" w:rsidRDefault="00F17177"/>
        </w:tc>
      </w:tr>
      <w:tr w:rsidR="00F17177" w:rsidTr="00E43E06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F17177" w:rsidRDefault="008B01F0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26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F17177" w:rsidRDefault="00F17177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F17177" w:rsidTr="00E43E06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17177" w:rsidRDefault="008B01F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F17177" w:rsidRDefault="00F17177"/>
        </w:tc>
      </w:tr>
      <w:tr w:rsidR="00F17177" w:rsidTr="00E43E06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F17177" w:rsidRDefault="00F17177"/>
        </w:tc>
      </w:tr>
      <w:tr w:rsidR="00F17177" w:rsidTr="00E43E06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17177" w:rsidRDefault="00F17177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17177" w:rsidRDefault="008B01F0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F17177" w:rsidRDefault="00F17177"/>
        </w:tc>
      </w:tr>
      <w:tr w:rsidR="00F17177" w:rsidTr="00E43E06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17177" w:rsidRDefault="00F17177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F17177" w:rsidRDefault="00F17177"/>
        </w:tc>
      </w:tr>
      <w:tr w:rsidR="00F17177" w:rsidTr="00E43E06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F17177" w:rsidRDefault="00F17177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17177" w:rsidRDefault="00F17177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F17177" w:rsidRDefault="00F17177"/>
        </w:tc>
        <w:tc>
          <w:tcPr>
            <w:tcW w:w="1017" w:type="dxa"/>
            <w:tcBorders>
              <w:left w:val="double" w:sz="5" w:space="0" w:color="000000"/>
            </w:tcBorders>
          </w:tcPr>
          <w:p w:rsidR="00F17177" w:rsidRDefault="00F17177"/>
        </w:tc>
      </w:tr>
      <w:tr w:rsidR="00F17177" w:rsidTr="00E43E06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F17177" w:rsidRDefault="00F17177"/>
        </w:tc>
        <w:tc>
          <w:tcPr>
            <w:tcW w:w="1017" w:type="dxa"/>
            <w:tcBorders>
              <w:left w:val="double" w:sz="5" w:space="0" w:color="000000"/>
            </w:tcBorders>
          </w:tcPr>
          <w:p w:rsidR="00F17177" w:rsidRDefault="00F17177"/>
        </w:tc>
      </w:tr>
      <w:tr w:rsidR="00F17177" w:rsidTr="00E43E06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380619.93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1165416.14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F17177" w:rsidRDefault="00F17177"/>
        </w:tc>
        <w:tc>
          <w:tcPr>
            <w:tcW w:w="1017" w:type="dxa"/>
            <w:tcBorders>
              <w:left w:val="double" w:sz="5" w:space="0" w:color="000000"/>
            </w:tcBorders>
          </w:tcPr>
          <w:p w:rsidR="00F17177" w:rsidRDefault="00F17177"/>
        </w:tc>
      </w:tr>
      <w:tr w:rsidR="00F17177" w:rsidTr="00E43E06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380626.31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1165414.09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F17177" w:rsidRDefault="00F17177"/>
        </w:tc>
        <w:tc>
          <w:tcPr>
            <w:tcW w:w="1017" w:type="dxa"/>
            <w:tcBorders>
              <w:left w:val="double" w:sz="5" w:space="0" w:color="000000"/>
            </w:tcBorders>
          </w:tcPr>
          <w:p w:rsidR="00F17177" w:rsidRDefault="00F17177"/>
        </w:tc>
      </w:tr>
      <w:tr w:rsidR="00F17177" w:rsidTr="00E43E06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380625.23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1165410.37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F17177" w:rsidRDefault="00F17177"/>
        </w:tc>
        <w:tc>
          <w:tcPr>
            <w:tcW w:w="1017" w:type="dxa"/>
            <w:tcBorders>
              <w:left w:val="double" w:sz="5" w:space="0" w:color="000000"/>
            </w:tcBorders>
          </w:tcPr>
          <w:p w:rsidR="00F17177" w:rsidRDefault="00F17177"/>
        </w:tc>
      </w:tr>
      <w:tr w:rsidR="00F17177" w:rsidTr="00E43E06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380618.74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1165412.46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F17177" w:rsidRDefault="00F17177"/>
        </w:tc>
        <w:tc>
          <w:tcPr>
            <w:tcW w:w="1017" w:type="dxa"/>
            <w:tcBorders>
              <w:left w:val="double" w:sz="5" w:space="0" w:color="000000"/>
            </w:tcBorders>
          </w:tcPr>
          <w:p w:rsidR="00F17177" w:rsidRDefault="00F17177"/>
        </w:tc>
      </w:tr>
      <w:tr w:rsidR="00F17177" w:rsidTr="00E43E06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380619.93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F17177" w:rsidRDefault="008B01F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1165416.14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F17177" w:rsidRDefault="00F17177"/>
        </w:tc>
        <w:tc>
          <w:tcPr>
            <w:tcW w:w="1017" w:type="dxa"/>
            <w:tcBorders>
              <w:left w:val="double" w:sz="5" w:space="0" w:color="000000"/>
            </w:tcBorders>
          </w:tcPr>
          <w:p w:rsidR="00F17177" w:rsidRDefault="00F17177"/>
        </w:tc>
      </w:tr>
      <w:tr w:rsidR="00F17177" w:rsidTr="00E43E06">
        <w:trPr>
          <w:trHeight w:hRule="exact" w:val="2278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F17177" w:rsidRDefault="00F17177"/>
        </w:tc>
        <w:tc>
          <w:tcPr>
            <w:tcW w:w="1017" w:type="dxa"/>
            <w:tcBorders>
              <w:left w:val="double" w:sz="5" w:space="0" w:color="000000"/>
            </w:tcBorders>
          </w:tcPr>
          <w:p w:rsidR="00F17177" w:rsidRDefault="00F17177"/>
        </w:tc>
      </w:tr>
      <w:tr w:rsidR="00F17177" w:rsidTr="00E43E06">
        <w:trPr>
          <w:trHeight w:hRule="exact" w:val="2278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F17177" w:rsidRDefault="00F17177"/>
        </w:tc>
        <w:tc>
          <w:tcPr>
            <w:tcW w:w="1017" w:type="dxa"/>
            <w:tcBorders>
              <w:left w:val="double" w:sz="5" w:space="0" w:color="000000"/>
            </w:tcBorders>
          </w:tcPr>
          <w:p w:rsidR="00F17177" w:rsidRDefault="00F17177"/>
        </w:tc>
      </w:tr>
    </w:tbl>
    <w:p w:rsidR="00F17177" w:rsidRDefault="00F17177">
      <w:pPr>
        <w:sectPr w:rsidR="00F17177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F17177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F17177" w:rsidRDefault="008B01F0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F17177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F17177" w:rsidRDefault="00F17177"/>
        </w:tc>
      </w:tr>
      <w:tr w:rsidR="00F17177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F17177" w:rsidRDefault="00F17177"/>
        </w:tc>
      </w:tr>
      <w:tr w:rsidR="00F17177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F17177" w:rsidRDefault="00F17177"/>
        </w:tc>
      </w:tr>
      <w:tr w:rsidR="00F17177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F17177" w:rsidRDefault="00F17177"/>
        </w:tc>
      </w:tr>
      <w:tr w:rsidR="00F17177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F17177" w:rsidRDefault="00F17177"/>
        </w:tc>
      </w:tr>
    </w:tbl>
    <w:p w:rsidR="008B01F0" w:rsidRDefault="008B01F0"/>
    <w:sectPr w:rsidR="008B01F0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F17177"/>
    <w:rsid w:val="0057114E"/>
    <w:rsid w:val="005C3109"/>
    <w:rsid w:val="008B01F0"/>
    <w:rsid w:val="00C013E0"/>
    <w:rsid w:val="00E43E06"/>
    <w:rsid w:val="00F17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31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3109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E43E0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E43E06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31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3109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E43E0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E43E06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3</cp:revision>
  <cp:lastPrinted>2022-12-08T07:31:00Z</cp:lastPrinted>
  <dcterms:created xsi:type="dcterms:W3CDTF">2022-12-08T07:33:00Z</dcterms:created>
  <dcterms:modified xsi:type="dcterms:W3CDTF">2022-12-09T09:38:00Z</dcterms:modified>
</cp:coreProperties>
</file>