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CF386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13</w:t>
      </w:r>
      <w:r w:rsidR="00550CC6">
        <w:rPr>
          <w:color w:val="000000"/>
          <w:szCs w:val="28"/>
        </w:rPr>
        <w:t>.12</w:t>
      </w:r>
      <w:r w:rsidR="00DA0C1D">
        <w:rPr>
          <w:color w:val="000000"/>
          <w:szCs w:val="28"/>
        </w:rPr>
        <w:t>.2022</w:t>
      </w:r>
      <w:r w:rsidR="00550CC6">
        <w:rPr>
          <w:color w:val="000000"/>
          <w:szCs w:val="28"/>
        </w:rPr>
        <w:t xml:space="preserve"> № 60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707D70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расположенном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земельному участку с кадастровым номером 13:21:0</w:t>
      </w:r>
      <w:r w:rsidR="00550CC6">
        <w:rPr>
          <w:sz w:val="28"/>
          <w:szCs w:val="28"/>
        </w:rPr>
        <w:t>302003:12</w:t>
      </w:r>
      <w:r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550CC6">
        <w:rPr>
          <w:sz w:val="28"/>
          <w:szCs w:val="28"/>
        </w:rPr>
        <w:t>ий район, д</w:t>
      </w:r>
      <w:proofErr w:type="gramStart"/>
      <w:r w:rsidR="00550CC6">
        <w:rPr>
          <w:sz w:val="28"/>
          <w:szCs w:val="28"/>
        </w:rPr>
        <w:t>.В</w:t>
      </w:r>
      <w:proofErr w:type="gramEnd"/>
      <w:r w:rsidR="00550CC6">
        <w:rPr>
          <w:sz w:val="28"/>
          <w:szCs w:val="28"/>
        </w:rPr>
        <w:t xml:space="preserve">язовка, </w:t>
      </w:r>
      <w:r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550CC6">
        <w:rPr>
          <w:sz w:val="28"/>
          <w:szCs w:val="28"/>
        </w:rPr>
        <w:t>ляйское, Вязовка деревня, Девятаева</w:t>
      </w:r>
      <w:r w:rsidR="00683105">
        <w:rPr>
          <w:sz w:val="28"/>
          <w:szCs w:val="28"/>
        </w:rPr>
        <w:t xml:space="preserve"> Улица, д.</w:t>
      </w:r>
      <w:r w:rsidR="00550CC6">
        <w:rPr>
          <w:sz w:val="28"/>
          <w:szCs w:val="28"/>
        </w:rPr>
        <w:t>20</w:t>
      </w:r>
      <w:r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550CC6" w:rsidRDefault="00550CC6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AF0599" w:rsidRDefault="00AF0599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AF0599" w:rsidRDefault="00AF0599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AF0599" w:rsidRDefault="00AF0599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4C5DD6" w:rsidP="00707D70">
      <w:pPr>
        <w:pStyle w:val="a3"/>
        <w:tabs>
          <w:tab w:val="left" w:pos="540"/>
          <w:tab w:val="left" w:pos="851"/>
          <w:tab w:val="left" w:pos="993"/>
        </w:tabs>
        <w:rPr>
          <w:noProof/>
          <w:color w:val="000000"/>
          <w:szCs w:val="28"/>
          <w:lang w:eastAsia="ru-RU"/>
        </w:rPr>
      </w:pPr>
      <w:r>
        <w:rPr>
          <w:noProof/>
          <w:color w:val="000000"/>
          <w:szCs w:val="28"/>
          <w:lang w:eastAsia="ru-RU"/>
        </w:rPr>
        <w:t>Глава Варжеляйского</w:t>
      </w:r>
    </w:p>
    <w:p w:rsidR="004C5DD6" w:rsidRPr="004C5DD6" w:rsidRDefault="00AF0599" w:rsidP="00AF0599">
      <w:pPr>
        <w:pStyle w:val="a3"/>
        <w:tabs>
          <w:tab w:val="left" w:pos="540"/>
          <w:tab w:val="left" w:pos="851"/>
          <w:tab w:val="left" w:pos="993"/>
          <w:tab w:val="left" w:pos="3225"/>
        </w:tabs>
        <w:rPr>
          <w:rStyle w:val="a8"/>
        </w:rPr>
      </w:pPr>
      <w:r>
        <w:rPr>
          <w:noProof/>
          <w:color w:val="000000"/>
          <w:szCs w:val="28"/>
          <w:lang w:eastAsia="ru-RU"/>
        </w:rPr>
        <w:t>с</w:t>
      </w:r>
      <w:r w:rsidR="004C5DD6">
        <w:rPr>
          <w:noProof/>
          <w:color w:val="000000"/>
          <w:szCs w:val="28"/>
          <w:lang w:eastAsia="ru-RU"/>
        </w:rPr>
        <w:t>ельского поселения:</w:t>
      </w:r>
      <w:r>
        <w:rPr>
          <w:noProof/>
          <w:color w:val="000000"/>
          <w:szCs w:val="28"/>
          <w:lang w:eastAsia="ru-RU"/>
        </w:rPr>
        <w:tab/>
        <w:t xml:space="preserve">                                 Н.Н.Самсонова</w:t>
      </w: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1E43BF"/>
    <w:rsid w:val="003E7B59"/>
    <w:rsid w:val="004C5DD6"/>
    <w:rsid w:val="00550CC6"/>
    <w:rsid w:val="00622A08"/>
    <w:rsid w:val="00625966"/>
    <w:rsid w:val="00663DF0"/>
    <w:rsid w:val="00683105"/>
    <w:rsid w:val="00707D70"/>
    <w:rsid w:val="007374A7"/>
    <w:rsid w:val="00741361"/>
    <w:rsid w:val="00841C0E"/>
    <w:rsid w:val="00897090"/>
    <w:rsid w:val="008D20DE"/>
    <w:rsid w:val="00A50F77"/>
    <w:rsid w:val="00A64D40"/>
    <w:rsid w:val="00AA0BCC"/>
    <w:rsid w:val="00AF0599"/>
    <w:rsid w:val="00B12C85"/>
    <w:rsid w:val="00B31E91"/>
    <w:rsid w:val="00BB7F5D"/>
    <w:rsid w:val="00C842F2"/>
    <w:rsid w:val="00CF3860"/>
    <w:rsid w:val="00DA0C1D"/>
    <w:rsid w:val="00F24C32"/>
    <w:rsid w:val="00F37BC4"/>
    <w:rsid w:val="00F570E5"/>
    <w:rsid w:val="00F746A4"/>
    <w:rsid w:val="00FC2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character" w:styleId="a7">
    <w:name w:val="Subtle Emphasis"/>
    <w:basedOn w:val="a0"/>
    <w:uiPriority w:val="19"/>
    <w:qFormat/>
    <w:rsid w:val="004C5DD6"/>
    <w:rPr>
      <w:i/>
      <w:iCs/>
      <w:color w:val="808080" w:themeColor="text1" w:themeTint="7F"/>
    </w:rPr>
  </w:style>
  <w:style w:type="character" w:styleId="a8">
    <w:name w:val="Intense Emphasis"/>
    <w:basedOn w:val="a0"/>
    <w:uiPriority w:val="21"/>
    <w:qFormat/>
    <w:rsid w:val="004C5DD6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158B-5E00-44F1-901E-DABC1B43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26</cp:revision>
  <cp:lastPrinted>2022-12-13T10:45:00Z</cp:lastPrinted>
  <dcterms:created xsi:type="dcterms:W3CDTF">2019-09-06T06:42:00Z</dcterms:created>
  <dcterms:modified xsi:type="dcterms:W3CDTF">2022-12-21T09:23:00Z</dcterms:modified>
</cp:coreProperties>
</file>