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12CD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FF7148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 w:rsidR="008C7C5E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480B0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  <w:r w:rsidR="00FF714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  <w:bookmarkStart w:id="0" w:name="_GoBack"/>
      <w:bookmarkEnd w:id="0"/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E1958" w:rsidRDefault="00CE1958" w:rsidP="00CE1958">
      <w:pPr>
        <w:pStyle w:val="Standard"/>
        <w:jc w:val="center"/>
      </w:pPr>
      <w:r>
        <w:rPr>
          <w:b/>
          <w:bCs/>
          <w:sz w:val="36"/>
          <w:szCs w:val="36"/>
        </w:rPr>
        <w:t>Совет депутатов</w:t>
      </w:r>
    </w:p>
    <w:p w:rsidR="00CE1958" w:rsidRDefault="00CE1958" w:rsidP="00CE1958">
      <w:pPr>
        <w:pStyle w:val="Standard"/>
        <w:jc w:val="center"/>
      </w:pPr>
      <w:proofErr w:type="spellStart"/>
      <w:r>
        <w:rPr>
          <w:b/>
          <w:bCs/>
          <w:sz w:val="36"/>
          <w:szCs w:val="36"/>
        </w:rPr>
        <w:t>Торбеевского</w:t>
      </w:r>
      <w:proofErr w:type="spellEnd"/>
      <w:r>
        <w:rPr>
          <w:b/>
          <w:bCs/>
          <w:sz w:val="36"/>
          <w:szCs w:val="36"/>
        </w:rPr>
        <w:t xml:space="preserve"> городского поселения</w:t>
      </w:r>
    </w:p>
    <w:p w:rsidR="00CE1958" w:rsidRDefault="00CE1958" w:rsidP="00CE1958">
      <w:pPr>
        <w:pStyle w:val="Standard"/>
        <w:jc w:val="center"/>
      </w:pPr>
      <w:proofErr w:type="spellStart"/>
      <w:r>
        <w:rPr>
          <w:b/>
          <w:bCs/>
          <w:sz w:val="36"/>
          <w:szCs w:val="36"/>
        </w:rPr>
        <w:t>Торбеевского</w:t>
      </w:r>
      <w:proofErr w:type="spellEnd"/>
      <w:r>
        <w:rPr>
          <w:b/>
          <w:bCs/>
          <w:sz w:val="36"/>
          <w:szCs w:val="36"/>
        </w:rPr>
        <w:t xml:space="preserve"> муниципального района</w:t>
      </w:r>
    </w:p>
    <w:p w:rsidR="00CE1958" w:rsidRDefault="00CE1958" w:rsidP="00CE1958">
      <w:pPr>
        <w:pStyle w:val="Standard"/>
        <w:jc w:val="center"/>
      </w:pPr>
      <w:r>
        <w:rPr>
          <w:b/>
          <w:bCs/>
          <w:sz w:val="36"/>
          <w:szCs w:val="36"/>
        </w:rPr>
        <w:t>Республики Мордовия</w:t>
      </w:r>
    </w:p>
    <w:p w:rsidR="00CE1958" w:rsidRDefault="00CE1958" w:rsidP="00CE1958">
      <w:pPr>
        <w:pStyle w:val="Standard"/>
        <w:jc w:val="center"/>
        <w:rPr>
          <w:b/>
          <w:bCs/>
        </w:rPr>
      </w:pPr>
    </w:p>
    <w:p w:rsidR="00CE1958" w:rsidRDefault="00CE1958" w:rsidP="00CE1958">
      <w:pPr>
        <w:pStyle w:val="Standard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Одиннадцатая сессия </w:t>
      </w:r>
    </w:p>
    <w:p w:rsidR="00CE1958" w:rsidRDefault="00CE1958" w:rsidP="00CE1958">
      <w:pPr>
        <w:pStyle w:val="Standard"/>
        <w:jc w:val="center"/>
      </w:pPr>
      <w:r>
        <w:rPr>
          <w:b/>
          <w:bCs/>
          <w:sz w:val="28"/>
          <w:szCs w:val="28"/>
        </w:rPr>
        <w:t>(седьмого созыва)</w:t>
      </w:r>
    </w:p>
    <w:p w:rsidR="00CE1958" w:rsidRDefault="00CE1958" w:rsidP="00CE1958">
      <w:pPr>
        <w:pStyle w:val="Standard"/>
        <w:jc w:val="center"/>
        <w:rPr>
          <w:b/>
          <w:bCs/>
          <w:sz w:val="28"/>
          <w:szCs w:val="28"/>
        </w:rPr>
      </w:pPr>
    </w:p>
    <w:p w:rsidR="00CE1958" w:rsidRDefault="00CE1958" w:rsidP="00CE1958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РЕШЕНИЕ</w:t>
      </w:r>
    </w:p>
    <w:p w:rsidR="00CE1958" w:rsidRDefault="00CE1958" w:rsidP="00CE1958">
      <w:pPr>
        <w:pStyle w:val="Standard"/>
        <w:tabs>
          <w:tab w:val="left" w:pos="9356"/>
        </w:tabs>
        <w:jc w:val="center"/>
      </w:pPr>
    </w:p>
    <w:p w:rsidR="00CE1958" w:rsidRDefault="00CE1958" w:rsidP="00CE1958">
      <w:pPr>
        <w:pStyle w:val="Standard"/>
        <w:tabs>
          <w:tab w:val="left" w:pos="9356"/>
        </w:tabs>
        <w:jc w:val="center"/>
        <w:rPr>
          <w:sz w:val="28"/>
          <w:szCs w:val="28"/>
        </w:rPr>
      </w:pPr>
    </w:p>
    <w:p w:rsidR="00CE1958" w:rsidRDefault="00CE1958" w:rsidP="00CE1958">
      <w:pPr>
        <w:pStyle w:val="Standard"/>
        <w:jc w:val="both"/>
      </w:pPr>
      <w:r>
        <w:rPr>
          <w:sz w:val="28"/>
          <w:szCs w:val="28"/>
        </w:rPr>
        <w:t>от «29» декабря  2022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г</w:t>
      </w:r>
      <w:r>
        <w:rPr>
          <w:b/>
          <w:bCs/>
          <w:sz w:val="28"/>
          <w:szCs w:val="28"/>
        </w:rPr>
        <w:t>.                 р. п.  Торбеево</w:t>
      </w:r>
      <w:r>
        <w:rPr>
          <w:sz w:val="28"/>
          <w:szCs w:val="28"/>
        </w:rPr>
        <w:t xml:space="preserve">                                     № 42</w:t>
      </w:r>
    </w:p>
    <w:p w:rsidR="00CE1958" w:rsidRDefault="00CE1958" w:rsidP="00CE1958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E1958" w:rsidRDefault="00CE1958" w:rsidP="00CE1958">
      <w:pPr>
        <w:pStyle w:val="Standard"/>
        <w:ind w:firstLine="851"/>
        <w:jc w:val="center"/>
      </w:pPr>
      <w:r>
        <w:rPr>
          <w:b/>
          <w:bCs/>
          <w:sz w:val="28"/>
          <w:szCs w:val="28"/>
        </w:rPr>
        <w:t xml:space="preserve">О бюджете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 Республики Мордовия на 2023 год и на плановый период 2024 и 2025 годов</w:t>
      </w:r>
    </w:p>
    <w:p w:rsidR="00CE1958" w:rsidRDefault="00CE1958" w:rsidP="00CE1958">
      <w:pPr>
        <w:pStyle w:val="Standard"/>
        <w:jc w:val="center"/>
        <w:rPr>
          <w:sz w:val="28"/>
          <w:szCs w:val="28"/>
        </w:rPr>
      </w:pPr>
    </w:p>
    <w:p w:rsidR="00CE1958" w:rsidRDefault="00CE1958" w:rsidP="00CE1958">
      <w:pPr>
        <w:pStyle w:val="Standard"/>
        <w:ind w:firstLine="907"/>
        <w:jc w:val="both"/>
      </w:pPr>
      <w:proofErr w:type="gramStart"/>
      <w:r>
        <w:rPr>
          <w:sz w:val="26"/>
          <w:szCs w:val="26"/>
        </w:rPr>
        <w:t xml:space="preserve"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 </w:t>
      </w:r>
      <w:r>
        <w:rPr>
          <w:rFonts w:ascii="Liberation Serif" w:hAnsi="Liberation Serif"/>
          <w:szCs w:val="28"/>
          <w:shd w:val="clear" w:color="auto" w:fill="FFFFFF"/>
        </w:rPr>
        <w:t xml:space="preserve">ч.3 ст.24, </w:t>
      </w:r>
      <w:r>
        <w:rPr>
          <w:sz w:val="26"/>
          <w:szCs w:val="26"/>
        </w:rPr>
        <w:t xml:space="preserve">ст. 65 Устава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и на основании прогноза социально-экономического развития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утверждает объем доходов и расходов, дефицит, а также иные показатели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2023 год и на плановый период 2024 и 2025 годов</w:t>
      </w:r>
    </w:p>
    <w:p w:rsidR="00CE1958" w:rsidRDefault="00CE1958" w:rsidP="00CE1958">
      <w:pPr>
        <w:pStyle w:val="Standard"/>
        <w:ind w:firstLine="540"/>
        <w:jc w:val="both"/>
        <w:rPr>
          <w:sz w:val="26"/>
          <w:szCs w:val="26"/>
        </w:rPr>
      </w:pPr>
    </w:p>
    <w:p w:rsidR="00CE1958" w:rsidRDefault="00CE1958" w:rsidP="00CE1958">
      <w:pPr>
        <w:pStyle w:val="ConsNormal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Статья 1. Основные характеристики бюджета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городского поселения.</w:t>
      </w:r>
    </w:p>
    <w:p w:rsidR="00CE1958" w:rsidRDefault="00CE1958" w:rsidP="00CE1958">
      <w:pPr>
        <w:pStyle w:val="ConsNormal"/>
        <w:ind w:right="0"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E1958" w:rsidRDefault="00CE1958" w:rsidP="00CE1958">
      <w:pPr>
        <w:pStyle w:val="ConsNormal"/>
        <w:ind w:right="0" w:firstLine="54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Утвердить бюджет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муниципального  района  Республики  Мордовия  на 2023 год и на плановый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период 2024 и 2025 годов:</w:t>
      </w:r>
    </w:p>
    <w:p w:rsidR="00CE1958" w:rsidRDefault="00CE1958" w:rsidP="00CE1958">
      <w:pPr>
        <w:pStyle w:val="ConsNormal"/>
        <w:ind w:right="0" w:firstLine="540"/>
        <w:jc w:val="both"/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- на 2023 год по доходам в сумме 67 731,33 тыс.  руб. (шестьдесят семь миллионов  семьсот тридцать одна тысяча триста тридцать руб. 00 коп.), расходам в сумме 67 707,42 тыс.  руб. (шестьдесят семь миллионов семьсот семь тысяч четыреста двадцать руб. 00 коп.), с превышением доходов над расходами в сумме 23,91 тыс. руб. (двадцать три тысячи девятьсот десять руб. 00 коп.) - 0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%, исходя из уровня инфляции, не превышающего 10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,2 процента (декабрь 2023 года к декабрю 2022 года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>).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  <w:proofErr w:type="gramEnd"/>
    </w:p>
    <w:p w:rsidR="00CE1958" w:rsidRDefault="00CE1958" w:rsidP="00CE1958">
      <w:pPr>
        <w:pStyle w:val="ConsNormal"/>
        <w:ind w:right="0" w:firstLine="540"/>
        <w:jc w:val="both"/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- на 2024 год по доходам в сумме 37 439,00 тыс.  руб. (тридцать семь миллионов четыреста тридцать девять тысяч руб. 00 коп.), расходам в сумме 37 403,14 тыс.  руб. (тридцать семь миллионов четыреста три тысячи сто сорок руб. 00 коп.), в том числе условно утвержденные расходы в сумме 933,40 тыс. руб. (девятьсот тридцать три тысячи четыреста руб. 00 коп.), с превышением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доходов над расходами на сумму 35,86 тыс. руб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.(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тридцать пять тысяч восемьсот шестьдесят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руб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00 коп.) - 0 %, исходя из уровня инфляции, не превышающего 5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,0 процента (декабрь 2024 года к декабрю 2023 года)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CE1958" w:rsidRDefault="00CE1958" w:rsidP="00CE1958">
      <w:pPr>
        <w:pStyle w:val="ConsNormal"/>
        <w:ind w:right="0" w:firstLine="540"/>
        <w:jc w:val="both"/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- на 2025 год по доходам в сумме 38 922,40 тыс. руб. (тридцать восемь миллионов девятьсот двадцать две тыс. четыреста руб. 00 коп.), расходам в сумме 38 874,59 тыс. руб. (тридцать восемь миллионов восемьсот семьдесят четыре тысячи пятьсот девяносто руб. 00 коп.), в том числе условно утвержденные расходы в сумме 1 939,90 тыс. руб. (один миллион девятьсот тридцать девять тысяч девятьсот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руб. 00 коп.), с превышением доходов над расходами на сумму 47,81 тыс. руб. (сорок семь тысяч восемьсот десять руб. 00 коп.) - 0 %, исходя из уровня инфляции,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не превышающего 4,2 процента (декабрь 2025 года к декабрю 2024 года).</w:t>
      </w:r>
    </w:p>
    <w:p w:rsidR="00CE1958" w:rsidRDefault="00CE1958" w:rsidP="00CE1958">
      <w:pPr>
        <w:pStyle w:val="Standard"/>
        <w:ind w:firstLine="540"/>
        <w:jc w:val="center"/>
        <w:rPr>
          <w:b/>
          <w:bCs/>
          <w:sz w:val="26"/>
          <w:szCs w:val="26"/>
        </w:rPr>
      </w:pPr>
    </w:p>
    <w:p w:rsidR="00CE1958" w:rsidRDefault="00CE1958" w:rsidP="00CE1958">
      <w:pPr>
        <w:pStyle w:val="Standard"/>
        <w:ind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Статья 2. Безвозмездные поступления в бюджет </w:t>
      </w:r>
      <w:proofErr w:type="spellStart"/>
      <w:r>
        <w:rPr>
          <w:b/>
          <w:sz w:val="26"/>
          <w:szCs w:val="26"/>
        </w:rPr>
        <w:t>Торбеевского</w:t>
      </w:r>
      <w:proofErr w:type="spellEnd"/>
      <w:r>
        <w:rPr>
          <w:b/>
          <w:sz w:val="26"/>
          <w:szCs w:val="26"/>
        </w:rPr>
        <w:t xml:space="preserve"> городского поселения </w:t>
      </w:r>
      <w:proofErr w:type="spellStart"/>
      <w:r>
        <w:rPr>
          <w:b/>
          <w:sz w:val="26"/>
          <w:szCs w:val="26"/>
        </w:rPr>
        <w:t>Торбеевского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CE1958" w:rsidRDefault="00CE1958" w:rsidP="00CE1958">
      <w:pPr>
        <w:pStyle w:val="Standard"/>
        <w:ind w:firstLine="540"/>
        <w:jc w:val="both"/>
        <w:rPr>
          <w:sz w:val="26"/>
          <w:szCs w:val="26"/>
        </w:rPr>
      </w:pPr>
    </w:p>
    <w:p w:rsidR="00CE1958" w:rsidRDefault="00CE1958" w:rsidP="00CE1958">
      <w:pPr>
        <w:pStyle w:val="Standard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объем безвозмездных поступлений в бюджет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2022 год и плановый период 2023 и 2024 годов </w:t>
      </w:r>
      <w:proofErr w:type="gramStart"/>
      <w:r>
        <w:rPr>
          <w:sz w:val="26"/>
          <w:szCs w:val="26"/>
        </w:rPr>
        <w:t>согласно приложения</w:t>
      </w:r>
      <w:proofErr w:type="gramEnd"/>
      <w:r>
        <w:rPr>
          <w:sz w:val="26"/>
          <w:szCs w:val="26"/>
        </w:rPr>
        <w:t xml:space="preserve"> 1 к настоящему Решению.</w:t>
      </w:r>
    </w:p>
    <w:p w:rsidR="00CE1958" w:rsidRDefault="00CE1958" w:rsidP="00CE1958">
      <w:pPr>
        <w:pStyle w:val="Standard"/>
        <w:ind w:firstLine="540"/>
        <w:jc w:val="both"/>
        <w:rPr>
          <w:sz w:val="26"/>
          <w:szCs w:val="26"/>
        </w:rPr>
      </w:pPr>
    </w:p>
    <w:p w:rsidR="00CE1958" w:rsidRDefault="00CE1958" w:rsidP="00CE1958">
      <w:pPr>
        <w:pStyle w:val="Standard"/>
        <w:ind w:firstLine="540"/>
        <w:jc w:val="center"/>
      </w:pPr>
      <w:r>
        <w:rPr>
          <w:b/>
          <w:sz w:val="26"/>
          <w:szCs w:val="26"/>
        </w:rPr>
        <w:t xml:space="preserve">Статья 3. Распределение расходов  бюджета 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городского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Торбеевского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CE1958" w:rsidRDefault="00CE1958" w:rsidP="00CE1958">
      <w:pPr>
        <w:pStyle w:val="Standard"/>
        <w:ind w:firstLine="540"/>
        <w:jc w:val="both"/>
        <w:rPr>
          <w:b/>
          <w:sz w:val="26"/>
          <w:szCs w:val="26"/>
        </w:rPr>
      </w:pPr>
    </w:p>
    <w:p w:rsidR="00CE1958" w:rsidRDefault="00CE1958" w:rsidP="00CE1958">
      <w:pPr>
        <w:pStyle w:val="Standard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Утвердить:</w:t>
      </w:r>
    </w:p>
    <w:p w:rsidR="00CE1958" w:rsidRDefault="00CE1958" w:rsidP="00CE1958">
      <w:pPr>
        <w:pStyle w:val="Standard"/>
        <w:ind w:firstLine="540"/>
        <w:jc w:val="both"/>
      </w:pPr>
      <w:r>
        <w:rPr>
          <w:sz w:val="26"/>
          <w:szCs w:val="26"/>
        </w:rPr>
        <w:t xml:space="preserve">- ведомственную структуру расходов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Cs/>
          <w:sz w:val="26"/>
          <w:szCs w:val="26"/>
        </w:rPr>
        <w:t xml:space="preserve"> на 2023 год</w:t>
      </w:r>
      <w:r>
        <w:rPr>
          <w:sz w:val="26"/>
          <w:szCs w:val="26"/>
        </w:rPr>
        <w:t xml:space="preserve"> и плановый период 2024 и 2025 годов </w:t>
      </w:r>
      <w:proofErr w:type="gramStart"/>
      <w:r>
        <w:rPr>
          <w:sz w:val="26"/>
          <w:szCs w:val="26"/>
        </w:rPr>
        <w:t>согласно приложения</w:t>
      </w:r>
      <w:proofErr w:type="gramEnd"/>
      <w:r>
        <w:rPr>
          <w:sz w:val="26"/>
          <w:szCs w:val="26"/>
        </w:rPr>
        <w:t xml:space="preserve"> 2 к настоящему Решению;</w:t>
      </w:r>
    </w:p>
    <w:p w:rsidR="00CE1958" w:rsidRDefault="00CE1958" w:rsidP="00CE1958">
      <w:pPr>
        <w:pStyle w:val="Standard"/>
        <w:ind w:firstLine="540"/>
        <w:jc w:val="both"/>
      </w:pPr>
      <w:proofErr w:type="gramStart"/>
      <w:r>
        <w:rPr>
          <w:bCs/>
          <w:sz w:val="26"/>
          <w:szCs w:val="26"/>
        </w:rPr>
        <w:t xml:space="preserve">- распределение бюджетных ассигнований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bCs/>
          <w:sz w:val="26"/>
          <w:szCs w:val="26"/>
        </w:rPr>
        <w:t>Торбеевского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 </w:t>
      </w:r>
      <w:r>
        <w:rPr>
          <w:sz w:val="26"/>
          <w:szCs w:val="26"/>
        </w:rPr>
        <w:t xml:space="preserve">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</w:t>
      </w:r>
      <w:r>
        <w:rPr>
          <w:bCs/>
          <w:sz w:val="26"/>
          <w:szCs w:val="26"/>
        </w:rPr>
        <w:t xml:space="preserve">на 2023 год и плановый период 2024 и 2025 годов </w:t>
      </w:r>
      <w:r>
        <w:rPr>
          <w:sz w:val="26"/>
          <w:szCs w:val="26"/>
        </w:rPr>
        <w:t>согласно приложения 3  настоящему Решению;</w:t>
      </w:r>
      <w:proofErr w:type="gramEnd"/>
    </w:p>
    <w:p w:rsidR="00CE1958" w:rsidRDefault="00CE1958" w:rsidP="00CE1958">
      <w:pPr>
        <w:pStyle w:val="Standard"/>
        <w:ind w:firstLine="540"/>
        <w:jc w:val="both"/>
      </w:pPr>
      <w:r>
        <w:rPr>
          <w:sz w:val="26"/>
          <w:szCs w:val="26"/>
        </w:rPr>
        <w:lastRenderedPageBreak/>
        <w:t xml:space="preserve">- распределение бюджетных ассигнований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>
        <w:rPr>
          <w:sz w:val="26"/>
          <w:szCs w:val="26"/>
        </w:rPr>
        <w:t>видов расходов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классификации расходов бюджетов</w:t>
      </w:r>
      <w:proofErr w:type="gramEnd"/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на 2023 год и плановый период 2024 и 2025 годов </w:t>
      </w:r>
      <w:r>
        <w:rPr>
          <w:sz w:val="26"/>
          <w:szCs w:val="26"/>
        </w:rPr>
        <w:t>согласно приложения 4 к настоящему Решению.</w:t>
      </w:r>
    </w:p>
    <w:p w:rsidR="00CE1958" w:rsidRDefault="00CE1958" w:rsidP="00CE1958">
      <w:pPr>
        <w:pStyle w:val="Standard"/>
        <w:ind w:firstLine="540"/>
        <w:jc w:val="both"/>
        <w:rPr>
          <w:sz w:val="26"/>
          <w:szCs w:val="26"/>
        </w:rPr>
      </w:pPr>
    </w:p>
    <w:p w:rsidR="00CE1958" w:rsidRDefault="00CE1958" w:rsidP="00CE1958">
      <w:pPr>
        <w:pStyle w:val="Standard"/>
        <w:ind w:firstLine="540"/>
        <w:jc w:val="center"/>
      </w:pPr>
      <w:r>
        <w:rPr>
          <w:b/>
          <w:sz w:val="26"/>
          <w:szCs w:val="26"/>
        </w:rPr>
        <w:t>Статья 4. Бюджетные ассигнования на социальное обеспечение населения</w:t>
      </w:r>
    </w:p>
    <w:p w:rsidR="00CE1958" w:rsidRDefault="00CE1958" w:rsidP="00CE1958">
      <w:pPr>
        <w:pStyle w:val="Standard"/>
        <w:ind w:firstLine="540"/>
        <w:jc w:val="center"/>
        <w:rPr>
          <w:b/>
          <w:sz w:val="26"/>
          <w:szCs w:val="26"/>
          <w:shd w:val="clear" w:color="auto" w:fill="00FF00"/>
        </w:rPr>
      </w:pPr>
    </w:p>
    <w:p w:rsidR="00CE1958" w:rsidRDefault="00CE1958" w:rsidP="00CE1958">
      <w:pPr>
        <w:pStyle w:val="Standard"/>
        <w:ind w:firstLine="540"/>
        <w:jc w:val="both"/>
      </w:pPr>
      <w:r>
        <w:rPr>
          <w:sz w:val="26"/>
          <w:szCs w:val="26"/>
        </w:rPr>
        <w:t xml:space="preserve">Из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CE1958" w:rsidRDefault="00CE1958" w:rsidP="00CE1958">
      <w:pPr>
        <w:pStyle w:val="Standard"/>
        <w:widowControl w:val="0"/>
        <w:numPr>
          <w:ilvl w:val="0"/>
          <w:numId w:val="1"/>
        </w:numPr>
        <w:tabs>
          <w:tab w:val="left" w:pos="0"/>
        </w:tabs>
        <w:jc w:val="both"/>
      </w:pPr>
      <w:r>
        <w:rPr>
          <w:sz w:val="26"/>
          <w:szCs w:val="26"/>
        </w:rPr>
        <w:t xml:space="preserve"> 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CE1958" w:rsidRDefault="00CE1958" w:rsidP="00CE1958">
      <w:pPr>
        <w:pStyle w:val="Standard"/>
        <w:ind w:firstLine="540"/>
        <w:jc w:val="both"/>
        <w:rPr>
          <w:sz w:val="26"/>
          <w:szCs w:val="26"/>
        </w:rPr>
      </w:pPr>
    </w:p>
    <w:p w:rsidR="00CE1958" w:rsidRDefault="00CE1958" w:rsidP="00CE1958">
      <w:pPr>
        <w:pStyle w:val="Standard"/>
        <w:ind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Статья 5. Субсидии юридическим лицам, в том числе некоммерческим</w:t>
      </w:r>
    </w:p>
    <w:p w:rsidR="00CE1958" w:rsidRDefault="00CE1958" w:rsidP="00CE1958">
      <w:pPr>
        <w:pStyle w:val="Standard"/>
        <w:ind w:firstLine="540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организациям, (за исключением субсидий государственным и  муниципальным</w:t>
      </w:r>
      <w:proofErr w:type="gramEnd"/>
    </w:p>
    <w:p w:rsidR="00CE1958" w:rsidRDefault="00CE1958" w:rsidP="00CE1958">
      <w:pPr>
        <w:pStyle w:val="Standard"/>
        <w:ind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учреждениям), индивидуальным предпринимателям,</w:t>
      </w:r>
    </w:p>
    <w:p w:rsidR="00CE1958" w:rsidRDefault="00CE1958" w:rsidP="00CE1958">
      <w:pPr>
        <w:pStyle w:val="Standard"/>
        <w:ind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физическим лицам</w:t>
      </w:r>
    </w:p>
    <w:p w:rsidR="00CE1958" w:rsidRDefault="00CE1958" w:rsidP="00CE1958">
      <w:pPr>
        <w:pStyle w:val="Standard"/>
        <w:ind w:firstLine="540"/>
        <w:jc w:val="both"/>
        <w:rPr>
          <w:b/>
          <w:sz w:val="26"/>
          <w:szCs w:val="26"/>
        </w:rPr>
      </w:pPr>
    </w:p>
    <w:p w:rsidR="00CE1958" w:rsidRDefault="00CE1958" w:rsidP="00CE1958">
      <w:pPr>
        <w:pStyle w:val="Standard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Субсидии юридическим лицам, в том числе некоммерческим организациям, (за исключением субсидий государственным и муниципальным учреждениям), индивидуальным предпринимателям, физическим лицам – производителям товаров (работ, услуг), из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предоставляются в случаях, установленных в приложениях 2-4 к настоящему решению, и  в порядке, установленном Администрацией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</w:t>
      </w:r>
      <w:proofErr w:type="gramEnd"/>
      <w:r>
        <w:rPr>
          <w:sz w:val="26"/>
          <w:szCs w:val="26"/>
        </w:rPr>
        <w:t xml:space="preserve"> Мордовия.</w:t>
      </w:r>
    </w:p>
    <w:p w:rsidR="00CE1958" w:rsidRDefault="00CE1958" w:rsidP="00CE1958">
      <w:pPr>
        <w:pStyle w:val="Standard"/>
        <w:autoSpaceDE w:val="0"/>
        <w:ind w:firstLine="540"/>
        <w:jc w:val="center"/>
        <w:rPr>
          <w:b/>
          <w:sz w:val="26"/>
          <w:szCs w:val="26"/>
        </w:rPr>
      </w:pPr>
    </w:p>
    <w:p w:rsidR="00CE1958" w:rsidRDefault="00CE1958" w:rsidP="00CE1958">
      <w:pPr>
        <w:pStyle w:val="Standard"/>
        <w:autoSpaceDE w:val="0"/>
        <w:ind w:firstLine="540"/>
        <w:jc w:val="center"/>
      </w:pPr>
      <w:r>
        <w:rPr>
          <w:b/>
          <w:sz w:val="26"/>
          <w:szCs w:val="26"/>
        </w:rPr>
        <w:t xml:space="preserve">Статья 6. Бюджетные ассигнования Дорожного фонда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</w:t>
      </w:r>
      <w:r>
        <w:rPr>
          <w:b/>
          <w:sz w:val="26"/>
          <w:szCs w:val="26"/>
        </w:rPr>
        <w:t>муниципального района Республики Мордовия</w:t>
      </w:r>
    </w:p>
    <w:p w:rsidR="00CE1958" w:rsidRDefault="00CE1958" w:rsidP="00CE1958">
      <w:pPr>
        <w:pStyle w:val="Standard"/>
        <w:autoSpaceDE w:val="0"/>
        <w:ind w:firstLine="540"/>
        <w:jc w:val="both"/>
        <w:rPr>
          <w:sz w:val="28"/>
          <w:szCs w:val="28"/>
        </w:rPr>
      </w:pPr>
    </w:p>
    <w:p w:rsidR="00CE1958" w:rsidRDefault="00CE1958" w:rsidP="00CE1958">
      <w:pPr>
        <w:pStyle w:val="Standard"/>
        <w:autoSpaceDE w:val="0"/>
        <w:ind w:firstLine="540"/>
        <w:jc w:val="both"/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Утвердить объем бюджетных ассигнований Дорожного фонда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2023 год в размере 2 457,70 тыс. руб.  (два миллиона четыреста пятьдесят семь тысяч семьсот руб. 00 коп.), на 2024 год –  2 606,50  тыс. руб. (два миллиона шестьсот шесть тысяч пятьсот руб. 00 коп.), на 2025 год – 2 710,80 тыс. руб. (два миллиона семьсот десять</w:t>
      </w:r>
      <w:proofErr w:type="gramEnd"/>
      <w:r>
        <w:rPr>
          <w:sz w:val="26"/>
          <w:szCs w:val="26"/>
        </w:rPr>
        <w:t xml:space="preserve"> тысяч восемьсот руб. 00 коп.).</w:t>
      </w:r>
    </w:p>
    <w:p w:rsidR="00CE1958" w:rsidRDefault="00CE1958" w:rsidP="00CE1958">
      <w:pPr>
        <w:pStyle w:val="Standard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Направления расходования бюджетных ассигнований Дорожного фонда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</w:t>
      </w:r>
      <w:proofErr w:type="spellStart"/>
      <w:r>
        <w:rPr>
          <w:sz w:val="26"/>
          <w:szCs w:val="26"/>
        </w:rPr>
        <w:lastRenderedPageBreak/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CE1958" w:rsidRDefault="00CE1958" w:rsidP="00CE1958">
      <w:pPr>
        <w:pStyle w:val="Standard"/>
        <w:ind w:firstLine="540"/>
        <w:jc w:val="both"/>
      </w:pPr>
    </w:p>
    <w:p w:rsidR="00CE1958" w:rsidRDefault="00CE1958" w:rsidP="00CE1958">
      <w:pPr>
        <w:pStyle w:val="ConsNormal"/>
        <w:ind w:right="0" w:firstLine="540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Статья 7.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Резервный фонд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Аминистрации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CE1958" w:rsidRDefault="00CE1958" w:rsidP="00CE195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1958" w:rsidRDefault="00CE1958" w:rsidP="00CE1958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2023 год и на плановый период 2024 и 2025 годов в сумме 50,0 тыс. руб. (пятьдесят тысяч </w:t>
      </w:r>
      <w:proofErr w:type="spellStart"/>
      <w:r>
        <w:rPr>
          <w:rFonts w:ascii="Times New Roman" w:hAnsi="Times New Roman" w:cs="Times New Roman"/>
          <w:sz w:val="26"/>
          <w:szCs w:val="26"/>
        </w:rPr>
        <w:t>руб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00 коп.) ежегодно.</w:t>
      </w:r>
    </w:p>
    <w:p w:rsidR="00CE1958" w:rsidRDefault="00CE1958" w:rsidP="00CE1958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2. Средства Резервного фонда администрации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E1958" w:rsidRDefault="00CE1958" w:rsidP="00CE1958">
      <w:pPr>
        <w:pStyle w:val="Standard"/>
        <w:autoSpaceDE w:val="0"/>
        <w:ind w:firstLine="540"/>
        <w:jc w:val="both"/>
      </w:pPr>
      <w:r>
        <w:rPr>
          <w:sz w:val="26"/>
          <w:szCs w:val="26"/>
        </w:rPr>
        <w:t xml:space="preserve">3. Бюджетные ассигнования Резервного фонда Администрации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предусмотренные в составе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используются по решению Администрации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CE1958" w:rsidRDefault="00CE1958" w:rsidP="00CE1958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1958" w:rsidRDefault="00CE1958" w:rsidP="00CE1958">
      <w:pPr>
        <w:pStyle w:val="ConsNonformat"/>
        <w:ind w:right="0" w:firstLine="540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Статья 8.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Объем бюджетных ассигнований на исполнение публичных</w:t>
      </w:r>
    </w:p>
    <w:p w:rsidR="00CE1958" w:rsidRDefault="00CE1958" w:rsidP="00CE1958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нормативных обязательств</w:t>
      </w:r>
    </w:p>
    <w:p w:rsidR="00CE1958" w:rsidRDefault="00CE1958" w:rsidP="00CE195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E1958" w:rsidRDefault="00CE1958" w:rsidP="00CE1958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</w:t>
      </w:r>
    </w:p>
    <w:p w:rsidR="00CE1958" w:rsidRDefault="00CE1958" w:rsidP="00CE1958">
      <w:pPr>
        <w:pStyle w:val="ConsNonformat"/>
        <w:ind w:right="0"/>
        <w:jc w:val="both"/>
      </w:pPr>
      <w:proofErr w:type="gramStart"/>
      <w:r>
        <w:rPr>
          <w:rFonts w:ascii="Times New Roman" w:hAnsi="Times New Roman" w:cs="Times New Roman"/>
          <w:sz w:val="26"/>
          <w:szCs w:val="26"/>
        </w:rPr>
        <w:t>79,70 тыс. руб. (семьдесят девять тысяч семьсот руб. 00 коп.), на 2024 год – 82,90 тыс. руб. (восемьдесят две тысячи девятьсот руб. 00 коп.), на 2025 год –  86,20 тыс. руб. (восемьдесят шесть тысяч двести руб. 00 коп.).</w:t>
      </w:r>
      <w:proofErr w:type="gramEnd"/>
    </w:p>
    <w:p w:rsidR="00CE1958" w:rsidRDefault="00CE1958" w:rsidP="00CE195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  <w:shd w:val="clear" w:color="auto" w:fill="00FF00"/>
        </w:rPr>
      </w:pPr>
    </w:p>
    <w:p w:rsidR="00CE1958" w:rsidRDefault="00CE1958" w:rsidP="00CE1958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E1958" w:rsidRDefault="00CE1958" w:rsidP="00CE1958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E1958" w:rsidRDefault="00CE1958" w:rsidP="00CE1958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Статья 9. Расходы на исполнение судебных актов по искам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к</w:t>
      </w:r>
      <w:proofErr w:type="gramEnd"/>
    </w:p>
    <w:p w:rsidR="00CE1958" w:rsidRDefault="00CE1958" w:rsidP="00CE1958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городскому поселению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CE1958" w:rsidRDefault="00CE1958" w:rsidP="00CE1958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E1958" w:rsidRDefault="00CE1958" w:rsidP="00CE1958">
      <w:pPr>
        <w:pStyle w:val="Standard"/>
        <w:ind w:firstLine="728"/>
        <w:jc w:val="both"/>
      </w:pPr>
      <w:proofErr w:type="gramStart"/>
      <w:r>
        <w:rPr>
          <w:sz w:val="26"/>
          <w:szCs w:val="26"/>
        </w:rPr>
        <w:t xml:space="preserve">Из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предоставляются бюджетные ассигнования на исполнение судебных актов по искам к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закону или иному нормативному правовому акту, а также судебных актов по иным искам о взыскании денежных средств за счет средств казны муниципального района (за исключением судебных актов о взыскании денежных средств в порядке субсидиарной ответственности </w:t>
      </w:r>
      <w:r>
        <w:rPr>
          <w:sz w:val="26"/>
          <w:szCs w:val="26"/>
        </w:rPr>
        <w:lastRenderedPageBreak/>
        <w:t xml:space="preserve">главных распорядителей средств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>
        <w:rPr>
          <w:sz w:val="26"/>
          <w:szCs w:val="26"/>
        </w:rPr>
        <w:t xml:space="preserve"> разумный срок за счет средств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CE1958" w:rsidRDefault="00CE1958" w:rsidP="00CE1958">
      <w:pPr>
        <w:pStyle w:val="Standard"/>
        <w:ind w:firstLine="540"/>
        <w:jc w:val="both"/>
        <w:rPr>
          <w:bCs/>
          <w:spacing w:val="100"/>
          <w:sz w:val="28"/>
          <w:szCs w:val="28"/>
        </w:rPr>
      </w:pPr>
    </w:p>
    <w:p w:rsidR="00CE1958" w:rsidRDefault="00CE1958" w:rsidP="00CE1958">
      <w:pPr>
        <w:pStyle w:val="ConsNonformat"/>
        <w:ind w:right="0" w:firstLine="540"/>
        <w:jc w:val="center"/>
      </w:pPr>
      <w:r>
        <w:rPr>
          <w:bCs/>
          <w:sz w:val="26"/>
          <w:szCs w:val="26"/>
        </w:rPr>
        <w:t xml:space="preserve">    </w:t>
      </w:r>
      <w:r>
        <w:rPr>
          <w:rFonts w:ascii="Times New Roman" w:hAnsi="Times New Roman" w:cs="Times New Roman"/>
          <w:b/>
          <w:sz w:val="26"/>
          <w:szCs w:val="26"/>
        </w:rPr>
        <w:t xml:space="preserve">Статья 10. Муниципальные внутренние заимствования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>городского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поселения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Торбеевскогомуниципального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района Республики Мордовия,</w:t>
      </w:r>
    </w:p>
    <w:p w:rsidR="00CE1958" w:rsidRDefault="00CE1958" w:rsidP="00CE1958">
      <w:pPr>
        <w:pStyle w:val="ConsNonformat"/>
        <w:ind w:right="0" w:firstLine="540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 xml:space="preserve">муниципальный долг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>городского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поселения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CE1958" w:rsidRDefault="00CE1958" w:rsidP="00CE1958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1958" w:rsidRDefault="00CE1958" w:rsidP="00CE1958">
      <w:pPr>
        <w:pStyle w:val="Standard"/>
        <w:autoSpaceDE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1. Право осуществления муниципальных внутренних заимствований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имени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принадлежит Администрации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CE1958" w:rsidRDefault="00CE1958" w:rsidP="00CE1958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proofErr w:type="gramStart"/>
      <w:r>
        <w:rPr>
          <w:rFonts w:ascii="Times New Roman" w:hAnsi="Times New Roman" w:cs="Times New Roman"/>
          <w:sz w:val="26"/>
          <w:szCs w:val="26"/>
        </w:rPr>
        <w:t>согласно приложения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5 к настоящему Решению.</w:t>
      </w:r>
    </w:p>
    <w:p w:rsidR="00CE1958" w:rsidRDefault="00CE1958" w:rsidP="00CE1958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согласно приложению 6 к настоящему Решению.</w:t>
      </w:r>
    </w:p>
    <w:p w:rsidR="00CE1958" w:rsidRDefault="00CE1958" w:rsidP="00CE1958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4. Установить предельный объем заимствований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2023 год в сумме 0,0  тыс. рублей, на 2024 год – 0,0 тыс. рублей, на 2025 – 0,0 тыс. рублей.</w:t>
      </w:r>
    </w:p>
    <w:p w:rsidR="00CE1958" w:rsidRDefault="00CE1958" w:rsidP="00CE1958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Установить верхний предел муниципального внутреннего долга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1 января 2024 года в сумме 695,54 тыс. руб. (шестьсот девяносто пять тысяч пятьсот сорок руб. 00 коп.), на 1 января 2025 года – 659,68 тыс. руб. (шестьсот пятьдесят девять тысяч шестьсот восемьдесят руб. 00 коп.), на 1 января 2026 года – 611,87 тыс. руб. (шестьсот одиннадцать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тысяч восемьсот семьдесят руб. 00 коп.).</w:t>
      </w:r>
    </w:p>
    <w:p w:rsidR="00CE1958" w:rsidRDefault="00CE1958" w:rsidP="00CE1958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Утвердить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2023 год - 23,91 тыс. руб. (двадцать три тысячи девятьсот десять руб. 00 коп.), на 2024 год - 35,86 тыс. руб. (тридцать пять тысяч восемьсот шестьдесят руб. 00 коп.) и на 2025 год — 47,81 тыс. руб. (сорок семь тысяч восемьсот десять руб. 00 коп.).</w:t>
      </w:r>
      <w:proofErr w:type="gramEnd"/>
    </w:p>
    <w:p w:rsidR="00CE1958" w:rsidRDefault="00CE1958" w:rsidP="00CE1958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7. Установить верхний предел муниципального долга по муниципальным гарантиям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1 января 2024 года в сумме 0,0 тыс. рублей, на 1 января 2025 года в сумме 0,0 тыс. рублей, на 1 января 2026 года в сумме 0,0 тыс. рублей.</w:t>
      </w:r>
    </w:p>
    <w:p w:rsidR="00CE1958" w:rsidRDefault="00CE1958" w:rsidP="00CE1958">
      <w:pPr>
        <w:pStyle w:val="ConsPlusNormal"/>
        <w:tabs>
          <w:tab w:val="left" w:pos="540"/>
        </w:tabs>
        <w:jc w:val="both"/>
        <w:rPr>
          <w:rFonts w:ascii="Times New Roman" w:hAnsi="Times New Roman" w:cs="Times New Roman"/>
          <w:sz w:val="26"/>
          <w:szCs w:val="26"/>
          <w:shd w:val="clear" w:color="auto" w:fill="00FF00"/>
        </w:rPr>
      </w:pPr>
      <w:r>
        <w:rPr>
          <w:rFonts w:ascii="Times New Roman" w:hAnsi="Times New Roman" w:cs="Times New Roman"/>
          <w:sz w:val="26"/>
          <w:szCs w:val="26"/>
          <w:shd w:val="clear" w:color="auto" w:fill="00FF00"/>
        </w:rPr>
        <w:t xml:space="preserve">     </w:t>
      </w:r>
    </w:p>
    <w:p w:rsidR="00CE1958" w:rsidRDefault="00CE1958" w:rsidP="00CE1958">
      <w:pPr>
        <w:pStyle w:val="ConsNormal"/>
        <w:ind w:right="0" w:firstLine="540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Статья 11.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Особенности исполнения бюджета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>городского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поселения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в 2023 году</w:t>
      </w:r>
    </w:p>
    <w:p w:rsidR="00CE1958" w:rsidRDefault="00CE1958" w:rsidP="00CE195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1958" w:rsidRDefault="00CE1958" w:rsidP="00CE1958">
      <w:pPr>
        <w:pStyle w:val="Standard"/>
        <w:autoSpaceDE w:val="0"/>
        <w:ind w:firstLine="709"/>
        <w:jc w:val="both"/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Установить в соответствии с </w:t>
      </w:r>
      <w:hyperlink r:id="rId6" w:history="1">
        <w:r>
          <w:rPr>
            <w:rStyle w:val="Internetlink"/>
            <w:color w:val="000000"/>
            <w:sz w:val="26"/>
            <w:szCs w:val="26"/>
          </w:rPr>
          <w:t>пунктом 8 статьи 217</w:t>
        </w:r>
      </w:hyperlink>
      <w:r>
        <w:rPr>
          <w:sz w:val="26"/>
          <w:szCs w:val="26"/>
        </w:rPr>
        <w:t xml:space="preserve"> Бюджетного кодекса Российской Федерации и </w:t>
      </w:r>
      <w:hyperlink r:id="rId7" w:history="1">
        <w:r>
          <w:rPr>
            <w:rStyle w:val="Internetlink"/>
            <w:color w:val="000000"/>
            <w:sz w:val="26"/>
            <w:szCs w:val="26"/>
          </w:rPr>
          <w:t>статьей 50.1</w:t>
        </w:r>
      </w:hyperlink>
      <w:r>
        <w:rPr>
          <w:sz w:val="26"/>
          <w:szCs w:val="26"/>
        </w:rPr>
        <w:t xml:space="preserve"> Решения Совета депутатов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17 октября 2014 года № 96 «Об утверждении Положения о   бюджетном процессе в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Торбеевском</w:t>
      </w:r>
      <w:proofErr w:type="spellEnd"/>
      <w:r>
        <w:rPr>
          <w:sz w:val="26"/>
          <w:szCs w:val="26"/>
        </w:rPr>
        <w:t xml:space="preserve"> муниципальном районе Республике Мордовия»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без</w:t>
      </w:r>
      <w:proofErr w:type="gramEnd"/>
      <w:r>
        <w:rPr>
          <w:sz w:val="26"/>
          <w:szCs w:val="26"/>
        </w:rPr>
        <w:t xml:space="preserve"> внесения изменений в настоящее Решение, помимо оснований, установленных </w:t>
      </w:r>
      <w:hyperlink r:id="rId8" w:history="1">
        <w:r>
          <w:rPr>
            <w:rStyle w:val="Internetlink"/>
            <w:color w:val="000000"/>
            <w:sz w:val="26"/>
            <w:szCs w:val="26"/>
          </w:rPr>
          <w:t>пунктом 3 статьи 217</w:t>
        </w:r>
      </w:hyperlink>
      <w:r>
        <w:rPr>
          <w:sz w:val="26"/>
          <w:szCs w:val="26"/>
        </w:rPr>
        <w:t xml:space="preserve"> Бюджетного кодекса Российской Федерации: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осуществление выплат, направленных на обслуживание, сокращение и погашение долговых обязательств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 соответствии с Бюджетным кодексом Российской Федерации;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осуществление мероприятий, связанных с созданием, ликвидацией и реорганизацией органов местного самоуправления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муниципальных учреждений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 перераспределение бюджетных ассигнований в целях обеспечения исполнения обязательств, связанных с </w:t>
      </w:r>
      <w:proofErr w:type="spellStart"/>
      <w:r>
        <w:rPr>
          <w:sz w:val="26"/>
          <w:szCs w:val="26"/>
        </w:rPr>
        <w:t>софинансированием</w:t>
      </w:r>
      <w:proofErr w:type="spellEnd"/>
      <w:r>
        <w:rPr>
          <w:sz w:val="26"/>
          <w:szCs w:val="26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5)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соответствующий</w:t>
      </w:r>
      <w:proofErr w:type="gramEnd"/>
      <w:r>
        <w:rPr>
          <w:sz w:val="26"/>
          <w:szCs w:val="26"/>
        </w:rPr>
        <w:t xml:space="preserve"> финансовый год;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>
        <w:rPr>
          <w:sz w:val="26"/>
          <w:szCs w:val="26"/>
        </w:rPr>
        <w:t>коронавирусной</w:t>
      </w:r>
      <w:proofErr w:type="spellEnd"/>
      <w:r>
        <w:rPr>
          <w:sz w:val="26"/>
          <w:szCs w:val="26"/>
        </w:rPr>
        <w:t xml:space="preserve"> инфекции на территории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12) перераспределение бюджетных ассигнований между главными распорядителями бюджетных средств, разделами, подразделами, целевыми статьями (муниципальными программами и непрограммными направлениями деятельности), группами и подгруппами </w:t>
      </w:r>
      <w:proofErr w:type="gramStart"/>
      <w:r>
        <w:rPr>
          <w:sz w:val="26"/>
          <w:szCs w:val="26"/>
        </w:rPr>
        <w:t>видов расходов классификации расходов бюджетов</w:t>
      </w:r>
      <w:proofErr w:type="gramEnd"/>
      <w:r>
        <w:rPr>
          <w:sz w:val="26"/>
          <w:szCs w:val="26"/>
        </w:rPr>
        <w:t xml:space="preserve"> в пределах общего объема бюджетных ассигнований, предусмотренных настоящим Решением для финансирования мероприятий муниципальных программ;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13) 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14) перераспределение бюджетных ассигнований в целях подготовки учреждений к отопительному сезону;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15) перераспределение бюджетных ассигнований Дорожного фонда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1) авансовые платежи по муниципальным контрактам о поставке товаров, выполнении работ,  об оказании услуг для обеспечения муниципальных нужд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</w:t>
      </w:r>
      <w:proofErr w:type="gram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 xml:space="preserve">заключаемым муниципальными бюджетными учреждениями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субсидии юридическим лицам (за исключением субсидий муниципальным бюджетным учреждениям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 бюджета 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источником </w:t>
      </w:r>
      <w:r>
        <w:rPr>
          <w:sz w:val="26"/>
          <w:szCs w:val="26"/>
        </w:rPr>
        <w:lastRenderedPageBreak/>
        <w:t>финансового обеспечения которых являются субсидии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и иные межбюджетные трансферты из республиканского бюджета Республики Мордовия, </w:t>
      </w:r>
      <w:proofErr w:type="spellStart"/>
      <w:r>
        <w:rPr>
          <w:sz w:val="26"/>
          <w:szCs w:val="26"/>
        </w:rPr>
        <w:t>софинансируемые</w:t>
      </w:r>
      <w:proofErr w:type="spellEnd"/>
      <w:r>
        <w:rPr>
          <w:sz w:val="26"/>
          <w:szCs w:val="26"/>
        </w:rPr>
        <w:t xml:space="preserve"> (финансируемые) за счет субсидий и иных межбюджетных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  <w:proofErr w:type="gramEnd"/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 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</w:t>
      </w:r>
      <w:proofErr w:type="gramEnd"/>
      <w:r>
        <w:rPr>
          <w:sz w:val="26"/>
          <w:szCs w:val="26"/>
        </w:rPr>
        <w:t>, договоров) о поставке товаров, выполнении работ, оказании услуг;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 30 000,0 тыс. рублей и более для обеспечения муниципальных нужд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источником финансового обеспечения которых являются средства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 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</w:t>
      </w:r>
      <w:proofErr w:type="gramEnd"/>
      <w:r>
        <w:rPr>
          <w:sz w:val="26"/>
          <w:szCs w:val="26"/>
        </w:rPr>
        <w:t xml:space="preserve"> муниципальных контрактов (контрактов, договоров) о поставке товаров, выполнении работ, оказании услуг.  </w:t>
      </w:r>
    </w:p>
    <w:p w:rsidR="00CE1958" w:rsidRDefault="00CE1958" w:rsidP="00CE1958">
      <w:pPr>
        <w:pStyle w:val="Standard"/>
        <w:autoSpaceDE w:val="0"/>
        <w:ind w:firstLine="709"/>
        <w:jc w:val="both"/>
        <w:rPr>
          <w:rFonts w:cs="Arial"/>
          <w:color w:val="000000"/>
          <w:kern w:val="0"/>
          <w:sz w:val="26"/>
          <w:szCs w:val="26"/>
          <w:lang w:eastAsia="ru-RU" w:bidi="ar-SA"/>
        </w:rPr>
      </w:pPr>
      <w:r>
        <w:rPr>
          <w:rFonts w:cs="Arial"/>
          <w:color w:val="000000"/>
          <w:kern w:val="0"/>
          <w:sz w:val="26"/>
          <w:szCs w:val="26"/>
          <w:lang w:eastAsia="ru-RU" w:bidi="ar-SA"/>
        </w:rPr>
        <w:t>3. Положения пункта 2 настоящей статьи не распространяются на средства, определенные в статье 242.27 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CE1958" w:rsidRDefault="00CE1958" w:rsidP="00CE1958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E1958" w:rsidRDefault="00CE1958" w:rsidP="00CE1958">
      <w:pPr>
        <w:pStyle w:val="ConsNormal"/>
        <w:ind w:right="0" w:firstLine="540"/>
        <w:jc w:val="center"/>
      </w:pPr>
      <w:bookmarkStart w:id="1" w:name="Par41"/>
      <w:bookmarkEnd w:id="1"/>
      <w:r>
        <w:rPr>
          <w:rFonts w:ascii="Times New Roman" w:hAnsi="Times New Roman" w:cs="Times New Roman"/>
          <w:b/>
          <w:sz w:val="26"/>
          <w:szCs w:val="26"/>
        </w:rPr>
        <w:t>Статья 12.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Вступление  настоящего Решения в силу</w:t>
      </w:r>
    </w:p>
    <w:p w:rsidR="00CE1958" w:rsidRDefault="00CE1958" w:rsidP="00CE1958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E1958" w:rsidRDefault="00CE1958" w:rsidP="00CE1958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вступает в силу с 1 января 2023 года.</w:t>
      </w:r>
    </w:p>
    <w:p w:rsidR="00CE1958" w:rsidRDefault="00CE1958" w:rsidP="00CE1958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1958" w:rsidRDefault="00CE1958" w:rsidP="00CE1958">
      <w:pPr>
        <w:pStyle w:val="Standard"/>
        <w:autoSpaceDE w:val="0"/>
        <w:ind w:firstLine="5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Статья 13. Действие нормативных правовых актов Администрации</w:t>
      </w:r>
    </w:p>
    <w:p w:rsidR="00CE1958" w:rsidRDefault="00CE1958" w:rsidP="00CE1958">
      <w:pPr>
        <w:pStyle w:val="Standard"/>
        <w:autoSpaceDE w:val="0"/>
        <w:ind w:firstLine="540"/>
        <w:jc w:val="center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 городского поселения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CE1958" w:rsidRDefault="00CE1958" w:rsidP="00CE1958">
      <w:pPr>
        <w:pStyle w:val="Standard"/>
        <w:autoSpaceDE w:val="0"/>
        <w:ind w:firstLine="540"/>
        <w:jc w:val="both"/>
        <w:rPr>
          <w:b/>
          <w:bCs/>
          <w:sz w:val="26"/>
          <w:szCs w:val="26"/>
        </w:rPr>
      </w:pPr>
    </w:p>
    <w:p w:rsidR="00CE1958" w:rsidRDefault="00CE1958" w:rsidP="00CE1958">
      <w:pPr>
        <w:pStyle w:val="Standard"/>
        <w:autoSpaceDE w:val="0"/>
        <w:ind w:firstLine="539"/>
        <w:jc w:val="both"/>
      </w:pPr>
      <w:proofErr w:type="gramStart"/>
      <w:r>
        <w:rPr>
          <w:sz w:val="26"/>
          <w:szCs w:val="26"/>
        </w:rPr>
        <w:t xml:space="preserve">Установить, что нормативные правовые акты Администрации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«</w:t>
      </w:r>
      <w:hyperlink r:id="rId9" w:history="1">
        <w:r>
          <w:rPr>
            <w:rStyle w:val="Internetlink"/>
            <w:color w:val="000000"/>
            <w:sz w:val="26"/>
            <w:szCs w:val="26"/>
          </w:rPr>
          <w:t>О бюджете</w:t>
        </w:r>
      </w:hyperlink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на 2021 год и плановый период 2022 и 2023 годов», «</w:t>
      </w:r>
      <w:hyperlink r:id="rId10" w:history="1">
        <w:r>
          <w:rPr>
            <w:rStyle w:val="Internetlink"/>
            <w:color w:val="000000"/>
            <w:sz w:val="26"/>
            <w:szCs w:val="26"/>
          </w:rPr>
          <w:t>О бюджете</w:t>
        </w:r>
      </w:hyperlink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на 2022 год</w:t>
      </w:r>
      <w:proofErr w:type="gramEnd"/>
      <w:r>
        <w:rPr>
          <w:sz w:val="26"/>
          <w:szCs w:val="26"/>
        </w:rPr>
        <w:t xml:space="preserve"> и плановый период 2023 и 2024 годов» действуют в части, не противоречащей настоящему Решению.</w:t>
      </w:r>
    </w:p>
    <w:p w:rsidR="00CE1958" w:rsidRDefault="00CE1958" w:rsidP="00CE1958">
      <w:pPr>
        <w:pStyle w:val="ConsNonformat"/>
        <w:ind w:right="0" w:firstLine="540"/>
        <w:jc w:val="center"/>
        <w:rPr>
          <w:sz w:val="26"/>
          <w:szCs w:val="26"/>
        </w:rPr>
      </w:pPr>
    </w:p>
    <w:p w:rsidR="00CE1958" w:rsidRDefault="00CE1958" w:rsidP="00CE1958">
      <w:pPr>
        <w:pStyle w:val="Textbodyindent"/>
        <w:spacing w:line="240" w:lineRule="auto"/>
        <w:ind w:firstLine="0"/>
        <w:jc w:val="left"/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</w:t>
      </w:r>
    </w:p>
    <w:p w:rsidR="00CE1958" w:rsidRDefault="00CE1958" w:rsidP="00CE1958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  <w:proofErr w:type="spellStart"/>
      <w:r>
        <w:rPr>
          <w:sz w:val="26"/>
          <w:szCs w:val="26"/>
        </w:rPr>
        <w:t>Торбевского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CE1958" w:rsidRDefault="00CE1958" w:rsidP="00CE1958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Республики Мордовия                                                                              О.В. </w:t>
      </w:r>
      <w:proofErr w:type="spellStart"/>
      <w:r>
        <w:rPr>
          <w:sz w:val="26"/>
          <w:szCs w:val="26"/>
        </w:rPr>
        <w:t>Сёмина</w:t>
      </w:r>
      <w:proofErr w:type="spellEnd"/>
      <w:r>
        <w:rPr>
          <w:sz w:val="26"/>
          <w:szCs w:val="26"/>
        </w:rPr>
        <w:t xml:space="preserve">                                                        </w:t>
      </w:r>
      <w:r>
        <w:rPr>
          <w:sz w:val="26"/>
          <w:szCs w:val="26"/>
        </w:rPr>
        <w:tab/>
        <w:t xml:space="preserve">  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F7148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B63F0"/>
    <w:multiLevelType w:val="multilevel"/>
    <w:tmpl w:val="53347172"/>
    <w:lvl w:ilvl="0">
      <w:numFmt w:val="bullet"/>
      <w:lvlText w:val="-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CE1958"/>
    <w:rsid w:val="00D773CD"/>
    <w:rsid w:val="00D85007"/>
    <w:rsid w:val="00DB34C5"/>
    <w:rsid w:val="00DC2801"/>
    <w:rsid w:val="00DE3E58"/>
    <w:rsid w:val="00E34EFF"/>
    <w:rsid w:val="00E77580"/>
    <w:rsid w:val="00E8231E"/>
    <w:rsid w:val="00E948CE"/>
    <w:rsid w:val="00EA75E7"/>
    <w:rsid w:val="00ED77DF"/>
    <w:rsid w:val="00EE6E18"/>
    <w:rsid w:val="00F54242"/>
    <w:rsid w:val="00FA5734"/>
    <w:rsid w:val="00FA6ADC"/>
    <w:rsid w:val="00FC25DD"/>
    <w:rsid w:val="00FF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CE1958"/>
    <w:pPr>
      <w:widowControl w:val="0"/>
      <w:suppressAutoHyphens/>
      <w:autoSpaceDN w:val="0"/>
      <w:spacing w:after="0" w:line="240" w:lineRule="auto"/>
      <w:ind w:right="19772" w:firstLine="720"/>
      <w:textAlignment w:val="baseline"/>
    </w:pPr>
    <w:rPr>
      <w:rFonts w:ascii="Arial" w:eastAsia="Arial" w:hAnsi="Arial" w:cs="Arial"/>
      <w:kern w:val="3"/>
      <w:sz w:val="20"/>
      <w:szCs w:val="20"/>
      <w:lang w:eastAsia="zh-CN" w:bidi="hi-IN"/>
    </w:rPr>
  </w:style>
  <w:style w:type="paragraph" w:customStyle="1" w:styleId="Textbodyindent">
    <w:name w:val="Text body indent"/>
    <w:basedOn w:val="Standard"/>
    <w:rsid w:val="00CE1958"/>
    <w:pPr>
      <w:widowControl w:val="0"/>
      <w:spacing w:line="360" w:lineRule="auto"/>
      <w:ind w:firstLine="708"/>
      <w:jc w:val="both"/>
    </w:pPr>
    <w:rPr>
      <w:rFonts w:eastAsia="Times New Roman" w:cs="Times New Roman"/>
      <w:lang w:eastAsia="zh-CN"/>
    </w:rPr>
  </w:style>
  <w:style w:type="paragraph" w:customStyle="1" w:styleId="ConsNonformat">
    <w:name w:val="ConsNonformat"/>
    <w:rsid w:val="00CE1958"/>
    <w:pPr>
      <w:suppressAutoHyphens/>
      <w:autoSpaceDN w:val="0"/>
      <w:spacing w:after="0" w:line="240" w:lineRule="auto"/>
      <w:ind w:right="19772"/>
      <w:textAlignment w:val="baseline"/>
    </w:pPr>
    <w:rPr>
      <w:rFonts w:ascii="Courier New" w:eastAsia="Courier New" w:hAnsi="Courier New" w:cs="Courier New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CE19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CE1958"/>
    <w:pPr>
      <w:widowControl w:val="0"/>
      <w:suppressAutoHyphens/>
      <w:autoSpaceDN w:val="0"/>
      <w:spacing w:after="0" w:line="240" w:lineRule="auto"/>
      <w:ind w:right="19772" w:firstLine="720"/>
      <w:textAlignment w:val="baseline"/>
    </w:pPr>
    <w:rPr>
      <w:rFonts w:ascii="Arial" w:eastAsia="Arial" w:hAnsi="Arial" w:cs="Arial"/>
      <w:kern w:val="3"/>
      <w:sz w:val="20"/>
      <w:szCs w:val="20"/>
      <w:lang w:eastAsia="zh-CN" w:bidi="hi-IN"/>
    </w:rPr>
  </w:style>
  <w:style w:type="paragraph" w:customStyle="1" w:styleId="Textbodyindent">
    <w:name w:val="Text body indent"/>
    <w:basedOn w:val="Standard"/>
    <w:rsid w:val="00CE1958"/>
    <w:pPr>
      <w:widowControl w:val="0"/>
      <w:spacing w:line="360" w:lineRule="auto"/>
      <w:ind w:firstLine="708"/>
      <w:jc w:val="both"/>
    </w:pPr>
    <w:rPr>
      <w:rFonts w:eastAsia="Times New Roman" w:cs="Times New Roman"/>
      <w:lang w:eastAsia="zh-CN"/>
    </w:rPr>
  </w:style>
  <w:style w:type="paragraph" w:customStyle="1" w:styleId="ConsNonformat">
    <w:name w:val="ConsNonformat"/>
    <w:rsid w:val="00CE1958"/>
    <w:pPr>
      <w:suppressAutoHyphens/>
      <w:autoSpaceDN w:val="0"/>
      <w:spacing w:after="0" w:line="240" w:lineRule="auto"/>
      <w:ind w:right="19772"/>
      <w:textAlignment w:val="baseline"/>
    </w:pPr>
    <w:rPr>
      <w:rFonts w:ascii="Courier New" w:eastAsia="Courier New" w:hAnsi="Courier New" w:cs="Courier New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CE1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B7FB9BA1D476E96B116A52FB77EF059F003C8BFBB024994132E52F3BA61BA094C28A3A8898F48BE23B233k8Q9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3630</Words>
  <Characters>20692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2022-12-29T13:06:00Z</cp:lastPrinted>
  <dcterms:created xsi:type="dcterms:W3CDTF">2022-12-29T13:03:00Z</dcterms:created>
  <dcterms:modified xsi:type="dcterms:W3CDTF">2022-12-29T13:06:00Z</dcterms:modified>
</cp:coreProperties>
</file>