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12C" w:rsidRPr="000C35D3" w:rsidRDefault="00E7412C" w:rsidP="00E7412C">
      <w:pPr>
        <w:spacing w:after="0" w:line="240" w:lineRule="auto"/>
        <w:jc w:val="center"/>
        <w:rPr>
          <w:b/>
          <w:bCs/>
          <w:sz w:val="28"/>
          <w:szCs w:val="28"/>
          <w:lang w:eastAsia="ar-SA"/>
        </w:rPr>
      </w:pPr>
      <w:bookmarkStart w:id="0" w:name="sub_11"/>
      <w:r w:rsidRPr="000C35D3">
        <w:rPr>
          <w:b/>
          <w:bCs/>
          <w:sz w:val="28"/>
          <w:szCs w:val="28"/>
          <w:lang w:eastAsia="ar-SA"/>
        </w:rPr>
        <w:t>АДМИНИСТРАЦИЯ ТОРБЕЕВСКОГО ГОРОДСКОГО ПОСЕЛЕНИЯ</w:t>
      </w:r>
    </w:p>
    <w:p w:rsidR="00E7412C" w:rsidRPr="000C35D3" w:rsidRDefault="00E7412C" w:rsidP="00E7412C">
      <w:pPr>
        <w:spacing w:after="0" w:line="240" w:lineRule="auto"/>
        <w:jc w:val="center"/>
        <w:rPr>
          <w:b/>
          <w:bCs/>
          <w:sz w:val="28"/>
          <w:szCs w:val="28"/>
          <w:lang w:eastAsia="ar-SA"/>
        </w:rPr>
      </w:pPr>
      <w:r w:rsidRPr="000C35D3">
        <w:rPr>
          <w:b/>
          <w:bCs/>
          <w:sz w:val="28"/>
          <w:szCs w:val="28"/>
          <w:lang w:eastAsia="ar-SA"/>
        </w:rPr>
        <w:t xml:space="preserve">ТОРБЕЕВСКОГО МУНИЦИПАЛЬНОГО РАЙОНА </w:t>
      </w:r>
    </w:p>
    <w:p w:rsidR="00E7412C" w:rsidRPr="000C35D3" w:rsidRDefault="00E7412C" w:rsidP="00E7412C">
      <w:pPr>
        <w:pStyle w:val="FR1"/>
        <w:spacing w:line="240" w:lineRule="auto"/>
        <w:ind w:left="0"/>
        <w:rPr>
          <w:sz w:val="28"/>
          <w:szCs w:val="28"/>
          <w:lang w:eastAsia="ar-SA"/>
        </w:rPr>
      </w:pPr>
      <w:r w:rsidRPr="000C35D3">
        <w:rPr>
          <w:sz w:val="28"/>
          <w:szCs w:val="28"/>
          <w:lang w:eastAsia="ar-SA"/>
        </w:rPr>
        <w:t>РЕСПУБЛИКИ МОРДОВИЯ</w:t>
      </w:r>
    </w:p>
    <w:p w:rsidR="00E7412C" w:rsidRPr="000C35D3" w:rsidRDefault="00E7412C" w:rsidP="00E7412C">
      <w:pPr>
        <w:pStyle w:val="FR1"/>
        <w:spacing w:line="240" w:lineRule="auto"/>
        <w:ind w:left="0"/>
        <w:rPr>
          <w:b w:val="0"/>
          <w:bCs/>
          <w:sz w:val="28"/>
          <w:lang w:eastAsia="ar-SA"/>
        </w:rPr>
      </w:pPr>
    </w:p>
    <w:p w:rsidR="00E7412C" w:rsidRPr="000C35D3" w:rsidRDefault="00E7412C" w:rsidP="00E7412C">
      <w:pPr>
        <w:spacing w:after="0" w:line="240" w:lineRule="auto"/>
        <w:jc w:val="center"/>
        <w:rPr>
          <w:b/>
          <w:sz w:val="28"/>
          <w:szCs w:val="28"/>
          <w:lang w:eastAsia="ar-SA"/>
        </w:rPr>
      </w:pPr>
      <w:r w:rsidRPr="000C35D3">
        <w:rPr>
          <w:b/>
          <w:sz w:val="28"/>
          <w:szCs w:val="28"/>
          <w:lang w:eastAsia="ar-SA"/>
        </w:rPr>
        <w:t>ПОСТАНОВЛЕНИЕ</w:t>
      </w:r>
    </w:p>
    <w:p w:rsidR="00E7412C" w:rsidRPr="000C35D3" w:rsidRDefault="00E7412C" w:rsidP="00E7412C">
      <w:pPr>
        <w:spacing w:after="0" w:line="240" w:lineRule="auto"/>
        <w:jc w:val="center"/>
        <w:rPr>
          <w:b/>
          <w:bCs/>
          <w:sz w:val="28"/>
          <w:szCs w:val="28"/>
          <w:lang w:eastAsia="ar-SA"/>
        </w:rPr>
      </w:pPr>
    </w:p>
    <w:p w:rsidR="00E7412C" w:rsidRPr="00BE2B08" w:rsidRDefault="00E7412C" w:rsidP="00E7412C">
      <w:pPr>
        <w:snapToGrid w:val="0"/>
        <w:spacing w:after="0" w:line="240" w:lineRule="auto"/>
        <w:rPr>
          <w:b/>
          <w:sz w:val="28"/>
          <w:szCs w:val="20"/>
          <w:lang w:eastAsia="ar-SA"/>
        </w:rPr>
      </w:pPr>
      <w:r w:rsidRPr="000C35D3">
        <w:rPr>
          <w:b/>
          <w:sz w:val="28"/>
          <w:szCs w:val="28"/>
          <w:lang w:eastAsia="ar-SA"/>
        </w:rPr>
        <w:t>«</w:t>
      </w:r>
      <w:r w:rsidR="002324E5">
        <w:rPr>
          <w:b/>
          <w:sz w:val="28"/>
          <w:szCs w:val="28"/>
          <w:lang w:eastAsia="ar-SA"/>
        </w:rPr>
        <w:t>01</w:t>
      </w:r>
      <w:r w:rsidRPr="000C35D3">
        <w:rPr>
          <w:b/>
          <w:sz w:val="28"/>
          <w:szCs w:val="28"/>
          <w:lang w:eastAsia="ar-SA"/>
        </w:rPr>
        <w:t xml:space="preserve">» </w:t>
      </w:r>
      <w:r>
        <w:rPr>
          <w:b/>
          <w:sz w:val="28"/>
          <w:szCs w:val="28"/>
          <w:lang w:eastAsia="ar-SA"/>
        </w:rPr>
        <w:t xml:space="preserve"> февраля </w:t>
      </w:r>
      <w:r w:rsidRPr="000C35D3">
        <w:rPr>
          <w:b/>
          <w:sz w:val="28"/>
          <w:szCs w:val="28"/>
          <w:lang w:eastAsia="ar-SA"/>
        </w:rPr>
        <w:t>20</w:t>
      </w:r>
      <w:r w:rsidRPr="005125A8">
        <w:rPr>
          <w:b/>
          <w:sz w:val="28"/>
          <w:szCs w:val="28"/>
          <w:lang w:eastAsia="ar-SA"/>
        </w:rPr>
        <w:t>2</w:t>
      </w:r>
      <w:r>
        <w:rPr>
          <w:b/>
          <w:sz w:val="28"/>
          <w:szCs w:val="28"/>
          <w:lang w:eastAsia="ar-SA"/>
        </w:rPr>
        <w:t>3</w:t>
      </w:r>
      <w:r w:rsidRPr="000C35D3">
        <w:rPr>
          <w:b/>
          <w:sz w:val="28"/>
          <w:szCs w:val="28"/>
          <w:lang w:eastAsia="ar-SA"/>
        </w:rPr>
        <w:t xml:space="preserve"> г.                                                      </w:t>
      </w:r>
      <w:r>
        <w:rPr>
          <w:b/>
          <w:sz w:val="28"/>
          <w:szCs w:val="28"/>
          <w:lang w:eastAsia="ar-SA"/>
        </w:rPr>
        <w:t xml:space="preserve">             </w:t>
      </w:r>
      <w:r w:rsidRPr="000C35D3">
        <w:rPr>
          <w:b/>
          <w:sz w:val="28"/>
          <w:szCs w:val="28"/>
          <w:lang w:eastAsia="ar-SA"/>
        </w:rPr>
        <w:t xml:space="preserve">        </w:t>
      </w:r>
      <w:r>
        <w:rPr>
          <w:b/>
          <w:sz w:val="28"/>
          <w:szCs w:val="28"/>
          <w:lang w:eastAsia="ar-SA"/>
        </w:rPr>
        <w:t xml:space="preserve">            </w:t>
      </w:r>
      <w:r w:rsidRPr="000C35D3">
        <w:rPr>
          <w:b/>
          <w:sz w:val="28"/>
          <w:szCs w:val="28"/>
          <w:lang w:eastAsia="ar-SA"/>
        </w:rPr>
        <w:t xml:space="preserve">   </w:t>
      </w:r>
      <w:r w:rsidRPr="000C35D3">
        <w:rPr>
          <w:b/>
          <w:sz w:val="28"/>
          <w:szCs w:val="20"/>
          <w:lang w:eastAsia="ar-SA"/>
        </w:rPr>
        <w:t xml:space="preserve">№ </w:t>
      </w:r>
      <w:r>
        <w:rPr>
          <w:b/>
          <w:sz w:val="28"/>
          <w:szCs w:val="20"/>
          <w:lang w:eastAsia="ar-SA"/>
        </w:rPr>
        <w:t xml:space="preserve"> </w:t>
      </w:r>
      <w:r w:rsidR="002324E5">
        <w:rPr>
          <w:b/>
          <w:sz w:val="28"/>
          <w:szCs w:val="20"/>
          <w:lang w:eastAsia="ar-SA"/>
        </w:rPr>
        <w:t>31</w:t>
      </w:r>
    </w:p>
    <w:p w:rsidR="00E7412C" w:rsidRDefault="00E7412C" w:rsidP="00E7412C">
      <w:pPr>
        <w:spacing w:after="0" w:line="240" w:lineRule="auto"/>
        <w:jc w:val="center"/>
        <w:rPr>
          <w:b/>
          <w:sz w:val="28"/>
          <w:szCs w:val="20"/>
          <w:lang w:eastAsia="ar-SA"/>
        </w:rPr>
      </w:pPr>
      <w:proofErr w:type="spellStart"/>
      <w:r w:rsidRPr="000C35D3">
        <w:rPr>
          <w:b/>
          <w:sz w:val="28"/>
          <w:szCs w:val="20"/>
          <w:lang w:eastAsia="ar-SA"/>
        </w:rPr>
        <w:t>рп</w:t>
      </w:r>
      <w:proofErr w:type="spellEnd"/>
      <w:r w:rsidRPr="000C35D3">
        <w:rPr>
          <w:b/>
          <w:sz w:val="28"/>
          <w:szCs w:val="20"/>
          <w:lang w:eastAsia="ar-SA"/>
        </w:rPr>
        <w:t xml:space="preserve"> Торбеево  </w:t>
      </w:r>
    </w:p>
    <w:p w:rsidR="00E7412C" w:rsidRPr="000C35D3" w:rsidRDefault="00E7412C" w:rsidP="00E7412C">
      <w:pPr>
        <w:spacing w:after="0" w:line="240" w:lineRule="auto"/>
        <w:jc w:val="center"/>
        <w:rPr>
          <w:b/>
          <w:sz w:val="28"/>
          <w:szCs w:val="20"/>
          <w:lang w:eastAsia="ar-SA"/>
        </w:rPr>
      </w:pPr>
      <w:r w:rsidRPr="000C35D3">
        <w:rPr>
          <w:b/>
          <w:sz w:val="28"/>
          <w:szCs w:val="20"/>
          <w:lang w:eastAsia="ar-SA"/>
        </w:rPr>
        <w:t xml:space="preserve">                           </w:t>
      </w:r>
    </w:p>
    <w:p w:rsidR="00E7412C" w:rsidRPr="000C35D3" w:rsidRDefault="00E7412C" w:rsidP="00E7412C">
      <w:pPr>
        <w:spacing w:after="0" w:line="240" w:lineRule="auto"/>
        <w:jc w:val="center"/>
        <w:rPr>
          <w:b/>
          <w:bCs/>
          <w:sz w:val="28"/>
          <w:szCs w:val="28"/>
        </w:rPr>
      </w:pPr>
      <w:r w:rsidRPr="000C35D3">
        <w:rPr>
          <w:b/>
          <w:sz w:val="28"/>
          <w:szCs w:val="28"/>
        </w:rPr>
        <w:t xml:space="preserve">О  проведении открытого аукциона </w:t>
      </w:r>
      <w:r w:rsidRPr="000C35D3">
        <w:rPr>
          <w:b/>
          <w:bCs/>
          <w:sz w:val="28"/>
          <w:szCs w:val="28"/>
        </w:rPr>
        <w:t xml:space="preserve">на право заключения </w:t>
      </w:r>
    </w:p>
    <w:p w:rsidR="00E7412C" w:rsidRPr="000C35D3" w:rsidRDefault="00E7412C" w:rsidP="00E7412C">
      <w:pPr>
        <w:spacing w:after="0" w:line="240" w:lineRule="auto"/>
        <w:jc w:val="center"/>
        <w:rPr>
          <w:b/>
          <w:sz w:val="28"/>
          <w:szCs w:val="28"/>
        </w:rPr>
      </w:pPr>
      <w:r w:rsidRPr="000C35D3">
        <w:rPr>
          <w:b/>
          <w:bCs/>
          <w:sz w:val="28"/>
          <w:szCs w:val="28"/>
        </w:rPr>
        <w:t xml:space="preserve">договора аренды земельного участка </w:t>
      </w:r>
    </w:p>
    <w:p w:rsidR="00E7412C" w:rsidRPr="000C35D3" w:rsidRDefault="00E7412C" w:rsidP="00E7412C">
      <w:pPr>
        <w:spacing w:after="0" w:line="240" w:lineRule="auto"/>
        <w:ind w:firstLine="567"/>
        <w:jc w:val="center"/>
        <w:rPr>
          <w:sz w:val="28"/>
          <w:szCs w:val="28"/>
        </w:rPr>
      </w:pPr>
    </w:p>
    <w:p w:rsidR="00E7412C" w:rsidRDefault="00E7412C" w:rsidP="00E7412C">
      <w:pPr>
        <w:shd w:val="clear" w:color="auto" w:fill="FFFFFF"/>
        <w:spacing w:after="0" w:line="240" w:lineRule="auto"/>
        <w:ind w:firstLine="567"/>
        <w:jc w:val="both"/>
        <w:rPr>
          <w:sz w:val="28"/>
          <w:szCs w:val="28"/>
        </w:rPr>
      </w:pPr>
      <w:bookmarkStart w:id="1" w:name="sub_10000"/>
      <w:r w:rsidRPr="00386EFB">
        <w:rPr>
          <w:sz w:val="28"/>
          <w:szCs w:val="28"/>
        </w:rPr>
        <w:t xml:space="preserve">В соответствии с </w:t>
      </w:r>
      <w:r w:rsidRPr="00386EFB">
        <w:rPr>
          <w:sz w:val="28"/>
          <w:szCs w:val="28"/>
          <w:shd w:val="clear" w:color="auto" w:fill="FFFFFF"/>
        </w:rPr>
        <w:t>требованиями статей 39.6, 39.11, 39.13 Земельного кодекса Российской Федерации</w:t>
      </w:r>
      <w:r w:rsidRPr="00386EFB">
        <w:rPr>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86EFB">
        <w:rPr>
          <w:sz w:val="28"/>
          <w:szCs w:val="28"/>
        </w:rPr>
        <w:t>Торбеевского</w:t>
      </w:r>
      <w:proofErr w:type="spellEnd"/>
      <w:r w:rsidRPr="00386EFB">
        <w:rPr>
          <w:sz w:val="28"/>
          <w:szCs w:val="28"/>
        </w:rPr>
        <w:t xml:space="preserve"> городского поселения</w:t>
      </w:r>
    </w:p>
    <w:p w:rsidR="00E7412C" w:rsidRPr="00386EFB" w:rsidRDefault="00E7412C" w:rsidP="00E7412C">
      <w:pPr>
        <w:shd w:val="clear" w:color="auto" w:fill="FFFFFF"/>
        <w:spacing w:after="0" w:line="240" w:lineRule="auto"/>
        <w:ind w:firstLine="567"/>
        <w:jc w:val="both"/>
        <w:rPr>
          <w:bCs/>
          <w:sz w:val="28"/>
          <w:szCs w:val="28"/>
          <w:bdr w:val="none" w:sz="0" w:space="0" w:color="auto" w:frame="1"/>
        </w:rPr>
      </w:pPr>
    </w:p>
    <w:p w:rsidR="00E7412C" w:rsidRPr="00386EFB" w:rsidRDefault="00E7412C" w:rsidP="00E7412C">
      <w:pPr>
        <w:spacing w:after="0" w:line="240" w:lineRule="auto"/>
        <w:ind w:right="-143" w:firstLine="567"/>
        <w:jc w:val="center"/>
        <w:rPr>
          <w:rFonts w:eastAsia="Calibri"/>
          <w:sz w:val="28"/>
          <w:szCs w:val="28"/>
        </w:rPr>
      </w:pPr>
      <w:r w:rsidRPr="00386EFB">
        <w:rPr>
          <w:sz w:val="28"/>
          <w:szCs w:val="28"/>
        </w:rPr>
        <w:t>ПОСТАНОВЛЯЕТ:</w:t>
      </w:r>
    </w:p>
    <w:p w:rsidR="00E7412C" w:rsidRPr="00386EFB" w:rsidRDefault="00E7412C" w:rsidP="00E7412C">
      <w:pPr>
        <w:spacing w:after="0" w:line="240" w:lineRule="auto"/>
        <w:ind w:firstLine="567"/>
        <w:jc w:val="both"/>
        <w:rPr>
          <w:sz w:val="28"/>
          <w:szCs w:val="28"/>
        </w:rPr>
      </w:pPr>
      <w:r w:rsidRPr="00386EFB">
        <w:rPr>
          <w:sz w:val="28"/>
          <w:szCs w:val="28"/>
        </w:rPr>
        <w:t xml:space="preserve">1. Провести в установленном законодательством порядке аукцион </w:t>
      </w:r>
      <w:r w:rsidRPr="00386EFB">
        <w:rPr>
          <w:bCs/>
          <w:sz w:val="28"/>
          <w:szCs w:val="28"/>
        </w:rPr>
        <w:t xml:space="preserve">на право заключения договора аренды земельного участка,  расположенного на территории </w:t>
      </w:r>
      <w:proofErr w:type="spellStart"/>
      <w:r w:rsidRPr="00386EFB">
        <w:rPr>
          <w:bCs/>
          <w:sz w:val="28"/>
          <w:szCs w:val="28"/>
        </w:rPr>
        <w:t>Торбеевского</w:t>
      </w:r>
      <w:proofErr w:type="spellEnd"/>
      <w:r w:rsidRPr="00386EFB">
        <w:rPr>
          <w:bCs/>
          <w:sz w:val="28"/>
          <w:szCs w:val="28"/>
        </w:rPr>
        <w:t xml:space="preserve"> городского поселения </w:t>
      </w:r>
      <w:proofErr w:type="spellStart"/>
      <w:r w:rsidRPr="00386EFB">
        <w:rPr>
          <w:bCs/>
          <w:sz w:val="28"/>
          <w:szCs w:val="28"/>
        </w:rPr>
        <w:t>Торбеевского</w:t>
      </w:r>
      <w:proofErr w:type="spellEnd"/>
      <w:r w:rsidRPr="00386EFB">
        <w:rPr>
          <w:bCs/>
          <w:sz w:val="28"/>
          <w:szCs w:val="28"/>
        </w:rPr>
        <w:t xml:space="preserve"> муниципального района</w:t>
      </w:r>
      <w:r w:rsidRPr="00386EFB">
        <w:rPr>
          <w:sz w:val="28"/>
          <w:szCs w:val="28"/>
        </w:rPr>
        <w:t xml:space="preserve"> Республики Мордовия: </w:t>
      </w:r>
    </w:p>
    <w:p w:rsidR="00E7412C" w:rsidRPr="00AA720A" w:rsidRDefault="00E7412C" w:rsidP="00E7412C">
      <w:pPr>
        <w:spacing w:after="0" w:line="240" w:lineRule="auto"/>
        <w:ind w:firstLine="567"/>
        <w:jc w:val="both"/>
        <w:rPr>
          <w:rFonts w:eastAsia="BatangChe"/>
          <w:sz w:val="28"/>
          <w:szCs w:val="28"/>
        </w:rPr>
      </w:pPr>
      <w:r w:rsidRPr="00AA720A">
        <w:rPr>
          <w:rFonts w:eastAsia="BatangChe"/>
          <w:sz w:val="28"/>
          <w:szCs w:val="28"/>
        </w:rPr>
        <w:t xml:space="preserve">1.1. Земельный участок, категория земель: Земли населенных пунктов, вид  разрешенного использования: </w:t>
      </w:r>
      <w:r w:rsidR="005C38AE">
        <w:rPr>
          <w:rFonts w:eastAsia="BatangChe"/>
          <w:sz w:val="28"/>
          <w:szCs w:val="28"/>
        </w:rPr>
        <w:t>для индивидуального жилищного строительства</w:t>
      </w:r>
      <w:r w:rsidRPr="00AA720A">
        <w:rPr>
          <w:rFonts w:eastAsia="BatangChe"/>
          <w:sz w:val="28"/>
          <w:szCs w:val="28"/>
        </w:rPr>
        <w:t xml:space="preserve">, площадью </w:t>
      </w:r>
      <w:r w:rsidR="005C38AE">
        <w:rPr>
          <w:rFonts w:eastAsia="BatangChe"/>
          <w:sz w:val="28"/>
          <w:szCs w:val="28"/>
        </w:rPr>
        <w:t>2 493</w:t>
      </w:r>
      <w:r w:rsidRPr="00AA720A">
        <w:rPr>
          <w:rFonts w:eastAsia="BatangChe"/>
          <w:sz w:val="28"/>
          <w:szCs w:val="28"/>
        </w:rPr>
        <w:t xml:space="preserve"> (</w:t>
      </w:r>
      <w:r w:rsidR="005C38AE">
        <w:rPr>
          <w:rFonts w:eastAsia="BatangChe"/>
          <w:sz w:val="28"/>
          <w:szCs w:val="28"/>
        </w:rPr>
        <w:t>две тысячи четыреста девяносто три</w:t>
      </w:r>
      <w:r w:rsidRPr="00AA720A">
        <w:rPr>
          <w:rFonts w:eastAsia="BatangChe"/>
          <w:sz w:val="28"/>
          <w:szCs w:val="28"/>
        </w:rPr>
        <w:t>) кв. м., с кадастровым номером 13:21:01010</w:t>
      </w:r>
      <w:r w:rsidR="005C38AE">
        <w:rPr>
          <w:rFonts w:eastAsia="BatangChe"/>
          <w:sz w:val="28"/>
          <w:szCs w:val="28"/>
        </w:rPr>
        <w:t>20</w:t>
      </w:r>
      <w:r w:rsidRPr="00AA720A">
        <w:rPr>
          <w:rFonts w:eastAsia="BatangChe"/>
          <w:sz w:val="28"/>
          <w:szCs w:val="28"/>
        </w:rPr>
        <w:t>:</w:t>
      </w:r>
      <w:r w:rsidR="005C38AE">
        <w:rPr>
          <w:rFonts w:eastAsia="BatangChe"/>
          <w:sz w:val="28"/>
          <w:szCs w:val="28"/>
        </w:rPr>
        <w:t>475</w:t>
      </w:r>
      <w:r w:rsidRPr="00AA720A">
        <w:rPr>
          <w:rFonts w:eastAsia="BatangChe"/>
          <w:sz w:val="28"/>
          <w:szCs w:val="28"/>
        </w:rPr>
        <w:t xml:space="preserve">, находящийся по адресу: Республика Мордовия, </w:t>
      </w:r>
      <w:proofErr w:type="spellStart"/>
      <w:r w:rsidRPr="00AA720A">
        <w:rPr>
          <w:rFonts w:eastAsia="BatangChe"/>
          <w:sz w:val="28"/>
          <w:szCs w:val="28"/>
        </w:rPr>
        <w:t>Торбеевский</w:t>
      </w:r>
      <w:proofErr w:type="spellEnd"/>
      <w:r w:rsidRPr="00AA720A">
        <w:rPr>
          <w:rFonts w:eastAsia="BatangChe"/>
          <w:sz w:val="28"/>
          <w:szCs w:val="28"/>
        </w:rPr>
        <w:t xml:space="preserve"> муниципальный район, </w:t>
      </w:r>
      <w:proofErr w:type="spellStart"/>
      <w:r w:rsidRPr="00AA720A">
        <w:rPr>
          <w:rFonts w:eastAsia="BatangChe"/>
          <w:sz w:val="28"/>
          <w:szCs w:val="28"/>
        </w:rPr>
        <w:t>Торбеевское</w:t>
      </w:r>
      <w:proofErr w:type="spellEnd"/>
      <w:r w:rsidRPr="00AA720A">
        <w:rPr>
          <w:rFonts w:eastAsia="BatangChe"/>
          <w:sz w:val="28"/>
          <w:szCs w:val="28"/>
        </w:rPr>
        <w:t xml:space="preserve"> городское поселение, </w:t>
      </w:r>
      <w:proofErr w:type="spellStart"/>
      <w:r w:rsidRPr="00AA720A">
        <w:rPr>
          <w:rFonts w:eastAsia="BatangChe"/>
          <w:sz w:val="28"/>
          <w:szCs w:val="28"/>
        </w:rPr>
        <w:t>рп</w:t>
      </w:r>
      <w:proofErr w:type="spellEnd"/>
      <w:r w:rsidRPr="00AA720A">
        <w:rPr>
          <w:rFonts w:eastAsia="BatangChe"/>
          <w:sz w:val="28"/>
          <w:szCs w:val="28"/>
        </w:rPr>
        <w:t xml:space="preserve">. Торбеево, ул. </w:t>
      </w:r>
      <w:proofErr w:type="gramStart"/>
      <w:r w:rsidR="005C38AE">
        <w:rPr>
          <w:rFonts w:eastAsia="BatangChe"/>
          <w:sz w:val="28"/>
          <w:szCs w:val="28"/>
        </w:rPr>
        <w:t>Железнодорож</w:t>
      </w:r>
      <w:r>
        <w:rPr>
          <w:rFonts w:eastAsia="BatangChe"/>
          <w:sz w:val="28"/>
          <w:szCs w:val="28"/>
        </w:rPr>
        <w:t>ная</w:t>
      </w:r>
      <w:proofErr w:type="gramEnd"/>
      <w:r w:rsidRPr="00AA720A">
        <w:rPr>
          <w:rFonts w:eastAsia="BatangChe"/>
          <w:sz w:val="28"/>
          <w:szCs w:val="28"/>
        </w:rPr>
        <w:t xml:space="preserve">, </w:t>
      </w:r>
      <w:r w:rsidR="005C38AE">
        <w:rPr>
          <w:rFonts w:eastAsia="BatangChe"/>
          <w:sz w:val="28"/>
          <w:szCs w:val="28"/>
        </w:rPr>
        <w:t>11</w:t>
      </w:r>
      <w:r w:rsidRPr="00AA720A">
        <w:rPr>
          <w:rFonts w:eastAsia="BatangChe"/>
          <w:sz w:val="28"/>
          <w:szCs w:val="28"/>
        </w:rPr>
        <w:t>, ограничения прав на земельный участок отсутствуют.</w:t>
      </w:r>
    </w:p>
    <w:p w:rsidR="00E7412C" w:rsidRDefault="00E7412C" w:rsidP="00E7412C">
      <w:pPr>
        <w:pStyle w:val="a7"/>
        <w:tabs>
          <w:tab w:val="left" w:pos="1134"/>
        </w:tabs>
        <w:spacing w:after="0" w:line="240" w:lineRule="auto"/>
        <w:ind w:left="0"/>
        <w:jc w:val="both"/>
        <w:rPr>
          <w:rFonts w:ascii="Times New Roman" w:hAnsi="Times New Roman"/>
          <w:sz w:val="28"/>
          <w:szCs w:val="28"/>
        </w:rPr>
      </w:pPr>
      <w:r w:rsidRPr="00386EFB">
        <w:rPr>
          <w:rFonts w:ascii="Times New Roman" w:hAnsi="Times New Roman"/>
          <w:color w:val="000000"/>
          <w:sz w:val="28"/>
          <w:szCs w:val="28"/>
        </w:rPr>
        <w:t xml:space="preserve">          2. Определить начальную цену предмета аукциона</w:t>
      </w:r>
      <w:r w:rsidRPr="00386EFB">
        <w:rPr>
          <w:rFonts w:ascii="Times New Roman" w:hAnsi="Times New Roman"/>
          <w:sz w:val="28"/>
          <w:szCs w:val="28"/>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Pr>
          <w:rFonts w:ascii="Times New Roman" w:hAnsi="Times New Roman"/>
          <w:sz w:val="28"/>
          <w:szCs w:val="28"/>
        </w:rPr>
        <w:t xml:space="preserve"> 3 </w:t>
      </w:r>
      <w:r w:rsidR="005C38AE">
        <w:rPr>
          <w:rFonts w:ascii="Times New Roman" w:hAnsi="Times New Roman"/>
          <w:sz w:val="28"/>
          <w:szCs w:val="28"/>
        </w:rPr>
        <w:t>632</w:t>
      </w:r>
      <w:r w:rsidRPr="00386EFB">
        <w:rPr>
          <w:rFonts w:ascii="Times New Roman" w:hAnsi="Times New Roman"/>
          <w:sz w:val="28"/>
          <w:szCs w:val="28"/>
        </w:rPr>
        <w:t xml:space="preserve"> (</w:t>
      </w:r>
      <w:r>
        <w:rPr>
          <w:rFonts w:ascii="Times New Roman" w:hAnsi="Times New Roman"/>
          <w:sz w:val="28"/>
          <w:szCs w:val="28"/>
        </w:rPr>
        <w:t xml:space="preserve">три тысячи </w:t>
      </w:r>
      <w:r w:rsidR="005C38AE">
        <w:rPr>
          <w:rFonts w:ascii="Times New Roman" w:hAnsi="Times New Roman"/>
          <w:sz w:val="28"/>
          <w:szCs w:val="28"/>
        </w:rPr>
        <w:t>шест</w:t>
      </w:r>
      <w:r>
        <w:rPr>
          <w:rFonts w:ascii="Times New Roman" w:hAnsi="Times New Roman"/>
          <w:sz w:val="28"/>
          <w:szCs w:val="28"/>
        </w:rPr>
        <w:t xml:space="preserve">ьсот </w:t>
      </w:r>
      <w:r w:rsidR="005C38AE">
        <w:rPr>
          <w:rFonts w:ascii="Times New Roman" w:hAnsi="Times New Roman"/>
          <w:sz w:val="28"/>
          <w:szCs w:val="28"/>
        </w:rPr>
        <w:t>три</w:t>
      </w:r>
      <w:r>
        <w:rPr>
          <w:rFonts w:ascii="Times New Roman" w:hAnsi="Times New Roman"/>
          <w:sz w:val="28"/>
          <w:szCs w:val="28"/>
        </w:rPr>
        <w:t>дцать</w:t>
      </w:r>
      <w:r w:rsidR="005C38AE">
        <w:rPr>
          <w:rFonts w:ascii="Times New Roman" w:hAnsi="Times New Roman"/>
          <w:sz w:val="28"/>
          <w:szCs w:val="28"/>
        </w:rPr>
        <w:t xml:space="preserve"> два</w:t>
      </w:r>
      <w:r w:rsidRPr="00386EFB">
        <w:rPr>
          <w:rFonts w:ascii="Times New Roman" w:hAnsi="Times New Roman"/>
          <w:sz w:val="28"/>
          <w:szCs w:val="28"/>
        </w:rPr>
        <w:t>) рубл</w:t>
      </w:r>
      <w:r w:rsidR="005C38AE">
        <w:rPr>
          <w:rFonts w:ascii="Times New Roman" w:hAnsi="Times New Roman"/>
          <w:sz w:val="28"/>
          <w:szCs w:val="28"/>
        </w:rPr>
        <w:t>я</w:t>
      </w:r>
      <w:r w:rsidRPr="00386EFB">
        <w:rPr>
          <w:rFonts w:ascii="Times New Roman" w:hAnsi="Times New Roman"/>
          <w:sz w:val="28"/>
          <w:szCs w:val="28"/>
        </w:rPr>
        <w:t xml:space="preserve"> </w:t>
      </w:r>
      <w:r w:rsidR="005C38AE">
        <w:rPr>
          <w:rFonts w:ascii="Times New Roman" w:hAnsi="Times New Roman"/>
          <w:sz w:val="28"/>
          <w:szCs w:val="28"/>
        </w:rPr>
        <w:t>92</w:t>
      </w:r>
      <w:r w:rsidRPr="00386EFB">
        <w:rPr>
          <w:rFonts w:ascii="Times New Roman" w:hAnsi="Times New Roman"/>
          <w:sz w:val="28"/>
          <w:szCs w:val="28"/>
        </w:rPr>
        <w:t xml:space="preserve">  копе</w:t>
      </w:r>
      <w:r>
        <w:rPr>
          <w:rFonts w:ascii="Times New Roman" w:hAnsi="Times New Roman"/>
          <w:sz w:val="28"/>
          <w:szCs w:val="28"/>
        </w:rPr>
        <w:t>й</w:t>
      </w:r>
      <w:r w:rsidRPr="00386EFB">
        <w:rPr>
          <w:rFonts w:ascii="Times New Roman" w:hAnsi="Times New Roman"/>
          <w:sz w:val="28"/>
          <w:szCs w:val="28"/>
        </w:rPr>
        <w:t>к</w:t>
      </w:r>
      <w:r w:rsidR="005C38AE">
        <w:rPr>
          <w:rFonts w:ascii="Times New Roman" w:hAnsi="Times New Roman"/>
          <w:sz w:val="28"/>
          <w:szCs w:val="28"/>
        </w:rPr>
        <w:t>и</w:t>
      </w:r>
      <w:r>
        <w:rPr>
          <w:rFonts w:ascii="Times New Roman" w:hAnsi="Times New Roman"/>
          <w:sz w:val="28"/>
          <w:szCs w:val="28"/>
        </w:rPr>
        <w:t xml:space="preserve"> в год.</w:t>
      </w:r>
    </w:p>
    <w:p w:rsidR="00E7412C" w:rsidRPr="00386EFB" w:rsidRDefault="00E7412C" w:rsidP="00E7412C">
      <w:pPr>
        <w:pStyle w:val="a7"/>
        <w:tabs>
          <w:tab w:val="left" w:pos="1134"/>
        </w:tabs>
        <w:spacing w:after="0" w:line="240" w:lineRule="auto"/>
        <w:ind w:left="0"/>
        <w:jc w:val="both"/>
        <w:rPr>
          <w:rFonts w:ascii="Times New Roman" w:hAnsi="Times New Roman"/>
          <w:sz w:val="28"/>
          <w:szCs w:val="28"/>
        </w:rPr>
      </w:pPr>
      <w:r>
        <w:rPr>
          <w:rFonts w:ascii="Times New Roman" w:hAnsi="Times New Roman"/>
          <w:sz w:val="28"/>
          <w:szCs w:val="28"/>
        </w:rPr>
        <w:t xml:space="preserve">           </w:t>
      </w:r>
      <w:r w:rsidRPr="00386EFB">
        <w:rPr>
          <w:rFonts w:ascii="Times New Roman" w:hAnsi="Times New Roman"/>
          <w:sz w:val="28"/>
          <w:szCs w:val="28"/>
        </w:rPr>
        <w:t>3. Утвердить текст информационного сообщения о проведен</w:t>
      </w:r>
      <w:proofErr w:type="gramStart"/>
      <w:r w:rsidRPr="00386EFB">
        <w:rPr>
          <w:rFonts w:ascii="Times New Roman" w:hAnsi="Times New Roman"/>
          <w:sz w:val="28"/>
          <w:szCs w:val="28"/>
        </w:rPr>
        <w:t>ии ау</w:t>
      </w:r>
      <w:proofErr w:type="gramEnd"/>
      <w:r w:rsidRPr="00386EFB">
        <w:rPr>
          <w:rFonts w:ascii="Times New Roman" w:hAnsi="Times New Roman"/>
          <w:sz w:val="28"/>
          <w:szCs w:val="28"/>
        </w:rPr>
        <w:t>кциона, указанного в п.1.1. настоящего постановления, согласно приложению № 1 к настоящему постановлению.</w:t>
      </w:r>
    </w:p>
    <w:p w:rsidR="00E7412C" w:rsidRPr="00386EFB" w:rsidRDefault="00E7412C" w:rsidP="00E7412C">
      <w:pPr>
        <w:spacing w:after="0" w:line="240" w:lineRule="auto"/>
        <w:ind w:firstLine="567"/>
        <w:jc w:val="both"/>
        <w:rPr>
          <w:sz w:val="28"/>
          <w:szCs w:val="28"/>
        </w:rPr>
      </w:pPr>
      <w:r w:rsidRPr="00386EFB">
        <w:rPr>
          <w:sz w:val="28"/>
          <w:szCs w:val="28"/>
        </w:rPr>
        <w:t>4. Контроль над исполнением настоящего постановления оставляю за собой.</w:t>
      </w:r>
    </w:p>
    <w:p w:rsidR="00E7412C" w:rsidRPr="00087382" w:rsidRDefault="00E7412C" w:rsidP="00E7412C">
      <w:pPr>
        <w:spacing w:after="0" w:line="240" w:lineRule="auto"/>
        <w:ind w:firstLine="567"/>
        <w:jc w:val="both"/>
        <w:rPr>
          <w:sz w:val="24"/>
          <w:szCs w:val="24"/>
        </w:rPr>
      </w:pPr>
    </w:p>
    <w:p w:rsidR="00E7412C" w:rsidRPr="000C35D3" w:rsidRDefault="00E7412C" w:rsidP="00E7412C">
      <w:pPr>
        <w:spacing w:after="0" w:line="240" w:lineRule="auto"/>
        <w:rPr>
          <w:sz w:val="28"/>
          <w:szCs w:val="28"/>
        </w:rPr>
      </w:pPr>
      <w:r w:rsidRPr="000C35D3">
        <w:rPr>
          <w:sz w:val="28"/>
          <w:szCs w:val="28"/>
        </w:rPr>
        <w:t>Глав</w:t>
      </w:r>
      <w:r>
        <w:rPr>
          <w:sz w:val="28"/>
          <w:szCs w:val="28"/>
        </w:rPr>
        <w:t>а</w:t>
      </w:r>
      <w:r w:rsidRPr="000C35D3">
        <w:rPr>
          <w:sz w:val="28"/>
          <w:szCs w:val="28"/>
        </w:rPr>
        <w:t xml:space="preserve">  администрации</w:t>
      </w:r>
    </w:p>
    <w:p w:rsidR="00E7412C" w:rsidRPr="000C35D3" w:rsidRDefault="00E7412C" w:rsidP="00E7412C">
      <w:pPr>
        <w:spacing w:after="0" w:line="240" w:lineRule="auto"/>
        <w:ind w:right="-285"/>
        <w:rPr>
          <w:b/>
          <w:sz w:val="24"/>
          <w:szCs w:val="24"/>
        </w:rPr>
      </w:pPr>
      <w:proofErr w:type="spellStart"/>
      <w:r w:rsidRPr="000C35D3">
        <w:rPr>
          <w:sz w:val="28"/>
          <w:szCs w:val="28"/>
        </w:rPr>
        <w:t>Торбеевского</w:t>
      </w:r>
      <w:proofErr w:type="spellEnd"/>
      <w:r w:rsidRPr="000C35D3">
        <w:rPr>
          <w:sz w:val="28"/>
          <w:szCs w:val="28"/>
        </w:rPr>
        <w:t xml:space="preserve"> городского поселения                                         </w:t>
      </w:r>
      <w:bookmarkEnd w:id="1"/>
      <w:r w:rsidRPr="000C35D3">
        <w:rPr>
          <w:sz w:val="28"/>
          <w:szCs w:val="28"/>
        </w:rPr>
        <w:t xml:space="preserve">               </w:t>
      </w:r>
      <w:r>
        <w:rPr>
          <w:sz w:val="28"/>
          <w:szCs w:val="28"/>
        </w:rPr>
        <w:t>А.Н. Балашов</w:t>
      </w:r>
    </w:p>
    <w:bookmarkEnd w:id="0"/>
    <w:p w:rsidR="00386EFB" w:rsidRDefault="00386EFB" w:rsidP="004E741A">
      <w:pPr>
        <w:spacing w:after="0" w:line="240" w:lineRule="auto"/>
        <w:ind w:firstLine="567"/>
        <w:jc w:val="right"/>
        <w:rPr>
          <w:sz w:val="24"/>
          <w:szCs w:val="24"/>
        </w:rPr>
      </w:pPr>
    </w:p>
    <w:p w:rsidR="00386EFB" w:rsidRDefault="00386EFB" w:rsidP="004E741A">
      <w:pPr>
        <w:spacing w:after="0" w:line="240" w:lineRule="auto"/>
        <w:ind w:firstLine="567"/>
        <w:jc w:val="right"/>
        <w:rPr>
          <w:sz w:val="24"/>
          <w:szCs w:val="24"/>
        </w:rPr>
      </w:pPr>
    </w:p>
    <w:p w:rsidR="00386EFB" w:rsidRDefault="00386EFB" w:rsidP="004E741A">
      <w:pPr>
        <w:spacing w:after="0" w:line="240" w:lineRule="auto"/>
        <w:ind w:firstLine="567"/>
        <w:jc w:val="right"/>
        <w:rPr>
          <w:sz w:val="24"/>
          <w:szCs w:val="24"/>
        </w:rPr>
      </w:pPr>
    </w:p>
    <w:p w:rsidR="00386EFB" w:rsidRDefault="00386EFB" w:rsidP="004E741A">
      <w:pPr>
        <w:spacing w:after="0" w:line="240" w:lineRule="auto"/>
        <w:ind w:firstLine="567"/>
        <w:jc w:val="right"/>
        <w:rPr>
          <w:sz w:val="24"/>
          <w:szCs w:val="24"/>
        </w:rPr>
      </w:pPr>
    </w:p>
    <w:p w:rsidR="00E7412C" w:rsidRDefault="00E7412C" w:rsidP="004E741A">
      <w:pPr>
        <w:spacing w:after="0" w:line="240" w:lineRule="auto"/>
        <w:ind w:firstLine="567"/>
        <w:jc w:val="right"/>
        <w:rPr>
          <w:sz w:val="24"/>
          <w:szCs w:val="24"/>
        </w:rPr>
      </w:pPr>
    </w:p>
    <w:p w:rsidR="00E7412C" w:rsidRDefault="00E7412C" w:rsidP="004E741A">
      <w:pPr>
        <w:spacing w:after="0" w:line="240" w:lineRule="auto"/>
        <w:ind w:firstLine="567"/>
        <w:jc w:val="right"/>
        <w:rPr>
          <w:sz w:val="24"/>
          <w:szCs w:val="24"/>
        </w:rPr>
      </w:pPr>
    </w:p>
    <w:p w:rsidR="00386EFB" w:rsidRDefault="00386EFB" w:rsidP="004E741A">
      <w:pPr>
        <w:spacing w:after="0" w:line="240" w:lineRule="auto"/>
        <w:ind w:firstLine="567"/>
        <w:jc w:val="right"/>
        <w:rPr>
          <w:sz w:val="24"/>
          <w:szCs w:val="24"/>
        </w:rPr>
      </w:pPr>
    </w:p>
    <w:p w:rsidR="004E741A" w:rsidRDefault="004E741A" w:rsidP="004E741A">
      <w:pPr>
        <w:spacing w:after="0" w:line="240" w:lineRule="auto"/>
        <w:ind w:firstLine="567"/>
        <w:jc w:val="right"/>
        <w:rPr>
          <w:sz w:val="24"/>
          <w:szCs w:val="24"/>
        </w:rPr>
      </w:pPr>
      <w:r>
        <w:rPr>
          <w:sz w:val="24"/>
          <w:szCs w:val="24"/>
        </w:rPr>
        <w:t>Приложение № 1</w:t>
      </w:r>
    </w:p>
    <w:p w:rsidR="004E741A" w:rsidRDefault="004E741A" w:rsidP="004E741A">
      <w:pPr>
        <w:spacing w:after="0" w:line="240" w:lineRule="auto"/>
        <w:ind w:firstLine="567"/>
        <w:jc w:val="right"/>
        <w:rPr>
          <w:b/>
          <w:sz w:val="24"/>
          <w:szCs w:val="24"/>
        </w:rPr>
      </w:pPr>
      <w:r>
        <w:rPr>
          <w:sz w:val="24"/>
          <w:szCs w:val="24"/>
        </w:rPr>
        <w:t xml:space="preserve">к постановлению от </w:t>
      </w:r>
      <w:r w:rsidR="002324E5">
        <w:rPr>
          <w:sz w:val="24"/>
          <w:szCs w:val="24"/>
        </w:rPr>
        <w:t>01</w:t>
      </w:r>
      <w:r w:rsidR="002B6AB3">
        <w:rPr>
          <w:sz w:val="24"/>
          <w:szCs w:val="24"/>
        </w:rPr>
        <w:t xml:space="preserve"> </w:t>
      </w:r>
      <w:r w:rsidR="002324E5">
        <w:rPr>
          <w:sz w:val="24"/>
          <w:szCs w:val="24"/>
        </w:rPr>
        <w:t>феврал</w:t>
      </w:r>
      <w:r w:rsidR="002B6AB3">
        <w:rPr>
          <w:sz w:val="24"/>
          <w:szCs w:val="24"/>
        </w:rPr>
        <w:t>я</w:t>
      </w:r>
      <w:r>
        <w:rPr>
          <w:sz w:val="24"/>
          <w:szCs w:val="24"/>
        </w:rPr>
        <w:t xml:space="preserve"> 20</w:t>
      </w:r>
      <w:r w:rsidR="00FE6018">
        <w:rPr>
          <w:sz w:val="24"/>
          <w:szCs w:val="24"/>
        </w:rPr>
        <w:t>2</w:t>
      </w:r>
      <w:r w:rsidR="002324E5">
        <w:rPr>
          <w:sz w:val="24"/>
          <w:szCs w:val="24"/>
        </w:rPr>
        <w:t>3</w:t>
      </w:r>
      <w:r>
        <w:rPr>
          <w:sz w:val="24"/>
          <w:szCs w:val="24"/>
        </w:rPr>
        <w:t xml:space="preserve">г.  № </w:t>
      </w:r>
      <w:r w:rsidR="002324E5">
        <w:rPr>
          <w:sz w:val="24"/>
          <w:szCs w:val="24"/>
        </w:rPr>
        <w:t>3</w:t>
      </w:r>
      <w:r w:rsidR="00BF515D">
        <w:rPr>
          <w:sz w:val="24"/>
          <w:szCs w:val="24"/>
        </w:rPr>
        <w:t>1</w:t>
      </w:r>
      <w:r>
        <w:rPr>
          <w:sz w:val="24"/>
          <w:szCs w:val="24"/>
        </w:rPr>
        <w:t xml:space="preserve"> </w:t>
      </w:r>
    </w:p>
    <w:p w:rsidR="004E741A" w:rsidRDefault="004E741A" w:rsidP="004E741A">
      <w:pPr>
        <w:spacing w:after="0" w:line="240" w:lineRule="auto"/>
        <w:ind w:firstLine="567"/>
        <w:jc w:val="center"/>
        <w:rPr>
          <w:b/>
          <w:sz w:val="24"/>
          <w:szCs w:val="24"/>
        </w:rPr>
      </w:pPr>
    </w:p>
    <w:p w:rsidR="004E741A" w:rsidRDefault="004E741A" w:rsidP="004E741A">
      <w:pPr>
        <w:spacing w:after="0" w:line="240" w:lineRule="auto"/>
        <w:ind w:firstLine="567"/>
        <w:jc w:val="center"/>
        <w:rPr>
          <w:b/>
          <w:bCs/>
          <w:sz w:val="24"/>
          <w:szCs w:val="24"/>
        </w:rPr>
      </w:pPr>
      <w:r>
        <w:rPr>
          <w:b/>
          <w:sz w:val="24"/>
          <w:szCs w:val="24"/>
        </w:rPr>
        <w:t xml:space="preserve">Информационное сообщение об аукционе </w:t>
      </w:r>
      <w:r>
        <w:rPr>
          <w:rFonts w:eastAsia="Times New Roman"/>
          <w:b/>
          <w:bCs/>
          <w:sz w:val="24"/>
          <w:szCs w:val="24"/>
        </w:rPr>
        <w:t>на право заключения договора аренды земельного участка</w:t>
      </w:r>
    </w:p>
    <w:p w:rsidR="004E741A" w:rsidRDefault="004E741A" w:rsidP="004E741A">
      <w:pPr>
        <w:autoSpaceDE w:val="0"/>
        <w:autoSpaceDN w:val="0"/>
        <w:adjustRightInd w:val="0"/>
        <w:spacing w:after="0" w:line="240" w:lineRule="auto"/>
        <w:ind w:firstLine="720"/>
        <w:jc w:val="both"/>
        <w:rPr>
          <w:b/>
          <w:sz w:val="24"/>
          <w:szCs w:val="24"/>
        </w:rPr>
      </w:pPr>
    </w:p>
    <w:p w:rsidR="004E741A" w:rsidRDefault="004E741A" w:rsidP="004E741A">
      <w:pPr>
        <w:spacing w:after="0" w:line="240" w:lineRule="auto"/>
        <w:ind w:firstLine="567"/>
        <w:jc w:val="both"/>
        <w:rPr>
          <w:sz w:val="24"/>
          <w:szCs w:val="24"/>
        </w:rPr>
      </w:pPr>
      <w:r>
        <w:rPr>
          <w:b/>
          <w:sz w:val="24"/>
          <w:szCs w:val="24"/>
        </w:rPr>
        <w:t>1.Основание проведения открытого аукциона</w:t>
      </w:r>
      <w:r>
        <w:rPr>
          <w:sz w:val="24"/>
          <w:szCs w:val="24"/>
        </w:rPr>
        <w:t xml:space="preserve">: Постановление администрации </w:t>
      </w:r>
      <w:proofErr w:type="spellStart"/>
      <w:r>
        <w:rPr>
          <w:sz w:val="24"/>
          <w:szCs w:val="24"/>
        </w:rPr>
        <w:t>Торбеевского</w:t>
      </w:r>
      <w:proofErr w:type="spellEnd"/>
      <w:r>
        <w:rPr>
          <w:sz w:val="24"/>
          <w:szCs w:val="24"/>
        </w:rPr>
        <w:t xml:space="preserve"> городского поселения </w:t>
      </w:r>
      <w:r w:rsidR="00E04C2F">
        <w:rPr>
          <w:sz w:val="24"/>
          <w:szCs w:val="24"/>
        </w:rPr>
        <w:t>от</w:t>
      </w:r>
      <w:r w:rsidR="00721C1D">
        <w:rPr>
          <w:sz w:val="24"/>
          <w:szCs w:val="24"/>
        </w:rPr>
        <w:t xml:space="preserve"> </w:t>
      </w:r>
      <w:r w:rsidR="002324E5">
        <w:rPr>
          <w:sz w:val="24"/>
          <w:szCs w:val="24"/>
        </w:rPr>
        <w:t>01</w:t>
      </w:r>
      <w:r w:rsidR="002B6AB3">
        <w:rPr>
          <w:sz w:val="24"/>
          <w:szCs w:val="24"/>
        </w:rPr>
        <w:t xml:space="preserve"> </w:t>
      </w:r>
      <w:r w:rsidR="002324E5">
        <w:rPr>
          <w:sz w:val="24"/>
          <w:szCs w:val="24"/>
        </w:rPr>
        <w:t>феврал</w:t>
      </w:r>
      <w:r w:rsidR="002B6AB3">
        <w:rPr>
          <w:sz w:val="24"/>
          <w:szCs w:val="24"/>
        </w:rPr>
        <w:t>я 202</w:t>
      </w:r>
      <w:r w:rsidR="002324E5">
        <w:rPr>
          <w:sz w:val="24"/>
          <w:szCs w:val="24"/>
        </w:rPr>
        <w:t>3</w:t>
      </w:r>
      <w:r w:rsidR="002B6AB3">
        <w:rPr>
          <w:sz w:val="24"/>
          <w:szCs w:val="24"/>
        </w:rPr>
        <w:t xml:space="preserve">г.  № </w:t>
      </w:r>
      <w:r w:rsidR="002324E5">
        <w:rPr>
          <w:sz w:val="24"/>
          <w:szCs w:val="24"/>
        </w:rPr>
        <w:t>3</w:t>
      </w:r>
      <w:r w:rsidR="00BF515D">
        <w:rPr>
          <w:sz w:val="24"/>
          <w:szCs w:val="24"/>
        </w:rPr>
        <w:t>1</w:t>
      </w:r>
      <w:r w:rsidR="002B6AB3">
        <w:rPr>
          <w:sz w:val="24"/>
          <w:szCs w:val="24"/>
        </w:rPr>
        <w:t xml:space="preserve"> </w:t>
      </w:r>
      <w:r>
        <w:rPr>
          <w:sz w:val="24"/>
          <w:szCs w:val="24"/>
        </w:rPr>
        <w:t xml:space="preserve">«О  проведении открытого аукциона </w:t>
      </w:r>
      <w:r>
        <w:rPr>
          <w:bCs/>
          <w:sz w:val="24"/>
          <w:szCs w:val="24"/>
        </w:rPr>
        <w:t>на право заключения договора аренды земельного участка</w:t>
      </w:r>
      <w:r>
        <w:rPr>
          <w:rFonts w:eastAsia="Times New Roman"/>
          <w:bCs/>
          <w:sz w:val="24"/>
          <w:szCs w:val="24"/>
        </w:rPr>
        <w:t>».</w:t>
      </w:r>
    </w:p>
    <w:p w:rsidR="004E741A" w:rsidRDefault="004E741A" w:rsidP="004E741A">
      <w:pPr>
        <w:autoSpaceDE w:val="0"/>
        <w:autoSpaceDN w:val="0"/>
        <w:adjustRightInd w:val="0"/>
        <w:spacing w:after="0" w:line="240" w:lineRule="auto"/>
        <w:ind w:firstLine="567"/>
        <w:jc w:val="both"/>
        <w:rPr>
          <w:sz w:val="24"/>
          <w:szCs w:val="24"/>
        </w:rPr>
      </w:pPr>
      <w:r>
        <w:rPr>
          <w:sz w:val="24"/>
          <w:szCs w:val="24"/>
        </w:rPr>
        <w:t xml:space="preserve">Настоящий открытый аукцион проводится в </w:t>
      </w:r>
      <w:r>
        <w:rPr>
          <w:color w:val="000000" w:themeColor="text1"/>
          <w:sz w:val="24"/>
          <w:szCs w:val="24"/>
        </w:rPr>
        <w:t xml:space="preserve">соответствии с </w:t>
      </w:r>
      <w:r>
        <w:rPr>
          <w:color w:val="000000" w:themeColor="text1"/>
          <w:sz w:val="24"/>
          <w:szCs w:val="24"/>
          <w:shd w:val="clear" w:color="auto" w:fill="FFFFFF"/>
        </w:rPr>
        <w:t>требованиями статей 39.6, 39.11, 39.12 и 39.13 Российской Федерации</w:t>
      </w:r>
      <w:r>
        <w:rPr>
          <w:color w:val="000000" w:themeColor="text1"/>
          <w:sz w:val="24"/>
          <w:szCs w:val="24"/>
        </w:rPr>
        <w:t xml:space="preserve">, Гражданским кодексом РФ, Бюджетным кодексом РФ </w:t>
      </w:r>
      <w:r>
        <w:rPr>
          <w:sz w:val="24"/>
          <w:szCs w:val="24"/>
        </w:rPr>
        <w:t>и иными нормативными актами Российской Федерации.</w:t>
      </w:r>
    </w:p>
    <w:p w:rsidR="004E741A" w:rsidRDefault="004E741A" w:rsidP="004E741A">
      <w:pPr>
        <w:spacing w:after="0" w:line="240" w:lineRule="auto"/>
        <w:ind w:firstLine="567"/>
        <w:jc w:val="both"/>
        <w:rPr>
          <w:bCs/>
          <w:kern w:val="36"/>
          <w:sz w:val="24"/>
          <w:szCs w:val="24"/>
        </w:rPr>
      </w:pPr>
      <w:bookmarkStart w:id="2" w:name="sub_12"/>
      <w:r>
        <w:rPr>
          <w:b/>
          <w:color w:val="auto"/>
          <w:sz w:val="24"/>
          <w:szCs w:val="24"/>
        </w:rPr>
        <w:t>2. Организатор открытого аукциона:</w:t>
      </w:r>
      <w:r>
        <w:rPr>
          <w:sz w:val="24"/>
          <w:szCs w:val="24"/>
        </w:rPr>
        <w:t xml:space="preserve"> Администрация </w:t>
      </w:r>
      <w:proofErr w:type="spellStart"/>
      <w:r>
        <w:rPr>
          <w:sz w:val="24"/>
          <w:szCs w:val="24"/>
        </w:rPr>
        <w:t>Торбеевского</w:t>
      </w:r>
      <w:proofErr w:type="spellEnd"/>
      <w:r>
        <w:rPr>
          <w:sz w:val="24"/>
          <w:szCs w:val="24"/>
        </w:rPr>
        <w:t xml:space="preserve"> городского поселения  </w:t>
      </w:r>
      <w:proofErr w:type="spellStart"/>
      <w:r>
        <w:rPr>
          <w:sz w:val="24"/>
          <w:szCs w:val="24"/>
        </w:rPr>
        <w:t>Торбеевского</w:t>
      </w:r>
      <w:proofErr w:type="spellEnd"/>
      <w:r>
        <w:rPr>
          <w:sz w:val="24"/>
          <w:szCs w:val="24"/>
        </w:rPr>
        <w:t xml:space="preserve"> муниципального района Республики Мордовия проводит открытый аукцион с целью заключения договора аренды земельного участка</w:t>
      </w:r>
      <w:bookmarkStart w:id="3" w:name="sub_13"/>
      <w:bookmarkEnd w:id="2"/>
      <w:r w:rsidR="002B6AB3">
        <w:rPr>
          <w:sz w:val="24"/>
          <w:szCs w:val="24"/>
        </w:rPr>
        <w:t>.</w:t>
      </w:r>
    </w:p>
    <w:p w:rsidR="004E741A" w:rsidRDefault="004E741A" w:rsidP="004E741A">
      <w:pPr>
        <w:spacing w:after="0" w:line="240" w:lineRule="auto"/>
        <w:ind w:firstLine="567"/>
        <w:jc w:val="both"/>
        <w:rPr>
          <w:b/>
          <w:sz w:val="24"/>
          <w:szCs w:val="24"/>
        </w:rPr>
      </w:pPr>
      <w:r>
        <w:rPr>
          <w:b/>
          <w:bCs/>
          <w:kern w:val="36"/>
          <w:sz w:val="24"/>
          <w:szCs w:val="24"/>
        </w:rPr>
        <w:t>3. Срок договора аренды: 20 лет.</w:t>
      </w:r>
    </w:p>
    <w:p w:rsidR="004E741A" w:rsidRDefault="004E741A" w:rsidP="004E741A">
      <w:pPr>
        <w:spacing w:after="0" w:line="240" w:lineRule="auto"/>
        <w:ind w:firstLine="567"/>
        <w:jc w:val="both"/>
        <w:rPr>
          <w:b/>
          <w:sz w:val="24"/>
          <w:szCs w:val="24"/>
        </w:rPr>
      </w:pPr>
      <w:r>
        <w:rPr>
          <w:b/>
          <w:sz w:val="24"/>
          <w:szCs w:val="24"/>
        </w:rPr>
        <w:t>4. Информация об Организаторе открытого аукциона.</w:t>
      </w:r>
    </w:p>
    <w:bookmarkEnd w:id="3"/>
    <w:p w:rsidR="004E741A" w:rsidRDefault="004E741A" w:rsidP="004E741A">
      <w:pPr>
        <w:autoSpaceDE w:val="0"/>
        <w:autoSpaceDN w:val="0"/>
        <w:adjustRightInd w:val="0"/>
        <w:spacing w:after="0" w:line="240" w:lineRule="auto"/>
        <w:ind w:firstLine="567"/>
        <w:jc w:val="both"/>
        <w:rPr>
          <w:sz w:val="24"/>
          <w:szCs w:val="24"/>
        </w:rPr>
      </w:pPr>
      <w:r>
        <w:rPr>
          <w:sz w:val="24"/>
          <w:szCs w:val="24"/>
        </w:rPr>
        <w:t xml:space="preserve">Юридический адрес: 431030, Республика Мордовия, </w:t>
      </w:r>
      <w:proofErr w:type="spellStart"/>
      <w:r>
        <w:rPr>
          <w:sz w:val="24"/>
          <w:szCs w:val="24"/>
        </w:rPr>
        <w:t>рп</w:t>
      </w:r>
      <w:proofErr w:type="spellEnd"/>
      <w:r>
        <w:rPr>
          <w:sz w:val="24"/>
          <w:szCs w:val="24"/>
        </w:rPr>
        <w:t xml:space="preserve"> Торбеево, ул. </w:t>
      </w:r>
      <w:proofErr w:type="spellStart"/>
      <w:r w:rsidR="002B6AB3">
        <w:rPr>
          <w:sz w:val="24"/>
          <w:szCs w:val="24"/>
        </w:rPr>
        <w:t>К.Маркса</w:t>
      </w:r>
      <w:proofErr w:type="spellEnd"/>
      <w:r>
        <w:rPr>
          <w:sz w:val="24"/>
          <w:szCs w:val="24"/>
        </w:rPr>
        <w:t xml:space="preserve">, </w:t>
      </w:r>
      <w:r w:rsidR="002B6AB3">
        <w:rPr>
          <w:sz w:val="24"/>
          <w:szCs w:val="24"/>
        </w:rPr>
        <w:t xml:space="preserve">стр. 7б, </w:t>
      </w:r>
      <w:proofErr w:type="spellStart"/>
      <w:r w:rsidR="002B6AB3">
        <w:rPr>
          <w:sz w:val="24"/>
          <w:szCs w:val="24"/>
        </w:rPr>
        <w:t>помещ</w:t>
      </w:r>
      <w:proofErr w:type="spellEnd"/>
      <w:r w:rsidR="002B6AB3">
        <w:rPr>
          <w:sz w:val="24"/>
          <w:szCs w:val="24"/>
        </w:rPr>
        <w:t>. 2</w:t>
      </w:r>
      <w:r>
        <w:rPr>
          <w:sz w:val="24"/>
          <w:szCs w:val="24"/>
        </w:rPr>
        <w:t>.</w:t>
      </w:r>
    </w:p>
    <w:p w:rsidR="004E741A" w:rsidRDefault="004E741A" w:rsidP="004E741A">
      <w:pPr>
        <w:autoSpaceDE w:val="0"/>
        <w:autoSpaceDN w:val="0"/>
        <w:adjustRightInd w:val="0"/>
        <w:spacing w:after="0" w:line="240" w:lineRule="auto"/>
        <w:ind w:firstLine="567"/>
        <w:jc w:val="both"/>
        <w:rPr>
          <w:sz w:val="24"/>
          <w:szCs w:val="24"/>
        </w:rPr>
      </w:pPr>
      <w:r>
        <w:rPr>
          <w:sz w:val="24"/>
          <w:szCs w:val="24"/>
        </w:rPr>
        <w:t xml:space="preserve">Адрес электронной почты: </w:t>
      </w:r>
      <w:proofErr w:type="spellStart"/>
      <w:r>
        <w:rPr>
          <w:sz w:val="24"/>
          <w:szCs w:val="24"/>
          <w:shd w:val="clear" w:color="auto" w:fill="FFFFFF"/>
          <w:lang w:val="en-US"/>
        </w:rPr>
        <w:t>possovettorb</w:t>
      </w:r>
      <w:proofErr w:type="spellEnd"/>
      <w:r>
        <w:rPr>
          <w:sz w:val="24"/>
          <w:szCs w:val="24"/>
          <w:shd w:val="clear" w:color="auto" w:fill="FFFFFF"/>
        </w:rPr>
        <w:t>@</w:t>
      </w:r>
      <w:r>
        <w:rPr>
          <w:sz w:val="24"/>
          <w:szCs w:val="24"/>
          <w:shd w:val="clear" w:color="auto" w:fill="FFFFFF"/>
          <w:lang w:val="en-US"/>
        </w:rPr>
        <w:t>mail</w:t>
      </w:r>
      <w:r>
        <w:rPr>
          <w:sz w:val="24"/>
          <w:szCs w:val="24"/>
          <w:shd w:val="clear" w:color="auto" w:fill="FFFFFF"/>
        </w:rPr>
        <w:t>.</w:t>
      </w:r>
      <w:proofErr w:type="spellStart"/>
      <w:r>
        <w:rPr>
          <w:sz w:val="24"/>
          <w:szCs w:val="24"/>
          <w:shd w:val="clear" w:color="auto" w:fill="FFFFFF"/>
          <w:lang w:val="en-US"/>
        </w:rPr>
        <w:t>ru</w:t>
      </w:r>
      <w:proofErr w:type="spellEnd"/>
      <w:r>
        <w:rPr>
          <w:sz w:val="24"/>
          <w:szCs w:val="24"/>
          <w:shd w:val="clear" w:color="auto" w:fill="FFFFFF"/>
        </w:rPr>
        <w:t>.</w:t>
      </w:r>
    </w:p>
    <w:p w:rsidR="004E741A" w:rsidRDefault="004E741A" w:rsidP="004E741A">
      <w:pPr>
        <w:autoSpaceDE w:val="0"/>
        <w:autoSpaceDN w:val="0"/>
        <w:adjustRightInd w:val="0"/>
        <w:spacing w:after="0" w:line="240" w:lineRule="auto"/>
        <w:ind w:firstLine="567"/>
        <w:jc w:val="both"/>
        <w:rPr>
          <w:sz w:val="24"/>
          <w:szCs w:val="24"/>
        </w:rPr>
      </w:pPr>
      <w:r>
        <w:rPr>
          <w:sz w:val="24"/>
          <w:szCs w:val="24"/>
        </w:rPr>
        <w:t xml:space="preserve">Официальный сайт в сети Интернет: </w:t>
      </w:r>
      <w:hyperlink r:id="rId9" w:history="1">
        <w:r>
          <w:rPr>
            <w:rStyle w:val="a4"/>
            <w:sz w:val="24"/>
            <w:szCs w:val="24"/>
          </w:rPr>
          <w:t>www.torgi.gov.ru</w:t>
        </w:r>
      </w:hyperlink>
      <w:r>
        <w:rPr>
          <w:sz w:val="24"/>
          <w:szCs w:val="24"/>
        </w:rPr>
        <w:t>.</w:t>
      </w:r>
    </w:p>
    <w:p w:rsidR="004E741A" w:rsidRDefault="004E741A" w:rsidP="004E741A">
      <w:pPr>
        <w:autoSpaceDE w:val="0"/>
        <w:autoSpaceDN w:val="0"/>
        <w:adjustRightInd w:val="0"/>
        <w:spacing w:after="0" w:line="240" w:lineRule="auto"/>
        <w:ind w:firstLine="567"/>
        <w:jc w:val="both"/>
        <w:rPr>
          <w:sz w:val="24"/>
          <w:szCs w:val="24"/>
        </w:rPr>
      </w:pPr>
      <w:r>
        <w:rPr>
          <w:sz w:val="24"/>
          <w:szCs w:val="24"/>
        </w:rPr>
        <w:t>Контактный телефон: (83456) 2-01-02 в рабочие дни с 8:30 до 17:30 (время московское).</w:t>
      </w:r>
      <w:bookmarkStart w:id="4" w:name="sub_30"/>
    </w:p>
    <w:p w:rsidR="004E741A" w:rsidRDefault="004E741A" w:rsidP="004E741A">
      <w:pPr>
        <w:autoSpaceDE w:val="0"/>
        <w:autoSpaceDN w:val="0"/>
        <w:adjustRightInd w:val="0"/>
        <w:spacing w:after="0" w:line="240" w:lineRule="auto"/>
        <w:ind w:firstLine="567"/>
        <w:jc w:val="both"/>
        <w:rPr>
          <w:sz w:val="24"/>
          <w:szCs w:val="24"/>
          <w:shd w:val="clear" w:color="auto" w:fill="FFFFFF"/>
        </w:rPr>
      </w:pPr>
      <w:r>
        <w:rPr>
          <w:b/>
          <w:sz w:val="24"/>
          <w:szCs w:val="24"/>
          <w:shd w:val="clear" w:color="auto" w:fill="FFFFFF"/>
        </w:rPr>
        <w:t xml:space="preserve">5. Форма торгов и подачи предложений о цене или размере арендной платы: </w:t>
      </w:r>
      <w:r>
        <w:rPr>
          <w:sz w:val="24"/>
          <w:szCs w:val="24"/>
          <w:shd w:val="clear" w:color="auto" w:fill="FFFFFF"/>
        </w:rPr>
        <w:t>Открытый аукцион.</w:t>
      </w:r>
    </w:p>
    <w:p w:rsidR="002324E5" w:rsidRPr="002324E5" w:rsidRDefault="004E741A" w:rsidP="004E741A">
      <w:pPr>
        <w:pStyle w:val="a7"/>
        <w:tabs>
          <w:tab w:val="left" w:pos="1134"/>
        </w:tabs>
        <w:spacing w:after="0" w:line="240" w:lineRule="auto"/>
        <w:ind w:left="0"/>
        <w:jc w:val="both"/>
        <w:rPr>
          <w:rFonts w:ascii="Times New Roman" w:hAnsi="Times New Roman"/>
          <w:sz w:val="24"/>
          <w:szCs w:val="24"/>
        </w:rPr>
      </w:pPr>
      <w:r>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00C524F3" w:rsidRPr="005F746E">
        <w:rPr>
          <w:rFonts w:ascii="Times New Roman" w:hAnsi="Times New Roman"/>
          <w:b/>
          <w:sz w:val="24"/>
          <w:szCs w:val="24"/>
          <w:shd w:val="clear" w:color="auto" w:fill="FFFFFF"/>
        </w:rPr>
        <w:t>:</w:t>
      </w:r>
      <w:r w:rsidR="00C524F3" w:rsidRPr="005F746E">
        <w:rPr>
          <w:rFonts w:ascii="Times New Roman" w:hAnsi="Times New Roman"/>
          <w:sz w:val="24"/>
          <w:szCs w:val="24"/>
        </w:rPr>
        <w:t xml:space="preserve"> </w:t>
      </w:r>
      <w:r w:rsidR="002324E5" w:rsidRPr="002324E5">
        <w:rPr>
          <w:rFonts w:ascii="Times New Roman" w:hAnsi="Times New Roman"/>
          <w:sz w:val="24"/>
          <w:szCs w:val="24"/>
        </w:rPr>
        <w:t>3 632 (три тысячи шестьсот тридцать два) рубля 92  копейки</w:t>
      </w:r>
      <w:r w:rsidR="002324E5" w:rsidRPr="002324E5">
        <w:rPr>
          <w:rFonts w:ascii="Times New Roman" w:hAnsi="Times New Roman"/>
          <w:sz w:val="24"/>
          <w:szCs w:val="24"/>
        </w:rPr>
        <w:t xml:space="preserve"> в год.</w:t>
      </w:r>
    </w:p>
    <w:p w:rsidR="004E741A" w:rsidRPr="00FF2C6E" w:rsidRDefault="004E741A" w:rsidP="004E741A">
      <w:pPr>
        <w:pStyle w:val="a7"/>
        <w:tabs>
          <w:tab w:val="left" w:pos="1134"/>
        </w:tabs>
        <w:spacing w:after="0" w:line="240" w:lineRule="auto"/>
        <w:ind w:left="0"/>
        <w:jc w:val="both"/>
        <w:rPr>
          <w:rFonts w:ascii="Times New Roman" w:hAnsi="Times New Roman"/>
          <w:b/>
          <w:sz w:val="24"/>
          <w:szCs w:val="24"/>
          <w:shd w:val="clear" w:color="auto" w:fill="FFFFFF"/>
        </w:rPr>
      </w:pPr>
      <w:r w:rsidRPr="00FF2C6E">
        <w:rPr>
          <w:rFonts w:ascii="Times New Roman" w:hAnsi="Times New Roman"/>
          <w:b/>
          <w:sz w:val="24"/>
          <w:szCs w:val="24"/>
          <w:shd w:val="clear" w:color="auto" w:fill="FFFFFF"/>
        </w:rPr>
        <w:t xml:space="preserve">        7. "Шаг аукциона": </w:t>
      </w:r>
      <w:r w:rsidRPr="00FF2C6E">
        <w:rPr>
          <w:rFonts w:ascii="Times New Roman" w:hAnsi="Times New Roman"/>
          <w:sz w:val="24"/>
          <w:szCs w:val="24"/>
          <w:shd w:val="clear" w:color="auto" w:fill="FFFFFF"/>
        </w:rPr>
        <w:t>3% от начальной цены в сторону увеличения</w:t>
      </w:r>
      <w:r w:rsidRPr="00FF2C6E">
        <w:rPr>
          <w:rFonts w:ascii="Times New Roman" w:hAnsi="Times New Roman"/>
          <w:b/>
          <w:sz w:val="24"/>
          <w:szCs w:val="24"/>
          <w:shd w:val="clear" w:color="auto" w:fill="FFFFFF"/>
        </w:rPr>
        <w:t>.</w:t>
      </w:r>
    </w:p>
    <w:p w:rsidR="004E741A" w:rsidRDefault="004E741A" w:rsidP="004E741A">
      <w:pPr>
        <w:autoSpaceDE w:val="0"/>
        <w:autoSpaceDN w:val="0"/>
        <w:adjustRightInd w:val="0"/>
        <w:spacing w:after="0" w:line="240" w:lineRule="auto"/>
        <w:ind w:firstLine="567"/>
        <w:jc w:val="both"/>
        <w:rPr>
          <w:b/>
          <w:sz w:val="24"/>
          <w:szCs w:val="24"/>
        </w:rPr>
      </w:pPr>
      <w:r>
        <w:rPr>
          <w:b/>
          <w:sz w:val="24"/>
          <w:szCs w:val="24"/>
          <w:shd w:val="clear" w:color="auto" w:fill="FFFFFF"/>
        </w:rPr>
        <w:t>8. Размер задатка: 20% от начальной цены.</w:t>
      </w:r>
    </w:p>
    <w:p w:rsidR="002324E5" w:rsidRPr="002324E5" w:rsidRDefault="004E741A" w:rsidP="002324E5">
      <w:pPr>
        <w:spacing w:after="0" w:line="240" w:lineRule="auto"/>
        <w:ind w:firstLine="567"/>
        <w:jc w:val="both"/>
        <w:rPr>
          <w:rFonts w:eastAsia="BatangChe"/>
          <w:sz w:val="24"/>
          <w:szCs w:val="24"/>
        </w:rPr>
      </w:pPr>
      <w:r>
        <w:rPr>
          <w:b/>
          <w:bCs/>
          <w:sz w:val="24"/>
          <w:szCs w:val="24"/>
        </w:rPr>
        <w:t xml:space="preserve"> 9. Сведения о земельном участке.</w:t>
      </w:r>
      <w:bookmarkStart w:id="5" w:name="sub_31"/>
      <w:bookmarkEnd w:id="4"/>
      <w:r>
        <w:rPr>
          <w:b/>
          <w:bCs/>
          <w:sz w:val="24"/>
          <w:szCs w:val="24"/>
        </w:rPr>
        <w:t xml:space="preserve"> </w:t>
      </w:r>
      <w:r w:rsidR="002324E5" w:rsidRPr="002324E5">
        <w:rPr>
          <w:rFonts w:eastAsia="BatangChe"/>
          <w:sz w:val="24"/>
          <w:szCs w:val="24"/>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2 493 (две тысячи четыреста девяносто три) кв. м., с кадастровым номером 13:21:0101020:475, находящийся по адресу: Республика Мордовия, </w:t>
      </w:r>
      <w:proofErr w:type="spellStart"/>
      <w:r w:rsidR="002324E5" w:rsidRPr="002324E5">
        <w:rPr>
          <w:rFonts w:eastAsia="BatangChe"/>
          <w:sz w:val="24"/>
          <w:szCs w:val="24"/>
        </w:rPr>
        <w:t>Торбеевский</w:t>
      </w:r>
      <w:proofErr w:type="spellEnd"/>
      <w:r w:rsidR="002324E5" w:rsidRPr="002324E5">
        <w:rPr>
          <w:rFonts w:eastAsia="BatangChe"/>
          <w:sz w:val="24"/>
          <w:szCs w:val="24"/>
        </w:rPr>
        <w:t xml:space="preserve"> муниципальный район, </w:t>
      </w:r>
      <w:proofErr w:type="spellStart"/>
      <w:r w:rsidR="002324E5" w:rsidRPr="002324E5">
        <w:rPr>
          <w:rFonts w:eastAsia="BatangChe"/>
          <w:sz w:val="24"/>
          <w:szCs w:val="24"/>
        </w:rPr>
        <w:t>Торбеевское</w:t>
      </w:r>
      <w:proofErr w:type="spellEnd"/>
      <w:r w:rsidR="002324E5" w:rsidRPr="002324E5">
        <w:rPr>
          <w:rFonts w:eastAsia="BatangChe"/>
          <w:sz w:val="24"/>
          <w:szCs w:val="24"/>
        </w:rPr>
        <w:t xml:space="preserve"> городское поселение, </w:t>
      </w:r>
      <w:proofErr w:type="spellStart"/>
      <w:r w:rsidR="002324E5" w:rsidRPr="002324E5">
        <w:rPr>
          <w:rFonts w:eastAsia="BatangChe"/>
          <w:sz w:val="24"/>
          <w:szCs w:val="24"/>
        </w:rPr>
        <w:t>рп</w:t>
      </w:r>
      <w:proofErr w:type="spellEnd"/>
      <w:r w:rsidR="002324E5" w:rsidRPr="002324E5">
        <w:rPr>
          <w:rFonts w:eastAsia="BatangChe"/>
          <w:sz w:val="24"/>
          <w:szCs w:val="24"/>
        </w:rPr>
        <w:t xml:space="preserve">. Торбеево, ул. </w:t>
      </w:r>
      <w:proofErr w:type="gramStart"/>
      <w:r w:rsidR="002324E5" w:rsidRPr="002324E5">
        <w:rPr>
          <w:rFonts w:eastAsia="BatangChe"/>
          <w:sz w:val="24"/>
          <w:szCs w:val="24"/>
        </w:rPr>
        <w:t>Железнодорожная</w:t>
      </w:r>
      <w:proofErr w:type="gramEnd"/>
      <w:r w:rsidR="002324E5" w:rsidRPr="002324E5">
        <w:rPr>
          <w:rFonts w:eastAsia="BatangChe"/>
          <w:sz w:val="24"/>
          <w:szCs w:val="24"/>
        </w:rPr>
        <w:t>, 11, ограничения прав на земельный участок отсутствуют.</w:t>
      </w:r>
    </w:p>
    <w:p w:rsidR="002B6AB3" w:rsidRDefault="002B6AB3" w:rsidP="002B6AB3">
      <w:pPr>
        <w:spacing w:after="0" w:line="240" w:lineRule="auto"/>
        <w:ind w:firstLine="567"/>
        <w:jc w:val="both"/>
        <w:rPr>
          <w:bCs/>
          <w:iCs/>
          <w:sz w:val="24"/>
          <w:szCs w:val="24"/>
        </w:rPr>
      </w:pPr>
      <w:r>
        <w:rPr>
          <w:rFonts w:eastAsia="Calibri"/>
          <w:b/>
          <w:bCs/>
          <w:iCs/>
          <w:sz w:val="24"/>
          <w:szCs w:val="24"/>
        </w:rPr>
        <w:t>Земельный участок</w:t>
      </w:r>
      <w:bookmarkStart w:id="6" w:name="_Hlk1647825"/>
      <w:r>
        <w:rPr>
          <w:rFonts w:eastAsia="Calibri"/>
          <w:b/>
          <w:bCs/>
          <w:iCs/>
          <w:sz w:val="24"/>
          <w:szCs w:val="24"/>
        </w:rPr>
        <w:t xml:space="preserve"> </w:t>
      </w:r>
      <w:r>
        <w:rPr>
          <w:bCs/>
          <w:iCs/>
          <w:sz w:val="24"/>
          <w:szCs w:val="24"/>
        </w:rPr>
        <w:t xml:space="preserve">никому не продан, не является предметом судебного разбирательства, не находится под арестом, запрещением. </w:t>
      </w:r>
      <w:bookmarkEnd w:id="6"/>
    </w:p>
    <w:p w:rsidR="002B6AB3" w:rsidRDefault="002B6AB3" w:rsidP="002B6AB3">
      <w:pPr>
        <w:tabs>
          <w:tab w:val="left" w:pos="142"/>
          <w:tab w:val="left" w:pos="993"/>
        </w:tabs>
        <w:spacing w:after="0" w:line="240" w:lineRule="auto"/>
        <w:ind w:firstLine="567"/>
        <w:jc w:val="both"/>
        <w:rPr>
          <w:bCs/>
          <w:iCs/>
          <w:sz w:val="24"/>
          <w:szCs w:val="24"/>
        </w:rPr>
      </w:pPr>
      <w:r>
        <w:rPr>
          <w:bCs/>
          <w:iCs/>
          <w:sz w:val="24"/>
          <w:szCs w:val="24"/>
        </w:rPr>
        <w:t>Земельный участок образован из земель или земельного участка, государственная собственность на которые не разграничена.</w:t>
      </w:r>
    </w:p>
    <w:p w:rsidR="002B6AB3" w:rsidRDefault="002B6AB3" w:rsidP="002B6AB3">
      <w:pPr>
        <w:widowControl w:val="0"/>
        <w:tabs>
          <w:tab w:val="left" w:pos="709"/>
          <w:tab w:val="left" w:pos="1728"/>
        </w:tabs>
        <w:autoSpaceDE w:val="0"/>
        <w:autoSpaceDN w:val="0"/>
        <w:spacing w:after="0" w:line="240" w:lineRule="auto"/>
        <w:ind w:right="6" w:firstLine="454"/>
        <w:jc w:val="both"/>
        <w:outlineLvl w:val="2"/>
        <w:rPr>
          <w:rFonts w:eastAsia="Times New Roman"/>
          <w:b/>
          <w:bCs/>
          <w:w w:val="105"/>
          <w:sz w:val="24"/>
          <w:szCs w:val="24"/>
          <w:lang w:eastAsia="ru-RU" w:bidi="ru-RU"/>
        </w:rPr>
      </w:pPr>
      <w:r>
        <w:rPr>
          <w:rFonts w:eastAsia="Times New Roman"/>
          <w:b/>
          <w:bCs/>
          <w:w w:val="105"/>
          <w:sz w:val="24"/>
          <w:szCs w:val="24"/>
          <w:lang w:eastAsia="ru-RU" w:bidi="ru-RU"/>
        </w:rPr>
        <w:t>Минимальные и (или) максимальные допустимые параметры разрешенного строительства объекта капитального строительства:</w:t>
      </w:r>
    </w:p>
    <w:p w:rsidR="002B6AB3" w:rsidRDefault="002B6AB3" w:rsidP="002B6AB3">
      <w:pPr>
        <w:widowControl w:val="0"/>
        <w:tabs>
          <w:tab w:val="left" w:pos="709"/>
          <w:tab w:val="left" w:pos="1728"/>
        </w:tabs>
        <w:autoSpaceDE w:val="0"/>
        <w:autoSpaceDN w:val="0"/>
        <w:spacing w:after="0" w:line="240" w:lineRule="auto"/>
        <w:ind w:right="6" w:firstLine="426"/>
        <w:jc w:val="both"/>
        <w:outlineLvl w:val="2"/>
        <w:rPr>
          <w:rFonts w:eastAsia="Times New Roman"/>
          <w:b/>
          <w:bCs/>
          <w:sz w:val="24"/>
          <w:szCs w:val="24"/>
          <w:lang w:eastAsia="ru-RU" w:bidi="ru-RU"/>
        </w:rPr>
      </w:pPr>
      <w:r>
        <w:rPr>
          <w:rFonts w:eastAsia="Times New Roman"/>
          <w:b/>
          <w:bCs/>
          <w:w w:val="105"/>
          <w:sz w:val="24"/>
          <w:szCs w:val="24"/>
          <w:lang w:eastAsia="ru-RU" w:bidi="ru-RU"/>
        </w:rPr>
        <w:t xml:space="preserve"> Минимальные отступы от границ земельных участков в целях определения мест</w:t>
      </w:r>
      <w:r>
        <w:rPr>
          <w:rFonts w:eastAsia="Times New Roman"/>
          <w:b/>
          <w:bCs/>
          <w:spacing w:val="-17"/>
          <w:w w:val="105"/>
          <w:sz w:val="24"/>
          <w:szCs w:val="24"/>
          <w:lang w:eastAsia="ru-RU" w:bidi="ru-RU"/>
        </w:rPr>
        <w:t xml:space="preserve"> </w:t>
      </w:r>
      <w:r>
        <w:rPr>
          <w:rFonts w:eastAsia="Times New Roman"/>
          <w:b/>
          <w:bCs/>
          <w:w w:val="105"/>
          <w:sz w:val="24"/>
          <w:szCs w:val="24"/>
          <w:lang w:eastAsia="ru-RU" w:bidi="ru-RU"/>
        </w:rPr>
        <w:t>допустимого</w:t>
      </w:r>
      <w:r>
        <w:rPr>
          <w:rFonts w:eastAsia="Times New Roman"/>
          <w:b/>
          <w:bCs/>
          <w:spacing w:val="-19"/>
          <w:w w:val="105"/>
          <w:sz w:val="24"/>
          <w:szCs w:val="24"/>
          <w:lang w:eastAsia="ru-RU" w:bidi="ru-RU"/>
        </w:rPr>
        <w:t xml:space="preserve"> </w:t>
      </w:r>
      <w:r>
        <w:rPr>
          <w:rFonts w:eastAsia="Times New Roman"/>
          <w:b/>
          <w:bCs/>
          <w:w w:val="105"/>
          <w:sz w:val="24"/>
          <w:szCs w:val="24"/>
          <w:lang w:eastAsia="ru-RU" w:bidi="ru-RU"/>
        </w:rPr>
        <w:t>размещения</w:t>
      </w:r>
      <w:r>
        <w:rPr>
          <w:rFonts w:eastAsia="Times New Roman"/>
          <w:b/>
          <w:bCs/>
          <w:spacing w:val="-20"/>
          <w:w w:val="105"/>
          <w:sz w:val="24"/>
          <w:szCs w:val="24"/>
          <w:lang w:eastAsia="ru-RU" w:bidi="ru-RU"/>
        </w:rPr>
        <w:t xml:space="preserve"> </w:t>
      </w:r>
      <w:r>
        <w:rPr>
          <w:rFonts w:eastAsia="Times New Roman"/>
          <w:b/>
          <w:bCs/>
          <w:w w:val="105"/>
          <w:sz w:val="24"/>
          <w:szCs w:val="24"/>
          <w:lang w:eastAsia="ru-RU" w:bidi="ru-RU"/>
        </w:rPr>
        <w:t>зданий,</w:t>
      </w:r>
      <w:r>
        <w:rPr>
          <w:rFonts w:eastAsia="Times New Roman"/>
          <w:b/>
          <w:bCs/>
          <w:spacing w:val="-19"/>
          <w:w w:val="105"/>
          <w:sz w:val="24"/>
          <w:szCs w:val="24"/>
          <w:lang w:eastAsia="ru-RU" w:bidi="ru-RU"/>
        </w:rPr>
        <w:t xml:space="preserve"> </w:t>
      </w:r>
      <w:r>
        <w:rPr>
          <w:rFonts w:eastAsia="Times New Roman"/>
          <w:b/>
          <w:bCs/>
          <w:w w:val="105"/>
          <w:sz w:val="24"/>
          <w:szCs w:val="24"/>
          <w:lang w:eastAsia="ru-RU" w:bidi="ru-RU"/>
        </w:rPr>
        <w:t>строений,</w:t>
      </w:r>
      <w:r>
        <w:rPr>
          <w:rFonts w:eastAsia="Times New Roman"/>
          <w:b/>
          <w:bCs/>
          <w:spacing w:val="-21"/>
          <w:w w:val="105"/>
          <w:sz w:val="24"/>
          <w:szCs w:val="24"/>
          <w:lang w:eastAsia="ru-RU" w:bidi="ru-RU"/>
        </w:rPr>
        <w:t xml:space="preserve"> </w:t>
      </w:r>
      <w:r>
        <w:rPr>
          <w:rFonts w:eastAsia="Times New Roman"/>
          <w:b/>
          <w:bCs/>
          <w:w w:val="105"/>
          <w:sz w:val="24"/>
          <w:szCs w:val="24"/>
          <w:lang w:eastAsia="ru-RU" w:bidi="ru-RU"/>
        </w:rPr>
        <w:t>сооружений,</w:t>
      </w:r>
      <w:r>
        <w:rPr>
          <w:rFonts w:eastAsia="Times New Roman"/>
          <w:b/>
          <w:bCs/>
          <w:spacing w:val="-17"/>
          <w:w w:val="105"/>
          <w:sz w:val="24"/>
          <w:szCs w:val="24"/>
          <w:lang w:eastAsia="ru-RU" w:bidi="ru-RU"/>
        </w:rPr>
        <w:t xml:space="preserve"> </w:t>
      </w:r>
      <w:r>
        <w:rPr>
          <w:rFonts w:eastAsia="Times New Roman"/>
          <w:b/>
          <w:bCs/>
          <w:w w:val="105"/>
          <w:sz w:val="24"/>
          <w:szCs w:val="24"/>
          <w:lang w:eastAsia="ru-RU" w:bidi="ru-RU"/>
        </w:rPr>
        <w:t>за</w:t>
      </w:r>
      <w:r>
        <w:rPr>
          <w:rFonts w:eastAsia="Times New Roman"/>
          <w:b/>
          <w:bCs/>
          <w:spacing w:val="-24"/>
          <w:w w:val="105"/>
          <w:sz w:val="24"/>
          <w:szCs w:val="24"/>
          <w:lang w:eastAsia="ru-RU" w:bidi="ru-RU"/>
        </w:rPr>
        <w:t xml:space="preserve"> </w:t>
      </w:r>
      <w:r>
        <w:rPr>
          <w:rFonts w:eastAsia="Times New Roman"/>
          <w:b/>
          <w:bCs/>
          <w:w w:val="105"/>
          <w:sz w:val="24"/>
          <w:szCs w:val="24"/>
          <w:lang w:eastAsia="ru-RU" w:bidi="ru-RU"/>
        </w:rPr>
        <w:t>пределами</w:t>
      </w:r>
      <w:r>
        <w:rPr>
          <w:rFonts w:eastAsia="Times New Roman"/>
          <w:b/>
          <w:bCs/>
          <w:spacing w:val="-21"/>
          <w:w w:val="105"/>
          <w:sz w:val="24"/>
          <w:szCs w:val="24"/>
          <w:lang w:eastAsia="ru-RU" w:bidi="ru-RU"/>
        </w:rPr>
        <w:t xml:space="preserve"> </w:t>
      </w:r>
      <w:r>
        <w:rPr>
          <w:rFonts w:eastAsia="Times New Roman"/>
          <w:b/>
          <w:bCs/>
          <w:w w:val="105"/>
          <w:sz w:val="24"/>
          <w:szCs w:val="24"/>
          <w:lang w:eastAsia="ru-RU" w:bidi="ru-RU"/>
        </w:rPr>
        <w:t>которых запрещено строительство зданий, строений,</w:t>
      </w:r>
      <w:r>
        <w:rPr>
          <w:rFonts w:eastAsia="Times New Roman"/>
          <w:b/>
          <w:bCs/>
          <w:spacing w:val="-19"/>
          <w:w w:val="105"/>
          <w:sz w:val="24"/>
          <w:szCs w:val="24"/>
          <w:lang w:eastAsia="ru-RU" w:bidi="ru-RU"/>
        </w:rPr>
        <w:t xml:space="preserve"> </w:t>
      </w:r>
      <w:r>
        <w:rPr>
          <w:rFonts w:eastAsia="Times New Roman"/>
          <w:b/>
          <w:bCs/>
          <w:w w:val="105"/>
          <w:sz w:val="24"/>
          <w:szCs w:val="24"/>
          <w:lang w:eastAsia="ru-RU" w:bidi="ru-RU"/>
        </w:rPr>
        <w:t>сооружений:</w:t>
      </w:r>
    </w:p>
    <w:p w:rsidR="002B6AB3" w:rsidRDefault="002B6AB3" w:rsidP="002B6AB3">
      <w:pPr>
        <w:widowControl w:val="0"/>
        <w:tabs>
          <w:tab w:val="left" w:pos="709"/>
        </w:tabs>
        <w:autoSpaceDE w:val="0"/>
        <w:autoSpaceDN w:val="0"/>
        <w:spacing w:after="0" w:line="240" w:lineRule="auto"/>
        <w:ind w:right="6" w:firstLine="454"/>
        <w:jc w:val="both"/>
        <w:rPr>
          <w:rFonts w:eastAsia="Times New Roman"/>
          <w:sz w:val="24"/>
          <w:szCs w:val="24"/>
          <w:lang w:eastAsia="ru-RU" w:bidi="ru-RU"/>
        </w:rPr>
      </w:pPr>
      <w:r>
        <w:rPr>
          <w:rFonts w:eastAsia="Times New Roman"/>
          <w:w w:val="105"/>
          <w:sz w:val="24"/>
          <w:szCs w:val="24"/>
          <w:lang w:eastAsia="ru-RU" w:bidi="ru-RU"/>
        </w:rPr>
        <w:t xml:space="preserve">1. Минимальные расстояния до границы соседнего индивидуального земельного участка, </w:t>
      </w:r>
      <w:proofErr w:type="gramStart"/>
      <w:r>
        <w:rPr>
          <w:rFonts w:eastAsia="Times New Roman"/>
          <w:w w:val="105"/>
          <w:sz w:val="24"/>
          <w:szCs w:val="24"/>
          <w:lang w:eastAsia="ru-RU" w:bidi="ru-RU"/>
        </w:rPr>
        <w:t>м</w:t>
      </w:r>
      <w:proofErr w:type="gramEnd"/>
      <w:r>
        <w:rPr>
          <w:rFonts w:eastAsia="Times New Roman"/>
          <w:w w:val="105"/>
          <w:sz w:val="24"/>
          <w:szCs w:val="24"/>
          <w:lang w:eastAsia="ru-RU" w:bidi="ru-RU"/>
        </w:rPr>
        <w:t>:</w:t>
      </w:r>
    </w:p>
    <w:p w:rsidR="002B6AB3" w:rsidRDefault="002B6AB3" w:rsidP="002B6AB3">
      <w:pPr>
        <w:widowControl w:val="0"/>
        <w:numPr>
          <w:ilvl w:val="0"/>
          <w:numId w:val="14"/>
        </w:numPr>
        <w:tabs>
          <w:tab w:val="left" w:pos="709"/>
          <w:tab w:val="left" w:pos="1570"/>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от жилого строения, жилого дома -</w:t>
      </w:r>
      <w:r>
        <w:rPr>
          <w:rFonts w:eastAsia="Times New Roman"/>
          <w:spacing w:val="3"/>
          <w:w w:val="105"/>
          <w:sz w:val="24"/>
          <w:szCs w:val="24"/>
          <w:lang w:eastAsia="ru-RU" w:bidi="ru-RU"/>
        </w:rPr>
        <w:t xml:space="preserve"> 3;</w:t>
      </w:r>
    </w:p>
    <w:p w:rsidR="002B6AB3" w:rsidRDefault="002B6AB3" w:rsidP="002B6AB3">
      <w:pPr>
        <w:widowControl w:val="0"/>
        <w:numPr>
          <w:ilvl w:val="0"/>
          <w:numId w:val="14"/>
        </w:numPr>
        <w:tabs>
          <w:tab w:val="left" w:pos="709"/>
          <w:tab w:val="left" w:pos="1570"/>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от постройки для содержания мелкого скота и птицы -</w:t>
      </w:r>
      <w:r>
        <w:rPr>
          <w:rFonts w:eastAsia="Times New Roman"/>
          <w:spacing w:val="-24"/>
          <w:w w:val="105"/>
          <w:sz w:val="24"/>
          <w:szCs w:val="24"/>
          <w:lang w:eastAsia="ru-RU" w:bidi="ru-RU"/>
        </w:rPr>
        <w:t xml:space="preserve"> </w:t>
      </w:r>
      <w:r>
        <w:rPr>
          <w:rFonts w:eastAsia="Times New Roman"/>
          <w:spacing w:val="3"/>
          <w:w w:val="105"/>
          <w:sz w:val="24"/>
          <w:szCs w:val="24"/>
          <w:lang w:eastAsia="ru-RU" w:bidi="ru-RU"/>
        </w:rPr>
        <w:t>4;</w:t>
      </w:r>
    </w:p>
    <w:p w:rsidR="002B6AB3" w:rsidRDefault="002B6AB3" w:rsidP="002B6AB3">
      <w:pPr>
        <w:widowControl w:val="0"/>
        <w:numPr>
          <w:ilvl w:val="0"/>
          <w:numId w:val="14"/>
        </w:numPr>
        <w:tabs>
          <w:tab w:val="left" w:pos="709"/>
          <w:tab w:val="left" w:pos="1570"/>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от других построек -</w:t>
      </w:r>
      <w:r>
        <w:rPr>
          <w:rFonts w:eastAsia="Times New Roman"/>
          <w:spacing w:val="-3"/>
          <w:w w:val="105"/>
          <w:sz w:val="24"/>
          <w:szCs w:val="24"/>
          <w:lang w:eastAsia="ru-RU" w:bidi="ru-RU"/>
        </w:rPr>
        <w:t xml:space="preserve"> </w:t>
      </w:r>
      <w:r>
        <w:rPr>
          <w:rFonts w:eastAsia="Times New Roman"/>
          <w:spacing w:val="3"/>
          <w:w w:val="105"/>
          <w:sz w:val="24"/>
          <w:szCs w:val="24"/>
          <w:lang w:eastAsia="ru-RU" w:bidi="ru-RU"/>
        </w:rPr>
        <w:t>1;</w:t>
      </w:r>
    </w:p>
    <w:p w:rsidR="002B6AB3" w:rsidRDefault="002B6AB3" w:rsidP="002B6AB3">
      <w:pPr>
        <w:widowControl w:val="0"/>
        <w:numPr>
          <w:ilvl w:val="0"/>
          <w:numId w:val="14"/>
        </w:numPr>
        <w:tabs>
          <w:tab w:val="left" w:pos="709"/>
          <w:tab w:val="left" w:pos="1570"/>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от стволов деревьев: высокорослых - 4; среднерослых - 2; от кустарника -</w:t>
      </w:r>
      <w:r>
        <w:rPr>
          <w:rFonts w:eastAsia="Times New Roman"/>
          <w:spacing w:val="-35"/>
          <w:w w:val="105"/>
          <w:sz w:val="24"/>
          <w:szCs w:val="24"/>
          <w:lang w:eastAsia="ru-RU" w:bidi="ru-RU"/>
        </w:rPr>
        <w:t xml:space="preserve"> </w:t>
      </w:r>
      <w:r>
        <w:rPr>
          <w:rFonts w:eastAsia="Times New Roman"/>
          <w:spacing w:val="3"/>
          <w:w w:val="105"/>
          <w:sz w:val="24"/>
          <w:szCs w:val="24"/>
          <w:lang w:eastAsia="ru-RU" w:bidi="ru-RU"/>
        </w:rPr>
        <w:t>1.</w:t>
      </w:r>
    </w:p>
    <w:p w:rsidR="002B6AB3" w:rsidRDefault="002B6AB3" w:rsidP="002B6AB3">
      <w:pPr>
        <w:widowControl w:val="0"/>
        <w:tabs>
          <w:tab w:val="left" w:pos="709"/>
          <w:tab w:val="left" w:pos="1729"/>
        </w:tabs>
        <w:autoSpaceDE w:val="0"/>
        <w:autoSpaceDN w:val="0"/>
        <w:spacing w:after="0" w:line="240" w:lineRule="auto"/>
        <w:ind w:right="6" w:firstLine="426"/>
        <w:jc w:val="both"/>
        <w:outlineLvl w:val="2"/>
        <w:rPr>
          <w:rFonts w:eastAsia="Times New Roman"/>
          <w:b/>
          <w:bCs/>
          <w:sz w:val="24"/>
          <w:szCs w:val="24"/>
          <w:lang w:eastAsia="ru-RU" w:bidi="ru-RU"/>
        </w:rPr>
      </w:pPr>
      <w:r>
        <w:rPr>
          <w:rFonts w:eastAsia="Times New Roman"/>
          <w:b/>
          <w:bCs/>
          <w:w w:val="105"/>
          <w:sz w:val="24"/>
          <w:szCs w:val="24"/>
          <w:lang w:eastAsia="ru-RU" w:bidi="ru-RU"/>
        </w:rPr>
        <w:t xml:space="preserve">Предельное количество этажей или предельная высота зданий, строений, </w:t>
      </w:r>
      <w:r>
        <w:rPr>
          <w:rFonts w:eastAsia="Times New Roman"/>
          <w:b/>
          <w:bCs/>
          <w:w w:val="105"/>
          <w:sz w:val="24"/>
          <w:szCs w:val="24"/>
          <w:lang w:eastAsia="ru-RU" w:bidi="ru-RU"/>
        </w:rPr>
        <w:lastRenderedPageBreak/>
        <w:t>сооружений:</w:t>
      </w:r>
    </w:p>
    <w:p w:rsidR="002B6AB3" w:rsidRDefault="002B6AB3" w:rsidP="002B6AB3">
      <w:pPr>
        <w:widowControl w:val="0"/>
        <w:tabs>
          <w:tab w:val="left" w:pos="709"/>
        </w:tabs>
        <w:autoSpaceDE w:val="0"/>
        <w:autoSpaceDN w:val="0"/>
        <w:spacing w:after="0" w:line="240" w:lineRule="auto"/>
        <w:ind w:right="6" w:firstLine="454"/>
        <w:jc w:val="both"/>
        <w:rPr>
          <w:rFonts w:eastAsia="Times New Roman"/>
          <w:sz w:val="24"/>
          <w:szCs w:val="24"/>
          <w:lang w:eastAsia="ru-RU" w:bidi="ru-RU"/>
        </w:rPr>
      </w:pPr>
      <w:r>
        <w:rPr>
          <w:rFonts w:eastAsia="Times New Roman"/>
          <w:w w:val="105"/>
          <w:sz w:val="24"/>
          <w:szCs w:val="24"/>
          <w:lang w:eastAsia="ru-RU" w:bidi="ru-RU"/>
        </w:rPr>
        <w:t xml:space="preserve">Для индивидуального (одноквартирного) и блокированного жилого дома, - 12 м, до верха </w:t>
      </w:r>
      <w:proofErr w:type="gramStart"/>
      <w:r>
        <w:rPr>
          <w:rFonts w:eastAsia="Times New Roman"/>
          <w:w w:val="105"/>
          <w:sz w:val="24"/>
          <w:szCs w:val="24"/>
          <w:lang w:eastAsia="ru-RU" w:bidi="ru-RU"/>
        </w:rPr>
        <w:t>скатной</w:t>
      </w:r>
      <w:proofErr w:type="gramEnd"/>
      <w:r>
        <w:rPr>
          <w:rFonts w:eastAsia="Times New Roman"/>
          <w:w w:val="105"/>
          <w:sz w:val="24"/>
          <w:szCs w:val="24"/>
          <w:lang w:eastAsia="ru-RU" w:bidi="ru-RU"/>
        </w:rPr>
        <w:t xml:space="preserve"> кровли-13,8 м. Предельное количество этажей – 3. Для гаража и прочих хозяйственных строений на участке - до верха плоской кровли- 4 м, до конька скатной кровли-7 м.</w:t>
      </w:r>
    </w:p>
    <w:p w:rsidR="002B6AB3" w:rsidRDefault="002B6AB3" w:rsidP="002B6AB3">
      <w:pPr>
        <w:widowControl w:val="0"/>
        <w:tabs>
          <w:tab w:val="left" w:pos="709"/>
          <w:tab w:val="left" w:pos="1772"/>
        </w:tabs>
        <w:autoSpaceDE w:val="0"/>
        <w:autoSpaceDN w:val="0"/>
        <w:spacing w:after="0" w:line="240" w:lineRule="auto"/>
        <w:ind w:right="6" w:firstLine="454"/>
        <w:jc w:val="both"/>
        <w:outlineLvl w:val="2"/>
        <w:rPr>
          <w:rFonts w:eastAsia="Times New Roman"/>
          <w:bCs/>
          <w:sz w:val="24"/>
          <w:szCs w:val="24"/>
          <w:lang w:eastAsia="ru-RU" w:bidi="ru-RU"/>
        </w:rPr>
      </w:pPr>
      <w:r>
        <w:rPr>
          <w:rFonts w:eastAsia="Times New Roman"/>
          <w:b/>
          <w:bCs/>
          <w:w w:val="105"/>
          <w:sz w:val="24"/>
          <w:szCs w:val="24"/>
          <w:lang w:eastAsia="ru-RU" w:bidi="ru-RU"/>
        </w:rPr>
        <w:t xml:space="preserve">Максимальный процент застройки в </w:t>
      </w:r>
      <w:r>
        <w:rPr>
          <w:rFonts w:eastAsia="Times New Roman"/>
          <w:b/>
          <w:bCs/>
          <w:spacing w:val="2"/>
          <w:w w:val="105"/>
          <w:sz w:val="24"/>
          <w:szCs w:val="24"/>
          <w:lang w:eastAsia="ru-RU" w:bidi="ru-RU"/>
        </w:rPr>
        <w:t xml:space="preserve">границах </w:t>
      </w:r>
      <w:r>
        <w:rPr>
          <w:rFonts w:eastAsia="Times New Roman"/>
          <w:b/>
          <w:bCs/>
          <w:w w:val="105"/>
          <w:sz w:val="24"/>
          <w:szCs w:val="24"/>
          <w:lang w:eastAsia="ru-RU" w:bidi="ru-RU"/>
        </w:rPr>
        <w:t xml:space="preserve">земельного участка, определяемый как отношение суммарной площади земельного участка, которая может </w:t>
      </w:r>
      <w:r>
        <w:rPr>
          <w:rFonts w:eastAsia="Times New Roman"/>
          <w:b/>
          <w:bCs/>
          <w:spacing w:val="2"/>
          <w:w w:val="105"/>
          <w:sz w:val="24"/>
          <w:szCs w:val="24"/>
          <w:lang w:eastAsia="ru-RU" w:bidi="ru-RU"/>
        </w:rPr>
        <w:t xml:space="preserve">быть </w:t>
      </w:r>
      <w:r>
        <w:rPr>
          <w:rFonts w:eastAsia="Times New Roman"/>
          <w:b/>
          <w:bCs/>
          <w:w w:val="105"/>
          <w:sz w:val="24"/>
          <w:szCs w:val="24"/>
          <w:lang w:eastAsia="ru-RU" w:bidi="ru-RU"/>
        </w:rPr>
        <w:t xml:space="preserve">застроена, ко всей площади земельного участка </w:t>
      </w:r>
      <w:r>
        <w:rPr>
          <w:rFonts w:eastAsia="Times New Roman"/>
          <w:bCs/>
          <w:w w:val="105"/>
          <w:sz w:val="24"/>
          <w:szCs w:val="24"/>
          <w:lang w:eastAsia="ru-RU" w:bidi="ru-RU"/>
        </w:rPr>
        <w:t>–</w:t>
      </w:r>
      <w:r>
        <w:rPr>
          <w:rFonts w:eastAsia="Times New Roman"/>
          <w:bCs/>
          <w:spacing w:val="-26"/>
          <w:w w:val="105"/>
          <w:sz w:val="24"/>
          <w:szCs w:val="24"/>
          <w:lang w:eastAsia="ru-RU" w:bidi="ru-RU"/>
        </w:rPr>
        <w:t xml:space="preserve"> </w:t>
      </w:r>
      <w:r>
        <w:rPr>
          <w:rFonts w:eastAsia="Times New Roman"/>
          <w:bCs/>
          <w:spacing w:val="3"/>
          <w:w w:val="105"/>
          <w:sz w:val="24"/>
          <w:szCs w:val="24"/>
          <w:lang w:eastAsia="ru-RU" w:bidi="ru-RU"/>
        </w:rPr>
        <w:t>60%.</w:t>
      </w:r>
    </w:p>
    <w:p w:rsidR="002B6AB3" w:rsidRDefault="002B6AB3" w:rsidP="002B6AB3">
      <w:pPr>
        <w:widowControl w:val="0"/>
        <w:tabs>
          <w:tab w:val="left" w:pos="709"/>
          <w:tab w:val="left" w:pos="1613"/>
        </w:tabs>
        <w:autoSpaceDE w:val="0"/>
        <w:autoSpaceDN w:val="0"/>
        <w:spacing w:after="0" w:line="240" w:lineRule="auto"/>
        <w:ind w:left="454" w:right="6"/>
        <w:jc w:val="both"/>
        <w:rPr>
          <w:rFonts w:eastAsia="Times New Roman"/>
          <w:b/>
          <w:sz w:val="24"/>
          <w:szCs w:val="24"/>
          <w:lang w:eastAsia="ru-RU" w:bidi="ru-RU"/>
        </w:rPr>
      </w:pPr>
      <w:r>
        <w:rPr>
          <w:rFonts w:eastAsia="Times New Roman"/>
          <w:b/>
          <w:w w:val="105"/>
          <w:sz w:val="24"/>
          <w:szCs w:val="24"/>
          <w:lang w:eastAsia="ru-RU" w:bidi="ru-RU"/>
        </w:rPr>
        <w:t>Иные параметры</w:t>
      </w:r>
      <w:r>
        <w:rPr>
          <w:rFonts w:eastAsia="Times New Roman"/>
          <w:b/>
          <w:spacing w:val="3"/>
          <w:w w:val="105"/>
          <w:sz w:val="24"/>
          <w:szCs w:val="24"/>
          <w:lang w:eastAsia="ru-RU" w:bidi="ru-RU"/>
        </w:rPr>
        <w:t xml:space="preserve"> </w:t>
      </w:r>
      <w:r>
        <w:rPr>
          <w:rFonts w:eastAsia="Times New Roman"/>
          <w:b/>
          <w:w w:val="105"/>
          <w:sz w:val="24"/>
          <w:szCs w:val="24"/>
          <w:lang w:eastAsia="ru-RU" w:bidi="ru-RU"/>
        </w:rPr>
        <w:t>застройки:</w:t>
      </w:r>
    </w:p>
    <w:p w:rsidR="002B6AB3" w:rsidRDefault="002B6AB3" w:rsidP="002B6AB3">
      <w:pPr>
        <w:widowControl w:val="0"/>
        <w:numPr>
          <w:ilvl w:val="0"/>
          <w:numId w:val="15"/>
        </w:numPr>
        <w:tabs>
          <w:tab w:val="left" w:pos="709"/>
          <w:tab w:val="left" w:pos="1627"/>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 xml:space="preserve">Расстояние между жилым строением или домом и границей соседнего </w:t>
      </w:r>
      <w:r>
        <w:rPr>
          <w:rFonts w:eastAsia="Times New Roman"/>
          <w:spacing w:val="2"/>
          <w:w w:val="105"/>
          <w:sz w:val="24"/>
          <w:szCs w:val="24"/>
          <w:lang w:eastAsia="ru-RU" w:bidi="ru-RU"/>
        </w:rPr>
        <w:t xml:space="preserve">участка </w:t>
      </w:r>
      <w:r>
        <w:rPr>
          <w:rFonts w:eastAsia="Times New Roman"/>
          <w:w w:val="105"/>
          <w:sz w:val="24"/>
          <w:szCs w:val="24"/>
          <w:lang w:eastAsia="ru-RU" w:bidi="ru-RU"/>
        </w:rPr>
        <w:t xml:space="preserve">измеряется от цоколя дома или от стены дома (при отсутствии цоколя), если элементы дома (эркер, крыльцо, навес, свес крыши и др.) выступают не более чем на 50 </w:t>
      </w:r>
      <w:r>
        <w:rPr>
          <w:rFonts w:eastAsia="Times New Roman"/>
          <w:spacing w:val="4"/>
          <w:w w:val="105"/>
          <w:sz w:val="24"/>
          <w:szCs w:val="24"/>
          <w:lang w:eastAsia="ru-RU" w:bidi="ru-RU"/>
        </w:rPr>
        <w:t xml:space="preserve">см. </w:t>
      </w:r>
      <w:r>
        <w:rPr>
          <w:rFonts w:eastAsia="Times New Roman"/>
          <w:w w:val="105"/>
          <w:sz w:val="24"/>
          <w:szCs w:val="24"/>
          <w:lang w:eastAsia="ru-RU" w:bidi="ru-RU"/>
        </w:rPr>
        <w:t>от плоскости стены. Если элементы выступают более чем на 50 см.,</w:t>
      </w:r>
      <w:r>
        <w:rPr>
          <w:rFonts w:eastAsia="Times New Roman"/>
          <w:spacing w:val="38"/>
          <w:w w:val="105"/>
          <w:sz w:val="24"/>
          <w:szCs w:val="24"/>
          <w:lang w:eastAsia="ru-RU" w:bidi="ru-RU"/>
        </w:rPr>
        <w:t xml:space="preserve"> </w:t>
      </w:r>
      <w:r>
        <w:rPr>
          <w:rFonts w:eastAsia="Times New Roman"/>
          <w:w w:val="105"/>
          <w:sz w:val="24"/>
          <w:szCs w:val="24"/>
          <w:lang w:eastAsia="ru-RU" w:bidi="ru-RU"/>
        </w:rPr>
        <w:t>расстояние</w:t>
      </w:r>
    </w:p>
    <w:p w:rsidR="002B6AB3" w:rsidRDefault="002B6AB3" w:rsidP="002B6AB3">
      <w:pPr>
        <w:widowControl w:val="0"/>
        <w:tabs>
          <w:tab w:val="left" w:pos="709"/>
        </w:tabs>
        <w:autoSpaceDE w:val="0"/>
        <w:autoSpaceDN w:val="0"/>
        <w:spacing w:after="0" w:line="240" w:lineRule="auto"/>
        <w:ind w:right="6" w:firstLine="454"/>
        <w:jc w:val="both"/>
        <w:rPr>
          <w:rFonts w:eastAsia="Times New Roman"/>
          <w:sz w:val="24"/>
          <w:szCs w:val="24"/>
          <w:lang w:eastAsia="ru-RU" w:bidi="ru-RU"/>
        </w:rPr>
      </w:pPr>
      <w:r>
        <w:rPr>
          <w:rFonts w:eastAsia="Times New Roman"/>
          <w:sz w:val="24"/>
          <w:szCs w:val="24"/>
          <w:lang w:eastAsia="ru-RU" w:bidi="ru-RU"/>
        </w:rPr>
        <w:t xml:space="preserve"> </w:t>
      </w:r>
      <w:r>
        <w:rPr>
          <w:rFonts w:eastAsia="Times New Roman"/>
          <w:w w:val="105"/>
          <w:sz w:val="24"/>
          <w:szCs w:val="24"/>
          <w:lang w:eastAsia="ru-RU" w:bidi="ru-RU"/>
        </w:rPr>
        <w:t>измеряется от выступающих частей или от проекции их на землю (консольный навес крыши, элементы второго этажа, расположенные на столбах и др.).</w:t>
      </w:r>
    </w:p>
    <w:p w:rsidR="002B6AB3" w:rsidRDefault="002B6AB3" w:rsidP="002B6AB3">
      <w:pPr>
        <w:widowControl w:val="0"/>
        <w:numPr>
          <w:ilvl w:val="0"/>
          <w:numId w:val="15"/>
        </w:numPr>
        <w:tabs>
          <w:tab w:val="left" w:pos="709"/>
          <w:tab w:val="left" w:pos="1584"/>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 xml:space="preserve">Противопожарные расстояния между строениями и сооружениями в пределах одного индивидуального земельного участка не </w:t>
      </w:r>
      <w:r>
        <w:rPr>
          <w:rFonts w:eastAsia="Times New Roman"/>
          <w:spacing w:val="2"/>
          <w:w w:val="105"/>
          <w:sz w:val="24"/>
          <w:szCs w:val="24"/>
          <w:lang w:eastAsia="ru-RU" w:bidi="ru-RU"/>
        </w:rPr>
        <w:t xml:space="preserve">нормируются. </w:t>
      </w:r>
      <w:r>
        <w:rPr>
          <w:rFonts w:eastAsia="Times New Roman"/>
          <w:w w:val="105"/>
          <w:sz w:val="24"/>
          <w:szCs w:val="24"/>
          <w:lang w:eastAsia="ru-RU" w:bidi="ru-RU"/>
        </w:rPr>
        <w:t xml:space="preserve">Противопожарные расстояния </w:t>
      </w:r>
      <w:r>
        <w:rPr>
          <w:rFonts w:eastAsia="Times New Roman"/>
          <w:spacing w:val="2"/>
          <w:w w:val="105"/>
          <w:sz w:val="24"/>
          <w:szCs w:val="24"/>
          <w:lang w:eastAsia="ru-RU" w:bidi="ru-RU"/>
        </w:rPr>
        <w:t xml:space="preserve">между </w:t>
      </w:r>
      <w:r>
        <w:rPr>
          <w:rFonts w:eastAsia="Times New Roman"/>
          <w:w w:val="105"/>
          <w:sz w:val="24"/>
          <w:szCs w:val="24"/>
          <w:lang w:eastAsia="ru-RU" w:bidi="ru-RU"/>
        </w:rPr>
        <w:t xml:space="preserve">строениями и сооружениями, расположенными на соседних индивидуальных земельных участках, а также между крайними строениями в </w:t>
      </w:r>
      <w:r>
        <w:rPr>
          <w:rFonts w:eastAsia="Times New Roman"/>
          <w:spacing w:val="2"/>
          <w:w w:val="105"/>
          <w:sz w:val="24"/>
          <w:szCs w:val="24"/>
          <w:lang w:eastAsia="ru-RU" w:bidi="ru-RU"/>
        </w:rPr>
        <w:t xml:space="preserve">группе </w:t>
      </w:r>
      <w:r>
        <w:rPr>
          <w:rFonts w:eastAsia="Times New Roman"/>
          <w:w w:val="105"/>
          <w:sz w:val="24"/>
          <w:szCs w:val="24"/>
          <w:lang w:eastAsia="ru-RU" w:bidi="ru-RU"/>
        </w:rPr>
        <w:t xml:space="preserve">(при группировке или блокировке) устанавливаются в соответствии с требованиями Федерального закона от 22.07.2008 № </w:t>
      </w:r>
      <w:r>
        <w:rPr>
          <w:rFonts w:eastAsia="Times New Roman"/>
          <w:spacing w:val="2"/>
          <w:w w:val="105"/>
          <w:sz w:val="24"/>
          <w:szCs w:val="24"/>
          <w:lang w:eastAsia="ru-RU" w:bidi="ru-RU"/>
        </w:rPr>
        <w:t xml:space="preserve">123-ФЗ </w:t>
      </w:r>
      <w:r>
        <w:rPr>
          <w:rFonts w:eastAsia="Times New Roman"/>
          <w:w w:val="105"/>
          <w:sz w:val="24"/>
          <w:szCs w:val="24"/>
          <w:lang w:eastAsia="ru-RU" w:bidi="ru-RU"/>
        </w:rPr>
        <w:t>«Технический регламент о требованиях пожарной</w:t>
      </w:r>
      <w:r>
        <w:rPr>
          <w:rFonts w:eastAsia="Times New Roman"/>
          <w:spacing w:val="5"/>
          <w:w w:val="105"/>
          <w:sz w:val="24"/>
          <w:szCs w:val="24"/>
          <w:lang w:eastAsia="ru-RU" w:bidi="ru-RU"/>
        </w:rPr>
        <w:t xml:space="preserve"> </w:t>
      </w:r>
      <w:r>
        <w:rPr>
          <w:rFonts w:eastAsia="Times New Roman"/>
          <w:w w:val="105"/>
          <w:sz w:val="24"/>
          <w:szCs w:val="24"/>
          <w:lang w:eastAsia="ru-RU" w:bidi="ru-RU"/>
        </w:rPr>
        <w:t>безопасности».</w:t>
      </w:r>
    </w:p>
    <w:p w:rsidR="002B6AB3" w:rsidRDefault="002B6AB3" w:rsidP="002B6AB3">
      <w:pPr>
        <w:widowControl w:val="0"/>
        <w:numPr>
          <w:ilvl w:val="0"/>
          <w:numId w:val="15"/>
        </w:numPr>
        <w:tabs>
          <w:tab w:val="left" w:pos="709"/>
          <w:tab w:val="left" w:pos="1649"/>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 xml:space="preserve">Расстояние между фронтальной границей участка и основным строением - в соответствии со сложившейся или проектируемой линией застройки. При этом </w:t>
      </w:r>
      <w:r>
        <w:rPr>
          <w:rFonts w:eastAsia="Times New Roman"/>
          <w:spacing w:val="4"/>
          <w:w w:val="105"/>
          <w:sz w:val="24"/>
          <w:szCs w:val="24"/>
          <w:lang w:eastAsia="ru-RU" w:bidi="ru-RU"/>
        </w:rPr>
        <w:t xml:space="preserve">между </w:t>
      </w:r>
      <w:r>
        <w:rPr>
          <w:rFonts w:eastAsia="Times New Roman"/>
          <w:w w:val="105"/>
          <w:sz w:val="24"/>
          <w:szCs w:val="24"/>
          <w:lang w:eastAsia="ru-RU" w:bidi="ru-RU"/>
        </w:rPr>
        <w:t>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w:t>
      </w:r>
      <w:r>
        <w:rPr>
          <w:rFonts w:eastAsia="Times New Roman"/>
          <w:spacing w:val="-20"/>
          <w:w w:val="105"/>
          <w:sz w:val="24"/>
          <w:szCs w:val="24"/>
          <w:lang w:eastAsia="ru-RU" w:bidi="ru-RU"/>
        </w:rPr>
        <w:t xml:space="preserve"> </w:t>
      </w:r>
      <w:r>
        <w:rPr>
          <w:rFonts w:eastAsia="Times New Roman"/>
          <w:spacing w:val="3"/>
          <w:w w:val="105"/>
          <w:sz w:val="24"/>
          <w:szCs w:val="24"/>
          <w:lang w:eastAsia="ru-RU" w:bidi="ru-RU"/>
        </w:rPr>
        <w:t>м.</w:t>
      </w:r>
    </w:p>
    <w:p w:rsidR="002B6AB3" w:rsidRDefault="002B6AB3" w:rsidP="002B6AB3">
      <w:pPr>
        <w:widowControl w:val="0"/>
        <w:numPr>
          <w:ilvl w:val="0"/>
          <w:numId w:val="15"/>
        </w:numPr>
        <w:tabs>
          <w:tab w:val="left" w:pos="709"/>
          <w:tab w:val="left" w:pos="1692"/>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 xml:space="preserve">Индивидуальные земельные участки, как правило, должны быть ограждены. Ограждения со стороны улиц должны выполняться в соответствии с требованиями и согласованными органом, уполномоченным в области архитектуры и градостроительства. Характер ограждения и его высота со стороны улиц должны </w:t>
      </w:r>
      <w:r>
        <w:rPr>
          <w:rFonts w:eastAsia="Times New Roman"/>
          <w:spacing w:val="2"/>
          <w:w w:val="105"/>
          <w:sz w:val="24"/>
          <w:szCs w:val="24"/>
          <w:lang w:eastAsia="ru-RU" w:bidi="ru-RU"/>
        </w:rPr>
        <w:t xml:space="preserve">быть </w:t>
      </w:r>
      <w:r>
        <w:rPr>
          <w:rFonts w:eastAsia="Times New Roman"/>
          <w:w w:val="105"/>
          <w:sz w:val="24"/>
          <w:szCs w:val="24"/>
          <w:lang w:eastAsia="ru-RU" w:bidi="ru-RU"/>
        </w:rPr>
        <w:t>единообразными</w:t>
      </w:r>
      <w:r>
        <w:rPr>
          <w:rFonts w:eastAsia="Times New Roman"/>
          <w:spacing w:val="-8"/>
          <w:w w:val="105"/>
          <w:sz w:val="24"/>
          <w:szCs w:val="24"/>
          <w:lang w:eastAsia="ru-RU" w:bidi="ru-RU"/>
        </w:rPr>
        <w:t xml:space="preserve"> </w:t>
      </w:r>
      <w:r>
        <w:rPr>
          <w:rFonts w:eastAsia="Times New Roman"/>
          <w:w w:val="105"/>
          <w:sz w:val="24"/>
          <w:szCs w:val="24"/>
          <w:lang w:eastAsia="ru-RU" w:bidi="ru-RU"/>
        </w:rPr>
        <w:t>как</w:t>
      </w:r>
      <w:r>
        <w:rPr>
          <w:rFonts w:eastAsia="Times New Roman"/>
          <w:spacing w:val="-11"/>
          <w:w w:val="105"/>
          <w:sz w:val="24"/>
          <w:szCs w:val="24"/>
          <w:lang w:eastAsia="ru-RU" w:bidi="ru-RU"/>
        </w:rPr>
        <w:t xml:space="preserve"> </w:t>
      </w:r>
      <w:r>
        <w:rPr>
          <w:rFonts w:eastAsia="Times New Roman"/>
          <w:w w:val="105"/>
          <w:sz w:val="24"/>
          <w:szCs w:val="24"/>
          <w:lang w:eastAsia="ru-RU" w:bidi="ru-RU"/>
        </w:rPr>
        <w:t>минимум</w:t>
      </w:r>
      <w:r>
        <w:rPr>
          <w:rFonts w:eastAsia="Times New Roman"/>
          <w:spacing w:val="-9"/>
          <w:w w:val="105"/>
          <w:sz w:val="24"/>
          <w:szCs w:val="24"/>
          <w:lang w:eastAsia="ru-RU" w:bidi="ru-RU"/>
        </w:rPr>
        <w:t xml:space="preserve"> </w:t>
      </w:r>
      <w:r>
        <w:rPr>
          <w:rFonts w:eastAsia="Times New Roman"/>
          <w:w w:val="105"/>
          <w:sz w:val="24"/>
          <w:szCs w:val="24"/>
          <w:lang w:eastAsia="ru-RU" w:bidi="ru-RU"/>
        </w:rPr>
        <w:t>на</w:t>
      </w:r>
      <w:r>
        <w:rPr>
          <w:rFonts w:eastAsia="Times New Roman"/>
          <w:spacing w:val="-8"/>
          <w:w w:val="105"/>
          <w:sz w:val="24"/>
          <w:szCs w:val="24"/>
          <w:lang w:eastAsia="ru-RU" w:bidi="ru-RU"/>
        </w:rPr>
        <w:t xml:space="preserve"> </w:t>
      </w:r>
      <w:r>
        <w:rPr>
          <w:rFonts w:eastAsia="Times New Roman"/>
          <w:w w:val="105"/>
          <w:sz w:val="24"/>
          <w:szCs w:val="24"/>
          <w:lang w:eastAsia="ru-RU" w:bidi="ru-RU"/>
        </w:rPr>
        <w:t>протяжении</w:t>
      </w:r>
      <w:r>
        <w:rPr>
          <w:rFonts w:eastAsia="Times New Roman"/>
          <w:spacing w:val="-8"/>
          <w:w w:val="105"/>
          <w:sz w:val="24"/>
          <w:szCs w:val="24"/>
          <w:lang w:eastAsia="ru-RU" w:bidi="ru-RU"/>
        </w:rPr>
        <w:t xml:space="preserve"> </w:t>
      </w:r>
      <w:r>
        <w:rPr>
          <w:rFonts w:eastAsia="Times New Roman"/>
          <w:w w:val="105"/>
          <w:sz w:val="24"/>
          <w:szCs w:val="24"/>
          <w:lang w:eastAsia="ru-RU" w:bidi="ru-RU"/>
        </w:rPr>
        <w:t>одного</w:t>
      </w:r>
      <w:r>
        <w:rPr>
          <w:rFonts w:eastAsia="Times New Roman"/>
          <w:spacing w:val="-7"/>
          <w:w w:val="105"/>
          <w:sz w:val="24"/>
          <w:szCs w:val="24"/>
          <w:lang w:eastAsia="ru-RU" w:bidi="ru-RU"/>
        </w:rPr>
        <w:t xml:space="preserve"> </w:t>
      </w:r>
      <w:r>
        <w:rPr>
          <w:rFonts w:eastAsia="Times New Roman"/>
          <w:w w:val="105"/>
          <w:sz w:val="24"/>
          <w:szCs w:val="24"/>
          <w:lang w:eastAsia="ru-RU" w:bidi="ru-RU"/>
        </w:rPr>
        <w:t>квартала</w:t>
      </w:r>
      <w:r>
        <w:rPr>
          <w:rFonts w:eastAsia="Times New Roman"/>
          <w:spacing w:val="-2"/>
          <w:w w:val="105"/>
          <w:sz w:val="24"/>
          <w:szCs w:val="24"/>
          <w:lang w:eastAsia="ru-RU" w:bidi="ru-RU"/>
        </w:rPr>
        <w:t xml:space="preserve"> </w:t>
      </w:r>
      <w:r>
        <w:rPr>
          <w:rFonts w:eastAsia="Times New Roman"/>
          <w:w w:val="105"/>
          <w:sz w:val="24"/>
          <w:szCs w:val="24"/>
          <w:lang w:eastAsia="ru-RU" w:bidi="ru-RU"/>
        </w:rPr>
        <w:t>с</w:t>
      </w:r>
      <w:r>
        <w:rPr>
          <w:rFonts w:eastAsia="Times New Roman"/>
          <w:spacing w:val="-8"/>
          <w:w w:val="105"/>
          <w:sz w:val="24"/>
          <w:szCs w:val="24"/>
          <w:lang w:eastAsia="ru-RU" w:bidi="ru-RU"/>
        </w:rPr>
        <w:t xml:space="preserve"> </w:t>
      </w:r>
      <w:r>
        <w:rPr>
          <w:rFonts w:eastAsia="Times New Roman"/>
          <w:w w:val="105"/>
          <w:sz w:val="24"/>
          <w:szCs w:val="24"/>
          <w:lang w:eastAsia="ru-RU" w:bidi="ru-RU"/>
        </w:rPr>
        <w:t>обеих</w:t>
      </w:r>
      <w:r>
        <w:rPr>
          <w:rFonts w:eastAsia="Times New Roman"/>
          <w:spacing w:val="-7"/>
          <w:w w:val="105"/>
          <w:sz w:val="24"/>
          <w:szCs w:val="24"/>
          <w:lang w:eastAsia="ru-RU" w:bidi="ru-RU"/>
        </w:rPr>
        <w:t xml:space="preserve"> </w:t>
      </w:r>
      <w:r>
        <w:rPr>
          <w:rFonts w:eastAsia="Times New Roman"/>
          <w:w w:val="105"/>
          <w:sz w:val="24"/>
          <w:szCs w:val="24"/>
          <w:lang w:eastAsia="ru-RU" w:bidi="ru-RU"/>
        </w:rPr>
        <w:t>сторон</w:t>
      </w:r>
      <w:r>
        <w:rPr>
          <w:rFonts w:eastAsia="Times New Roman"/>
          <w:spacing w:val="-1"/>
          <w:w w:val="105"/>
          <w:sz w:val="24"/>
          <w:szCs w:val="24"/>
          <w:lang w:eastAsia="ru-RU" w:bidi="ru-RU"/>
        </w:rPr>
        <w:t xml:space="preserve"> </w:t>
      </w:r>
      <w:r>
        <w:rPr>
          <w:rFonts w:eastAsia="Times New Roman"/>
          <w:spacing w:val="2"/>
          <w:w w:val="105"/>
          <w:sz w:val="24"/>
          <w:szCs w:val="24"/>
          <w:lang w:eastAsia="ru-RU" w:bidi="ru-RU"/>
        </w:rPr>
        <w:t>улицы.</w:t>
      </w:r>
    </w:p>
    <w:p w:rsidR="002B6AB3" w:rsidRDefault="002B6AB3" w:rsidP="002B6AB3">
      <w:pPr>
        <w:widowControl w:val="0"/>
        <w:tabs>
          <w:tab w:val="left" w:pos="709"/>
        </w:tabs>
        <w:autoSpaceDE w:val="0"/>
        <w:autoSpaceDN w:val="0"/>
        <w:spacing w:after="0" w:line="240" w:lineRule="auto"/>
        <w:ind w:right="6" w:firstLine="454"/>
        <w:jc w:val="both"/>
        <w:rPr>
          <w:rFonts w:eastAsia="Times New Roman"/>
          <w:sz w:val="24"/>
          <w:szCs w:val="24"/>
          <w:lang w:eastAsia="ru-RU" w:bidi="ru-RU"/>
        </w:rPr>
      </w:pPr>
      <w:r>
        <w:rPr>
          <w:rFonts w:eastAsia="Times New Roman"/>
          <w:w w:val="105"/>
          <w:sz w:val="24"/>
          <w:szCs w:val="24"/>
          <w:lang w:eastAsia="ru-RU" w:bidi="ru-RU"/>
        </w:rPr>
        <w:t>Высота ограждения земельных участков должна быть не более 2 м;</w:t>
      </w:r>
    </w:p>
    <w:p w:rsidR="002B6AB3" w:rsidRDefault="002B6AB3" w:rsidP="002B6AB3">
      <w:pPr>
        <w:widowControl w:val="0"/>
        <w:tabs>
          <w:tab w:val="left" w:pos="709"/>
        </w:tabs>
        <w:autoSpaceDE w:val="0"/>
        <w:autoSpaceDN w:val="0"/>
        <w:spacing w:after="0" w:line="240" w:lineRule="auto"/>
        <w:ind w:right="6" w:firstLine="454"/>
        <w:jc w:val="both"/>
        <w:rPr>
          <w:rFonts w:eastAsia="Times New Roman"/>
          <w:sz w:val="24"/>
          <w:szCs w:val="24"/>
          <w:lang w:eastAsia="ru-RU" w:bidi="ru-RU"/>
        </w:rPr>
      </w:pPr>
      <w:r>
        <w:rPr>
          <w:rFonts w:eastAsia="Times New Roman"/>
          <w:w w:val="105"/>
          <w:sz w:val="24"/>
          <w:szCs w:val="24"/>
          <w:lang w:eastAsia="ru-RU" w:bidi="ru-RU"/>
        </w:rPr>
        <w:t>Ограждения между смежными земельными участками должны быть проветриваемыми на высоту не менее 0,3 м от уровня земли;</w:t>
      </w:r>
    </w:p>
    <w:p w:rsidR="002B6AB3" w:rsidRDefault="002B6AB3" w:rsidP="002B6AB3">
      <w:pPr>
        <w:widowControl w:val="0"/>
        <w:numPr>
          <w:ilvl w:val="0"/>
          <w:numId w:val="15"/>
        </w:numPr>
        <w:tabs>
          <w:tab w:val="left" w:pos="709"/>
          <w:tab w:val="left" w:pos="1527"/>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Минимальные расстояния между строениями и сооружениями,</w:t>
      </w:r>
      <w:r>
        <w:rPr>
          <w:rFonts w:eastAsia="Times New Roman"/>
          <w:spacing w:val="-9"/>
          <w:w w:val="105"/>
          <w:sz w:val="24"/>
          <w:szCs w:val="24"/>
          <w:lang w:eastAsia="ru-RU" w:bidi="ru-RU"/>
        </w:rPr>
        <w:t xml:space="preserve"> </w:t>
      </w:r>
      <w:proofErr w:type="gramStart"/>
      <w:r>
        <w:rPr>
          <w:rFonts w:eastAsia="Times New Roman"/>
          <w:w w:val="105"/>
          <w:sz w:val="24"/>
          <w:szCs w:val="24"/>
          <w:lang w:eastAsia="ru-RU" w:bidi="ru-RU"/>
        </w:rPr>
        <w:t>м</w:t>
      </w:r>
      <w:proofErr w:type="gramEnd"/>
      <w:r>
        <w:rPr>
          <w:rFonts w:eastAsia="Times New Roman"/>
          <w:w w:val="105"/>
          <w:sz w:val="24"/>
          <w:szCs w:val="24"/>
          <w:lang w:eastAsia="ru-RU" w:bidi="ru-RU"/>
        </w:rPr>
        <w:t>:</w:t>
      </w:r>
    </w:p>
    <w:p w:rsidR="002B6AB3" w:rsidRDefault="002B6AB3" w:rsidP="002B6AB3">
      <w:pPr>
        <w:widowControl w:val="0"/>
        <w:numPr>
          <w:ilvl w:val="1"/>
          <w:numId w:val="15"/>
        </w:numPr>
        <w:tabs>
          <w:tab w:val="left" w:pos="709"/>
          <w:tab w:val="left" w:pos="1649"/>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 xml:space="preserve">от жилого строения, жилого дома и погреба </w:t>
      </w:r>
      <w:r>
        <w:rPr>
          <w:rFonts w:eastAsia="Times New Roman"/>
          <w:spacing w:val="4"/>
          <w:w w:val="105"/>
          <w:sz w:val="24"/>
          <w:szCs w:val="24"/>
          <w:lang w:eastAsia="ru-RU" w:bidi="ru-RU"/>
        </w:rPr>
        <w:t xml:space="preserve">до </w:t>
      </w:r>
      <w:r>
        <w:rPr>
          <w:rFonts w:eastAsia="Times New Roman"/>
          <w:w w:val="105"/>
          <w:sz w:val="24"/>
          <w:szCs w:val="24"/>
          <w:lang w:eastAsia="ru-RU" w:bidi="ru-RU"/>
        </w:rPr>
        <w:t>уборной и постройки для содержания мелкого скота и птицы - по таблице:</w:t>
      </w:r>
    </w:p>
    <w:tbl>
      <w:tblPr>
        <w:tblStyle w:val="TableNormal"/>
        <w:tblW w:w="0" w:type="auto"/>
        <w:tblInd w:w="1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4"/>
        <w:gridCol w:w="1124"/>
        <w:gridCol w:w="1132"/>
        <w:gridCol w:w="1124"/>
        <w:gridCol w:w="1333"/>
      </w:tblGrid>
      <w:tr w:rsidR="002B6AB3" w:rsidTr="002B6AB3">
        <w:trPr>
          <w:trHeight w:val="270"/>
        </w:trPr>
        <w:tc>
          <w:tcPr>
            <w:tcW w:w="1974" w:type="dxa"/>
            <w:vMerge w:val="restart"/>
            <w:tcBorders>
              <w:top w:val="single" w:sz="4" w:space="0" w:color="000000"/>
              <w:left w:val="single" w:sz="4" w:space="0" w:color="000000"/>
              <w:bottom w:val="single" w:sz="4" w:space="0" w:color="000000"/>
              <w:right w:val="single" w:sz="4" w:space="0" w:color="000000"/>
            </w:tcBorders>
            <w:hideMark/>
          </w:tcPr>
          <w:p w:rsidR="002B6AB3" w:rsidRDefault="002B6AB3">
            <w:pPr>
              <w:spacing w:before="144" w:line="247" w:lineRule="auto"/>
              <w:ind w:left="492" w:hanging="224"/>
              <w:rPr>
                <w:rFonts w:ascii="Times New Roman" w:eastAsia="Times New Roman" w:hAnsi="Times New Roman" w:cs="Times New Roman"/>
                <w:color w:val="auto"/>
                <w:sz w:val="24"/>
                <w:szCs w:val="24"/>
                <w:lang w:eastAsia="ru-RU" w:bidi="ru-RU"/>
              </w:rPr>
            </w:pPr>
            <w:proofErr w:type="spellStart"/>
            <w:r>
              <w:rPr>
                <w:rFonts w:ascii="Times New Roman" w:eastAsia="Times New Roman" w:hAnsi="Times New Roman" w:cs="Times New Roman"/>
                <w:color w:val="auto"/>
                <w:sz w:val="24"/>
                <w:szCs w:val="24"/>
                <w:lang w:eastAsia="ru-RU" w:bidi="ru-RU"/>
              </w:rPr>
              <w:t>Нормативный</w:t>
            </w:r>
            <w:proofErr w:type="spellEnd"/>
            <w:r>
              <w:rPr>
                <w:rFonts w:ascii="Times New Roman" w:eastAsia="Times New Roman" w:hAnsi="Times New Roman" w:cs="Times New Roman"/>
                <w:color w:val="auto"/>
                <w:sz w:val="24"/>
                <w:szCs w:val="24"/>
                <w:lang w:eastAsia="ru-RU" w:bidi="ru-RU"/>
              </w:rPr>
              <w:t xml:space="preserve"> </w:t>
            </w:r>
            <w:proofErr w:type="spellStart"/>
            <w:r>
              <w:rPr>
                <w:rFonts w:ascii="Times New Roman" w:eastAsia="Times New Roman" w:hAnsi="Times New Roman" w:cs="Times New Roman"/>
                <w:color w:val="auto"/>
                <w:w w:val="105"/>
                <w:sz w:val="24"/>
                <w:szCs w:val="24"/>
                <w:lang w:eastAsia="ru-RU" w:bidi="ru-RU"/>
              </w:rPr>
              <w:t>разрыв</w:t>
            </w:r>
            <w:proofErr w:type="spellEnd"/>
            <w:r>
              <w:rPr>
                <w:rFonts w:ascii="Times New Roman" w:eastAsia="Times New Roman" w:hAnsi="Times New Roman" w:cs="Times New Roman"/>
                <w:color w:val="auto"/>
                <w:w w:val="105"/>
                <w:sz w:val="24"/>
                <w:szCs w:val="24"/>
                <w:lang w:eastAsia="ru-RU" w:bidi="ru-RU"/>
              </w:rPr>
              <w:t>, м</w:t>
            </w:r>
          </w:p>
        </w:tc>
        <w:tc>
          <w:tcPr>
            <w:tcW w:w="4713" w:type="dxa"/>
            <w:gridSpan w:val="4"/>
            <w:tcBorders>
              <w:top w:val="single" w:sz="4" w:space="0" w:color="000000"/>
              <w:left w:val="single" w:sz="4" w:space="0" w:color="000000"/>
              <w:bottom w:val="single" w:sz="4" w:space="0" w:color="000000"/>
              <w:right w:val="single" w:sz="4" w:space="0" w:color="000000"/>
            </w:tcBorders>
            <w:hideMark/>
          </w:tcPr>
          <w:p w:rsidR="002B6AB3" w:rsidRDefault="002B6AB3">
            <w:pPr>
              <w:spacing w:line="251" w:lineRule="exact"/>
              <w:ind w:left="1032"/>
              <w:rPr>
                <w:rFonts w:ascii="Times New Roman" w:eastAsia="Times New Roman" w:hAnsi="Times New Roman" w:cs="Times New Roman"/>
                <w:color w:val="auto"/>
                <w:sz w:val="24"/>
                <w:szCs w:val="24"/>
                <w:lang w:eastAsia="ru-RU" w:bidi="ru-RU"/>
              </w:rPr>
            </w:pPr>
            <w:proofErr w:type="spellStart"/>
            <w:r>
              <w:rPr>
                <w:rFonts w:ascii="Times New Roman" w:eastAsia="Times New Roman" w:hAnsi="Times New Roman" w:cs="Times New Roman"/>
                <w:color w:val="auto"/>
                <w:w w:val="105"/>
                <w:sz w:val="24"/>
                <w:szCs w:val="24"/>
                <w:lang w:eastAsia="ru-RU" w:bidi="ru-RU"/>
              </w:rPr>
              <w:t>Поголовье</w:t>
            </w:r>
            <w:proofErr w:type="spellEnd"/>
            <w:r>
              <w:rPr>
                <w:rFonts w:ascii="Times New Roman" w:eastAsia="Times New Roman" w:hAnsi="Times New Roman" w:cs="Times New Roman"/>
                <w:color w:val="auto"/>
                <w:w w:val="105"/>
                <w:sz w:val="24"/>
                <w:szCs w:val="24"/>
                <w:lang w:eastAsia="ru-RU" w:bidi="ru-RU"/>
              </w:rPr>
              <w:t xml:space="preserve"> (</w:t>
            </w:r>
            <w:proofErr w:type="spellStart"/>
            <w:r>
              <w:rPr>
                <w:rFonts w:ascii="Times New Roman" w:eastAsia="Times New Roman" w:hAnsi="Times New Roman" w:cs="Times New Roman"/>
                <w:color w:val="auto"/>
                <w:w w:val="105"/>
                <w:sz w:val="24"/>
                <w:szCs w:val="24"/>
                <w:lang w:eastAsia="ru-RU" w:bidi="ru-RU"/>
              </w:rPr>
              <w:t>шт</w:t>
            </w:r>
            <w:proofErr w:type="spellEnd"/>
            <w:r>
              <w:rPr>
                <w:rFonts w:ascii="Times New Roman" w:eastAsia="Times New Roman" w:hAnsi="Times New Roman" w:cs="Times New Roman"/>
                <w:color w:val="auto"/>
                <w:w w:val="105"/>
                <w:sz w:val="24"/>
                <w:szCs w:val="24"/>
                <w:lang w:eastAsia="ru-RU" w:bidi="ru-RU"/>
              </w:rPr>
              <w:t xml:space="preserve">.), </w:t>
            </w:r>
            <w:proofErr w:type="spellStart"/>
            <w:r>
              <w:rPr>
                <w:rFonts w:ascii="Times New Roman" w:eastAsia="Times New Roman" w:hAnsi="Times New Roman" w:cs="Times New Roman"/>
                <w:color w:val="auto"/>
                <w:w w:val="105"/>
                <w:sz w:val="24"/>
                <w:szCs w:val="24"/>
                <w:lang w:eastAsia="ru-RU" w:bidi="ru-RU"/>
              </w:rPr>
              <w:t>не</w:t>
            </w:r>
            <w:proofErr w:type="spellEnd"/>
            <w:r>
              <w:rPr>
                <w:rFonts w:ascii="Times New Roman" w:eastAsia="Times New Roman" w:hAnsi="Times New Roman" w:cs="Times New Roman"/>
                <w:color w:val="auto"/>
                <w:w w:val="105"/>
                <w:sz w:val="24"/>
                <w:szCs w:val="24"/>
                <w:lang w:eastAsia="ru-RU" w:bidi="ru-RU"/>
              </w:rPr>
              <w:t xml:space="preserve"> </w:t>
            </w:r>
            <w:proofErr w:type="spellStart"/>
            <w:r>
              <w:rPr>
                <w:rFonts w:ascii="Times New Roman" w:eastAsia="Times New Roman" w:hAnsi="Times New Roman" w:cs="Times New Roman"/>
                <w:color w:val="auto"/>
                <w:w w:val="105"/>
                <w:sz w:val="24"/>
                <w:szCs w:val="24"/>
                <w:lang w:eastAsia="ru-RU" w:bidi="ru-RU"/>
              </w:rPr>
              <w:t>более</w:t>
            </w:r>
            <w:proofErr w:type="spellEnd"/>
          </w:p>
        </w:tc>
      </w:tr>
      <w:tr w:rsidR="002B6AB3" w:rsidTr="002B6AB3">
        <w:trPr>
          <w:trHeight w:val="551"/>
        </w:trPr>
        <w:tc>
          <w:tcPr>
            <w:tcW w:w="1974" w:type="dxa"/>
            <w:vMerge/>
            <w:tcBorders>
              <w:top w:val="single" w:sz="4" w:space="0" w:color="000000"/>
              <w:left w:val="single" w:sz="4" w:space="0" w:color="000000"/>
              <w:bottom w:val="single" w:sz="4" w:space="0" w:color="000000"/>
              <w:right w:val="single" w:sz="4" w:space="0" w:color="000000"/>
            </w:tcBorders>
            <w:vAlign w:val="center"/>
            <w:hideMark/>
          </w:tcPr>
          <w:p w:rsidR="002B6AB3" w:rsidRDefault="002B6AB3">
            <w:pPr>
              <w:rPr>
                <w:rFonts w:eastAsia="Times New Roman"/>
                <w:color w:val="auto"/>
                <w:sz w:val="24"/>
                <w:szCs w:val="24"/>
                <w:lang w:eastAsia="ru-RU" w:bidi="ru-RU"/>
              </w:rPr>
            </w:pP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2" w:line="274" w:lineRule="exact"/>
              <w:ind w:left="319" w:hanging="44"/>
              <w:rPr>
                <w:rFonts w:ascii="Times New Roman" w:eastAsia="Times New Roman" w:hAnsi="Times New Roman" w:cs="Times New Roman"/>
                <w:color w:val="auto"/>
                <w:sz w:val="24"/>
                <w:szCs w:val="24"/>
                <w:lang w:eastAsia="ru-RU" w:bidi="ru-RU"/>
              </w:rPr>
            </w:pPr>
            <w:proofErr w:type="spellStart"/>
            <w:r>
              <w:rPr>
                <w:rFonts w:ascii="Times New Roman" w:eastAsia="Times New Roman" w:hAnsi="Times New Roman" w:cs="Times New Roman"/>
                <w:color w:val="auto"/>
                <w:sz w:val="24"/>
                <w:szCs w:val="24"/>
                <w:lang w:eastAsia="ru-RU" w:bidi="ru-RU"/>
              </w:rPr>
              <w:t>овцы</w:t>
            </w:r>
            <w:proofErr w:type="spellEnd"/>
            <w:r>
              <w:rPr>
                <w:rFonts w:ascii="Times New Roman" w:eastAsia="Times New Roman" w:hAnsi="Times New Roman" w:cs="Times New Roman"/>
                <w:color w:val="auto"/>
                <w:sz w:val="24"/>
                <w:szCs w:val="24"/>
                <w:lang w:eastAsia="ru-RU" w:bidi="ru-RU"/>
              </w:rPr>
              <w:t xml:space="preserve">, </w:t>
            </w:r>
            <w:proofErr w:type="spellStart"/>
            <w:r>
              <w:rPr>
                <w:rFonts w:ascii="Times New Roman" w:eastAsia="Times New Roman" w:hAnsi="Times New Roman" w:cs="Times New Roman"/>
                <w:color w:val="auto"/>
                <w:w w:val="105"/>
                <w:sz w:val="24"/>
                <w:szCs w:val="24"/>
                <w:lang w:eastAsia="ru-RU" w:bidi="ru-RU"/>
              </w:rPr>
              <w:t>козы</w:t>
            </w:r>
            <w:proofErr w:type="spellEnd"/>
          </w:p>
        </w:tc>
        <w:tc>
          <w:tcPr>
            <w:tcW w:w="1132"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ind w:left="138"/>
              <w:rPr>
                <w:rFonts w:ascii="Times New Roman" w:eastAsia="Times New Roman" w:hAnsi="Times New Roman" w:cs="Times New Roman"/>
                <w:color w:val="auto"/>
                <w:sz w:val="24"/>
                <w:szCs w:val="24"/>
                <w:lang w:eastAsia="ru-RU" w:bidi="ru-RU"/>
              </w:rPr>
            </w:pPr>
            <w:proofErr w:type="spellStart"/>
            <w:r>
              <w:rPr>
                <w:rFonts w:ascii="Times New Roman" w:eastAsia="Times New Roman" w:hAnsi="Times New Roman" w:cs="Times New Roman"/>
                <w:color w:val="auto"/>
                <w:w w:val="105"/>
                <w:sz w:val="24"/>
                <w:szCs w:val="24"/>
                <w:lang w:eastAsia="ru-RU" w:bidi="ru-RU"/>
              </w:rPr>
              <w:t>кролики</w:t>
            </w:r>
            <w:proofErr w:type="spellEnd"/>
            <w:r>
              <w:rPr>
                <w:rFonts w:ascii="Times New Roman" w:eastAsia="Times New Roman" w:hAnsi="Times New Roman" w:cs="Times New Roman"/>
                <w:color w:val="auto"/>
                <w:w w:val="105"/>
                <w:sz w:val="24"/>
                <w:szCs w:val="24"/>
                <w:lang w:eastAsia="ru-RU" w:bidi="ru-RU"/>
              </w:rPr>
              <w:t xml:space="preserve">- </w:t>
            </w:r>
            <w:proofErr w:type="spellStart"/>
            <w:r>
              <w:rPr>
                <w:rFonts w:ascii="Times New Roman" w:eastAsia="Times New Roman" w:hAnsi="Times New Roman" w:cs="Times New Roman"/>
                <w:color w:val="auto"/>
                <w:w w:val="105"/>
                <w:sz w:val="24"/>
                <w:szCs w:val="24"/>
                <w:lang w:eastAsia="ru-RU" w:bidi="ru-RU"/>
              </w:rPr>
              <w:t>матки</w:t>
            </w:r>
            <w:proofErr w:type="spellEnd"/>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144"/>
              <w:ind w:left="233" w:right="240"/>
              <w:jc w:val="center"/>
              <w:rPr>
                <w:rFonts w:ascii="Times New Roman" w:eastAsia="Times New Roman" w:hAnsi="Times New Roman" w:cs="Times New Roman"/>
                <w:color w:val="auto"/>
                <w:sz w:val="24"/>
                <w:szCs w:val="24"/>
                <w:lang w:eastAsia="ru-RU" w:bidi="ru-RU"/>
              </w:rPr>
            </w:pPr>
            <w:proofErr w:type="spellStart"/>
            <w:r>
              <w:rPr>
                <w:rFonts w:ascii="Times New Roman" w:eastAsia="Times New Roman" w:hAnsi="Times New Roman" w:cs="Times New Roman"/>
                <w:color w:val="auto"/>
                <w:w w:val="105"/>
                <w:sz w:val="24"/>
                <w:szCs w:val="24"/>
                <w:lang w:eastAsia="ru-RU" w:bidi="ru-RU"/>
              </w:rPr>
              <w:t>птица</w:t>
            </w:r>
            <w:proofErr w:type="spellEnd"/>
          </w:p>
        </w:tc>
        <w:tc>
          <w:tcPr>
            <w:tcW w:w="1333"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2" w:line="274" w:lineRule="exact"/>
              <w:ind w:left="339" w:hanging="72"/>
              <w:rPr>
                <w:rFonts w:ascii="Times New Roman" w:eastAsia="Times New Roman" w:hAnsi="Times New Roman" w:cs="Times New Roman"/>
                <w:color w:val="auto"/>
                <w:sz w:val="24"/>
                <w:szCs w:val="24"/>
                <w:lang w:eastAsia="ru-RU" w:bidi="ru-RU"/>
              </w:rPr>
            </w:pPr>
            <w:proofErr w:type="spellStart"/>
            <w:r>
              <w:rPr>
                <w:rFonts w:ascii="Times New Roman" w:eastAsia="Times New Roman" w:hAnsi="Times New Roman" w:cs="Times New Roman"/>
                <w:color w:val="auto"/>
                <w:sz w:val="24"/>
                <w:szCs w:val="24"/>
                <w:lang w:eastAsia="ru-RU" w:bidi="ru-RU"/>
              </w:rPr>
              <w:t>нутрии</w:t>
            </w:r>
            <w:proofErr w:type="spellEnd"/>
            <w:r>
              <w:rPr>
                <w:rFonts w:ascii="Times New Roman" w:eastAsia="Times New Roman" w:hAnsi="Times New Roman" w:cs="Times New Roman"/>
                <w:color w:val="auto"/>
                <w:sz w:val="24"/>
                <w:szCs w:val="24"/>
                <w:lang w:eastAsia="ru-RU" w:bidi="ru-RU"/>
              </w:rPr>
              <w:t xml:space="preserve">, </w:t>
            </w:r>
            <w:proofErr w:type="spellStart"/>
            <w:r>
              <w:rPr>
                <w:rFonts w:ascii="Times New Roman" w:eastAsia="Times New Roman" w:hAnsi="Times New Roman" w:cs="Times New Roman"/>
                <w:color w:val="auto"/>
                <w:w w:val="105"/>
                <w:sz w:val="24"/>
                <w:szCs w:val="24"/>
                <w:lang w:eastAsia="ru-RU" w:bidi="ru-RU"/>
              </w:rPr>
              <w:t>песцы</w:t>
            </w:r>
            <w:proofErr w:type="spellEnd"/>
          </w:p>
        </w:tc>
      </w:tr>
      <w:tr w:rsidR="002B6AB3" w:rsidTr="002B6AB3">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left="848" w:right="8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10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right="425"/>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10</w:t>
            </w:r>
          </w:p>
        </w:tc>
        <w:tc>
          <w:tcPr>
            <w:tcW w:w="1132"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right="433"/>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10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left="233" w:right="2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30</w:t>
            </w:r>
          </w:p>
        </w:tc>
        <w:tc>
          <w:tcPr>
            <w:tcW w:w="1333"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right="3"/>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3"/>
                <w:sz w:val="24"/>
                <w:szCs w:val="24"/>
                <w:lang w:eastAsia="ru-RU" w:bidi="ru-RU"/>
              </w:rPr>
              <w:t>5</w:t>
            </w:r>
          </w:p>
        </w:tc>
      </w:tr>
      <w:tr w:rsidR="002B6AB3" w:rsidTr="002B6AB3">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left="848" w:right="8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20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right="425"/>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15</w:t>
            </w:r>
          </w:p>
        </w:tc>
        <w:tc>
          <w:tcPr>
            <w:tcW w:w="1132"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right="433"/>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20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left="233" w:right="2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45</w:t>
            </w:r>
          </w:p>
        </w:tc>
        <w:tc>
          <w:tcPr>
            <w:tcW w:w="1333"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right="3"/>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3"/>
                <w:sz w:val="24"/>
                <w:szCs w:val="24"/>
                <w:lang w:eastAsia="ru-RU" w:bidi="ru-RU"/>
              </w:rPr>
              <w:t>8</w:t>
            </w:r>
          </w:p>
        </w:tc>
      </w:tr>
      <w:tr w:rsidR="002B6AB3" w:rsidTr="002B6AB3">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9" w:lineRule="exact"/>
              <w:ind w:left="848" w:right="8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30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9" w:lineRule="exact"/>
              <w:ind w:right="425"/>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20</w:t>
            </w:r>
          </w:p>
        </w:tc>
        <w:tc>
          <w:tcPr>
            <w:tcW w:w="1132"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9" w:lineRule="exact"/>
              <w:ind w:right="433"/>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30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9" w:lineRule="exact"/>
              <w:ind w:left="233" w:right="2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60</w:t>
            </w:r>
          </w:p>
        </w:tc>
        <w:tc>
          <w:tcPr>
            <w:tcW w:w="1333"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9" w:lineRule="exact"/>
              <w:ind w:left="523" w:right="518"/>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10</w:t>
            </w:r>
          </w:p>
        </w:tc>
      </w:tr>
      <w:tr w:rsidR="002B6AB3" w:rsidTr="002B6AB3">
        <w:trPr>
          <w:trHeight w:val="277"/>
        </w:trPr>
        <w:tc>
          <w:tcPr>
            <w:tcW w:w="1974"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8" w:lineRule="exact"/>
              <w:ind w:left="848" w:right="8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40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8" w:lineRule="exact"/>
              <w:ind w:right="425"/>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25</w:t>
            </w:r>
          </w:p>
        </w:tc>
        <w:tc>
          <w:tcPr>
            <w:tcW w:w="1132"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8" w:lineRule="exact"/>
              <w:ind w:right="433"/>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40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8" w:lineRule="exact"/>
              <w:ind w:left="233" w:right="2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75</w:t>
            </w:r>
          </w:p>
        </w:tc>
        <w:tc>
          <w:tcPr>
            <w:tcW w:w="1333"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8" w:lineRule="exact"/>
              <w:ind w:left="523" w:right="518"/>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15</w:t>
            </w:r>
          </w:p>
        </w:tc>
      </w:tr>
    </w:tbl>
    <w:p w:rsidR="002B6AB3" w:rsidRDefault="002B6AB3" w:rsidP="002B6AB3">
      <w:pPr>
        <w:widowControl w:val="0"/>
        <w:numPr>
          <w:ilvl w:val="1"/>
          <w:numId w:val="15"/>
        </w:numPr>
        <w:tabs>
          <w:tab w:val="left" w:pos="567"/>
          <w:tab w:val="left" w:pos="1134"/>
        </w:tabs>
        <w:autoSpaceDE w:val="0"/>
        <w:autoSpaceDN w:val="0"/>
        <w:spacing w:after="0" w:line="240" w:lineRule="auto"/>
        <w:ind w:left="0" w:firstLine="425"/>
        <w:jc w:val="both"/>
        <w:rPr>
          <w:rFonts w:eastAsia="Times New Roman"/>
          <w:sz w:val="24"/>
          <w:szCs w:val="24"/>
          <w:lang w:eastAsia="ru-RU" w:bidi="ru-RU"/>
        </w:rPr>
      </w:pPr>
      <w:r>
        <w:rPr>
          <w:rFonts w:eastAsia="Times New Roman"/>
          <w:spacing w:val="4"/>
          <w:w w:val="105"/>
          <w:sz w:val="24"/>
          <w:szCs w:val="24"/>
          <w:lang w:eastAsia="ru-RU" w:bidi="ru-RU"/>
        </w:rPr>
        <w:t xml:space="preserve">до </w:t>
      </w:r>
      <w:r>
        <w:rPr>
          <w:rFonts w:eastAsia="Times New Roman"/>
          <w:w w:val="105"/>
          <w:sz w:val="24"/>
          <w:szCs w:val="24"/>
          <w:lang w:eastAsia="ru-RU" w:bidi="ru-RU"/>
        </w:rPr>
        <w:t>душа, бани (сауны) – 8</w:t>
      </w:r>
      <w:r>
        <w:rPr>
          <w:rFonts w:eastAsia="Times New Roman"/>
          <w:spacing w:val="-3"/>
          <w:w w:val="105"/>
          <w:sz w:val="24"/>
          <w:szCs w:val="24"/>
          <w:lang w:eastAsia="ru-RU" w:bidi="ru-RU"/>
        </w:rPr>
        <w:t xml:space="preserve"> </w:t>
      </w:r>
      <w:r>
        <w:rPr>
          <w:rFonts w:eastAsia="Times New Roman"/>
          <w:w w:val="105"/>
          <w:sz w:val="24"/>
          <w:szCs w:val="24"/>
          <w:lang w:eastAsia="ru-RU" w:bidi="ru-RU"/>
        </w:rPr>
        <w:t>м;</w:t>
      </w:r>
    </w:p>
    <w:p w:rsidR="002B6AB3" w:rsidRDefault="002B6AB3" w:rsidP="002B6AB3">
      <w:pPr>
        <w:widowControl w:val="0"/>
        <w:numPr>
          <w:ilvl w:val="1"/>
          <w:numId w:val="15"/>
        </w:numPr>
        <w:tabs>
          <w:tab w:val="left" w:pos="567"/>
          <w:tab w:val="left" w:pos="1134"/>
          <w:tab w:val="left" w:pos="1613"/>
        </w:tabs>
        <w:autoSpaceDE w:val="0"/>
        <w:autoSpaceDN w:val="0"/>
        <w:spacing w:after="0" w:line="240" w:lineRule="auto"/>
        <w:ind w:left="0" w:firstLine="425"/>
        <w:jc w:val="both"/>
        <w:rPr>
          <w:rFonts w:eastAsia="Times New Roman"/>
          <w:sz w:val="24"/>
          <w:szCs w:val="24"/>
          <w:lang w:eastAsia="ru-RU" w:bidi="ru-RU"/>
        </w:rPr>
      </w:pPr>
      <w:r>
        <w:rPr>
          <w:rFonts w:eastAsia="Times New Roman"/>
          <w:w w:val="105"/>
          <w:sz w:val="24"/>
          <w:szCs w:val="24"/>
          <w:lang w:eastAsia="ru-RU" w:bidi="ru-RU"/>
        </w:rPr>
        <w:t xml:space="preserve">от шахтного колодца </w:t>
      </w:r>
      <w:r>
        <w:rPr>
          <w:rFonts w:eastAsia="Times New Roman"/>
          <w:spacing w:val="4"/>
          <w:w w:val="105"/>
          <w:sz w:val="24"/>
          <w:szCs w:val="24"/>
          <w:lang w:eastAsia="ru-RU" w:bidi="ru-RU"/>
        </w:rPr>
        <w:t xml:space="preserve">до </w:t>
      </w:r>
      <w:r>
        <w:rPr>
          <w:rFonts w:eastAsia="Times New Roman"/>
          <w:w w:val="105"/>
          <w:sz w:val="24"/>
          <w:szCs w:val="24"/>
          <w:lang w:eastAsia="ru-RU" w:bidi="ru-RU"/>
        </w:rPr>
        <w:t>уборной и компостного устройства в зависимости от направления движения грунтовых вод - 50м (при соответствующем гидрогеологическом обосновании может быть</w:t>
      </w:r>
      <w:r>
        <w:rPr>
          <w:rFonts w:eastAsia="Times New Roman"/>
          <w:spacing w:val="1"/>
          <w:w w:val="105"/>
          <w:sz w:val="24"/>
          <w:szCs w:val="24"/>
          <w:lang w:eastAsia="ru-RU" w:bidi="ru-RU"/>
        </w:rPr>
        <w:t xml:space="preserve"> </w:t>
      </w:r>
      <w:r>
        <w:rPr>
          <w:rFonts w:eastAsia="Times New Roman"/>
          <w:w w:val="105"/>
          <w:sz w:val="24"/>
          <w:szCs w:val="24"/>
          <w:lang w:eastAsia="ru-RU" w:bidi="ru-RU"/>
        </w:rPr>
        <w:t>увеличено).</w:t>
      </w:r>
    </w:p>
    <w:p w:rsidR="002B6AB3" w:rsidRDefault="002B6AB3" w:rsidP="002B6AB3">
      <w:pPr>
        <w:widowControl w:val="0"/>
        <w:tabs>
          <w:tab w:val="left" w:pos="567"/>
          <w:tab w:val="left" w:pos="1134"/>
        </w:tabs>
        <w:autoSpaceDE w:val="0"/>
        <w:autoSpaceDN w:val="0"/>
        <w:spacing w:after="0" w:line="240" w:lineRule="auto"/>
        <w:ind w:firstLine="425"/>
        <w:jc w:val="both"/>
        <w:rPr>
          <w:rFonts w:eastAsia="Times New Roman"/>
          <w:sz w:val="24"/>
          <w:szCs w:val="24"/>
          <w:lang w:eastAsia="ru-RU" w:bidi="ru-RU"/>
        </w:rPr>
      </w:pPr>
      <w:r>
        <w:rPr>
          <w:rFonts w:eastAsia="Times New Roman"/>
          <w:w w:val="105"/>
          <w:sz w:val="24"/>
          <w:szCs w:val="24"/>
          <w:lang w:eastAsia="ru-RU" w:bidi="ru-RU"/>
        </w:rPr>
        <w:t>Указанные расстояния должны соблюдаться как между строениями и сооружениями на одном участке, так и между строениями и сооружениями, расположенными на смежных участках.</w:t>
      </w:r>
    </w:p>
    <w:p w:rsidR="002B6AB3" w:rsidRDefault="002B6AB3" w:rsidP="002B6AB3">
      <w:pPr>
        <w:widowControl w:val="0"/>
        <w:numPr>
          <w:ilvl w:val="0"/>
          <w:numId w:val="15"/>
        </w:numPr>
        <w:tabs>
          <w:tab w:val="left" w:pos="567"/>
          <w:tab w:val="left" w:pos="1134"/>
          <w:tab w:val="left" w:pos="1866"/>
        </w:tabs>
        <w:autoSpaceDE w:val="0"/>
        <w:autoSpaceDN w:val="0"/>
        <w:spacing w:after="0" w:line="240" w:lineRule="auto"/>
        <w:ind w:left="0" w:firstLine="425"/>
        <w:jc w:val="both"/>
        <w:rPr>
          <w:rFonts w:eastAsia="Times New Roman"/>
          <w:sz w:val="24"/>
          <w:szCs w:val="24"/>
          <w:lang w:eastAsia="ru-RU" w:bidi="ru-RU"/>
        </w:rPr>
      </w:pPr>
      <w:r>
        <w:rPr>
          <w:rFonts w:eastAsia="Times New Roman"/>
          <w:w w:val="105"/>
          <w:sz w:val="24"/>
          <w:szCs w:val="24"/>
          <w:lang w:eastAsia="ru-RU" w:bidi="ru-RU"/>
        </w:rPr>
        <w:t xml:space="preserve">В случае примыкания хозяйственных построек к жилому строению, жилому дому </w:t>
      </w:r>
      <w:r>
        <w:rPr>
          <w:rFonts w:eastAsia="Times New Roman"/>
          <w:w w:val="105"/>
          <w:sz w:val="24"/>
          <w:szCs w:val="24"/>
          <w:lang w:eastAsia="ru-RU" w:bidi="ru-RU"/>
        </w:rPr>
        <w:lastRenderedPageBreak/>
        <w:t>помещения для мелкого скота и птицы должны иметь изолированный наружный вход, расположенный не ближе 7 м от входа в</w:t>
      </w:r>
      <w:r>
        <w:rPr>
          <w:rFonts w:eastAsia="Times New Roman"/>
          <w:spacing w:val="-12"/>
          <w:w w:val="105"/>
          <w:sz w:val="24"/>
          <w:szCs w:val="24"/>
          <w:lang w:eastAsia="ru-RU" w:bidi="ru-RU"/>
        </w:rPr>
        <w:t xml:space="preserve"> </w:t>
      </w:r>
      <w:r>
        <w:rPr>
          <w:rFonts w:eastAsia="Times New Roman"/>
          <w:w w:val="105"/>
          <w:sz w:val="24"/>
          <w:szCs w:val="24"/>
          <w:lang w:eastAsia="ru-RU" w:bidi="ru-RU"/>
        </w:rPr>
        <w:t>дом.</w:t>
      </w:r>
    </w:p>
    <w:p w:rsidR="002B6AB3" w:rsidRDefault="002B6AB3" w:rsidP="002B6AB3">
      <w:pPr>
        <w:widowControl w:val="0"/>
        <w:tabs>
          <w:tab w:val="left" w:pos="567"/>
          <w:tab w:val="left" w:pos="1134"/>
        </w:tabs>
        <w:autoSpaceDE w:val="0"/>
        <w:autoSpaceDN w:val="0"/>
        <w:spacing w:after="0" w:line="240" w:lineRule="auto"/>
        <w:ind w:firstLine="425"/>
        <w:jc w:val="both"/>
        <w:rPr>
          <w:rFonts w:eastAsia="Times New Roman"/>
          <w:sz w:val="24"/>
          <w:szCs w:val="24"/>
          <w:lang w:eastAsia="ru-RU" w:bidi="ru-RU"/>
        </w:rPr>
      </w:pPr>
      <w:r>
        <w:rPr>
          <w:rFonts w:eastAsia="Times New Roman"/>
          <w:w w:val="105"/>
          <w:sz w:val="24"/>
          <w:szCs w:val="24"/>
          <w:lang w:eastAsia="ru-RU" w:bidi="ru-RU"/>
        </w:rPr>
        <w:t>В этих случаях расстояние до границы с соседним участком измеряется отдельно от каждого объекта блокировки.</w:t>
      </w:r>
    </w:p>
    <w:p w:rsidR="002B6AB3" w:rsidRPr="00721E29" w:rsidRDefault="002B6AB3" w:rsidP="002B6AB3">
      <w:pPr>
        <w:widowControl w:val="0"/>
        <w:tabs>
          <w:tab w:val="left" w:pos="720"/>
        </w:tabs>
        <w:adjustRightInd w:val="0"/>
        <w:jc w:val="both"/>
        <w:rPr>
          <w:bCs/>
          <w:sz w:val="24"/>
          <w:szCs w:val="24"/>
        </w:rPr>
      </w:pPr>
      <w:r>
        <w:rPr>
          <w:b/>
          <w:color w:val="auto"/>
          <w:sz w:val="24"/>
          <w:szCs w:val="24"/>
        </w:rPr>
        <w:t xml:space="preserve">       </w:t>
      </w:r>
      <w:r w:rsidRPr="00721E29">
        <w:rPr>
          <w:b/>
          <w:sz w:val="24"/>
          <w:szCs w:val="24"/>
        </w:rPr>
        <w:t xml:space="preserve">       Информация о возможности подключения к сетям инженерно-технического обеспечения</w:t>
      </w:r>
      <w:r w:rsidRPr="00721E29">
        <w:rPr>
          <w:b/>
          <w:bCs/>
          <w:sz w:val="24"/>
          <w:szCs w:val="24"/>
        </w:rPr>
        <w:t>: приложены отдельным документом к документации.</w:t>
      </w:r>
    </w:p>
    <w:p w:rsidR="004E741A" w:rsidRDefault="004E741A" w:rsidP="004E741A">
      <w:pPr>
        <w:spacing w:after="0" w:line="240" w:lineRule="auto"/>
        <w:ind w:firstLine="567"/>
        <w:jc w:val="both"/>
        <w:rPr>
          <w:sz w:val="24"/>
          <w:szCs w:val="24"/>
        </w:rPr>
      </w:pPr>
      <w:r>
        <w:rPr>
          <w:sz w:val="24"/>
          <w:szCs w:val="24"/>
        </w:rPr>
        <w:t xml:space="preserve"> </w:t>
      </w:r>
      <w:r>
        <w:rPr>
          <w:b/>
          <w:bCs/>
          <w:sz w:val="24"/>
          <w:szCs w:val="24"/>
        </w:rPr>
        <w:t xml:space="preserve">10. Требования к содержанию и форме заявки. </w:t>
      </w:r>
      <w:r>
        <w:rPr>
          <w:sz w:val="24"/>
          <w:szCs w:val="24"/>
        </w:rPr>
        <w:t>Заявка на участие в аукционе подается в срок и по форме, которые установлены документацией об аукционе (</w:t>
      </w:r>
      <w:hyperlink r:id="rId10" w:anchor="sub_1200" w:history="1">
        <w:r>
          <w:rPr>
            <w:rStyle w:val="a4"/>
            <w:sz w:val="24"/>
            <w:szCs w:val="24"/>
          </w:rPr>
          <w:t>Приложение N 1</w:t>
        </w:r>
      </w:hyperlink>
      <w:r>
        <w:rPr>
          <w:sz w:val="24"/>
          <w:szCs w:val="24"/>
        </w:rPr>
        <w:t>)</w:t>
      </w:r>
      <w:r>
        <w:rPr>
          <w:sz w:val="24"/>
          <w:szCs w:val="24"/>
          <w:shd w:val="clear" w:color="auto" w:fill="FFFFFF"/>
        </w:rPr>
        <w:t xml:space="preserve"> с указанием реквизитов счета для возврата задатка</w:t>
      </w:r>
      <w:r>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E741A" w:rsidRDefault="004E741A" w:rsidP="004E741A">
      <w:pPr>
        <w:autoSpaceDE w:val="0"/>
        <w:autoSpaceDN w:val="0"/>
        <w:adjustRightInd w:val="0"/>
        <w:spacing w:after="0" w:line="240" w:lineRule="auto"/>
        <w:ind w:firstLine="567"/>
        <w:jc w:val="both"/>
        <w:rPr>
          <w:sz w:val="24"/>
          <w:szCs w:val="24"/>
        </w:rPr>
      </w:pPr>
      <w:bookmarkStart w:id="7" w:name="sub_32"/>
      <w:bookmarkEnd w:id="5"/>
      <w:r>
        <w:rPr>
          <w:sz w:val="24"/>
          <w:szCs w:val="24"/>
        </w:rPr>
        <w:t>Заявка на участие в аукционе должна содержать:</w:t>
      </w:r>
    </w:p>
    <w:p w:rsidR="004E741A" w:rsidRDefault="004E741A" w:rsidP="004E741A">
      <w:pPr>
        <w:spacing w:after="0" w:line="240" w:lineRule="auto"/>
        <w:ind w:firstLine="567"/>
        <w:jc w:val="both"/>
        <w:rPr>
          <w:sz w:val="24"/>
          <w:szCs w:val="24"/>
        </w:rPr>
      </w:pPr>
      <w:bookmarkStart w:id="8" w:name="sub_101211"/>
      <w:bookmarkStart w:id="9" w:name="sub_33"/>
      <w:bookmarkEnd w:id="7"/>
      <w:r>
        <w:rPr>
          <w:sz w:val="24"/>
          <w:szCs w:val="24"/>
        </w:rPr>
        <w:t>1) заявка на участие в аукционе по установленной в извещении о проведен</w:t>
      </w:r>
      <w:proofErr w:type="gramStart"/>
      <w:r>
        <w:rPr>
          <w:sz w:val="24"/>
          <w:szCs w:val="24"/>
        </w:rPr>
        <w:t>ии ау</w:t>
      </w:r>
      <w:proofErr w:type="gramEnd"/>
      <w:r>
        <w:rPr>
          <w:sz w:val="24"/>
          <w:szCs w:val="24"/>
        </w:rPr>
        <w:t>кциона форме с указанием банковских реквизитов счета для возврата задатка;</w:t>
      </w:r>
    </w:p>
    <w:p w:rsidR="004E741A" w:rsidRDefault="004E741A" w:rsidP="004E741A">
      <w:pPr>
        <w:spacing w:after="0" w:line="240" w:lineRule="auto"/>
        <w:ind w:firstLine="567"/>
        <w:jc w:val="both"/>
        <w:rPr>
          <w:sz w:val="24"/>
          <w:szCs w:val="24"/>
        </w:rPr>
      </w:pPr>
      <w:r>
        <w:rPr>
          <w:sz w:val="24"/>
          <w:szCs w:val="24"/>
        </w:rPr>
        <w:t>2) копии документов, удостоверяющих личность заявителя (для граждан);</w:t>
      </w:r>
    </w:p>
    <w:p w:rsidR="004E741A" w:rsidRDefault="004E741A" w:rsidP="004E741A">
      <w:pPr>
        <w:spacing w:after="0" w:line="240" w:lineRule="auto"/>
        <w:ind w:firstLine="567"/>
        <w:jc w:val="both"/>
        <w:rPr>
          <w:sz w:val="24"/>
          <w:szCs w:val="24"/>
        </w:rPr>
      </w:pPr>
      <w:bookmarkStart w:id="10" w:name="sub_3912140"/>
      <w:r>
        <w:rPr>
          <w:sz w:val="24"/>
          <w:szCs w:val="24"/>
        </w:rPr>
        <w:t>3) документы, подтверждающие внесение задатка.</w:t>
      </w:r>
    </w:p>
    <w:bookmarkEnd w:id="10"/>
    <w:p w:rsidR="004E741A" w:rsidRDefault="004E741A" w:rsidP="004E741A">
      <w:pPr>
        <w:spacing w:after="0" w:line="240" w:lineRule="auto"/>
        <w:ind w:firstLine="567"/>
        <w:jc w:val="both"/>
        <w:rPr>
          <w:sz w:val="24"/>
          <w:szCs w:val="24"/>
        </w:rPr>
      </w:pPr>
      <w:r>
        <w:rPr>
          <w:sz w:val="24"/>
          <w:szCs w:val="24"/>
        </w:rPr>
        <w:t>Представление документов, подтверждающих внесение задатка, признается заключением соглашения о задатке.</w:t>
      </w:r>
    </w:p>
    <w:bookmarkEnd w:id="8"/>
    <w:p w:rsidR="004E741A" w:rsidRDefault="004E741A" w:rsidP="004E741A">
      <w:pPr>
        <w:autoSpaceDE w:val="0"/>
        <w:autoSpaceDN w:val="0"/>
        <w:adjustRightInd w:val="0"/>
        <w:spacing w:after="0" w:line="240" w:lineRule="auto"/>
        <w:ind w:firstLine="720"/>
        <w:jc w:val="both"/>
        <w:rPr>
          <w:sz w:val="24"/>
          <w:szCs w:val="24"/>
        </w:rPr>
      </w:pPr>
      <w:r>
        <w:rPr>
          <w:sz w:val="24"/>
          <w:szCs w:val="24"/>
        </w:rPr>
        <w:t>Заявка подается на бумажном носителе в единственном экземпляре (копия не требуется).</w:t>
      </w:r>
    </w:p>
    <w:p w:rsidR="004E741A" w:rsidRDefault="004E741A" w:rsidP="004E741A">
      <w:pPr>
        <w:autoSpaceDE w:val="0"/>
        <w:autoSpaceDN w:val="0"/>
        <w:adjustRightInd w:val="0"/>
        <w:spacing w:after="0" w:line="240" w:lineRule="auto"/>
        <w:ind w:firstLine="720"/>
        <w:jc w:val="both"/>
        <w:rPr>
          <w:sz w:val="24"/>
          <w:szCs w:val="24"/>
        </w:rPr>
      </w:pPr>
      <w:bookmarkStart w:id="11" w:name="sub_34"/>
      <w:bookmarkEnd w:id="9"/>
      <w:r>
        <w:rPr>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E741A" w:rsidRDefault="004E741A" w:rsidP="004E741A">
      <w:pPr>
        <w:autoSpaceDE w:val="0"/>
        <w:autoSpaceDN w:val="0"/>
        <w:adjustRightInd w:val="0"/>
        <w:spacing w:after="0" w:line="240" w:lineRule="auto"/>
        <w:ind w:firstLine="720"/>
        <w:jc w:val="both"/>
        <w:rPr>
          <w:sz w:val="24"/>
          <w:szCs w:val="24"/>
        </w:rPr>
      </w:pPr>
      <w:bookmarkStart w:id="12" w:name="sub_35"/>
      <w:bookmarkEnd w:id="11"/>
      <w:r>
        <w:rPr>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E741A" w:rsidRDefault="004E741A" w:rsidP="004E741A">
      <w:pPr>
        <w:autoSpaceDE w:val="0"/>
        <w:autoSpaceDN w:val="0"/>
        <w:adjustRightInd w:val="0"/>
        <w:spacing w:after="0" w:line="240" w:lineRule="auto"/>
        <w:ind w:firstLine="720"/>
        <w:jc w:val="both"/>
        <w:rPr>
          <w:sz w:val="24"/>
          <w:szCs w:val="24"/>
        </w:rPr>
      </w:pPr>
      <w:bookmarkStart w:id="13" w:name="sub_36"/>
      <w:bookmarkEnd w:id="12"/>
      <w:r>
        <w:rPr>
          <w:sz w:val="24"/>
          <w:szCs w:val="24"/>
        </w:rPr>
        <w:t>Заявитель открытого аукциона вправе подать только одну заявку в отношении каждого предмета аукциона (лота).</w:t>
      </w:r>
      <w:bookmarkStart w:id="14" w:name="sub_40"/>
      <w:bookmarkEnd w:id="13"/>
    </w:p>
    <w:p w:rsidR="004E741A" w:rsidRDefault="004E741A" w:rsidP="004E741A">
      <w:pPr>
        <w:autoSpaceDE w:val="0"/>
        <w:autoSpaceDN w:val="0"/>
        <w:adjustRightInd w:val="0"/>
        <w:spacing w:after="0" w:line="240" w:lineRule="auto"/>
        <w:ind w:firstLine="720"/>
        <w:jc w:val="both"/>
        <w:rPr>
          <w:b/>
          <w:bCs/>
          <w:color w:val="000080"/>
          <w:sz w:val="24"/>
          <w:szCs w:val="24"/>
        </w:rPr>
      </w:pPr>
      <w:r>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E741A" w:rsidRDefault="004E741A" w:rsidP="004E741A">
      <w:pPr>
        <w:spacing w:after="0" w:line="240" w:lineRule="auto"/>
        <w:ind w:firstLine="709"/>
        <w:jc w:val="both"/>
        <w:rPr>
          <w:sz w:val="24"/>
          <w:szCs w:val="24"/>
        </w:rPr>
      </w:pPr>
      <w:bookmarkStart w:id="15" w:name="sub_56"/>
      <w:bookmarkEnd w:id="14"/>
      <w:r>
        <w:rPr>
          <w:b/>
          <w:sz w:val="24"/>
          <w:szCs w:val="24"/>
        </w:rPr>
        <w:t>11. Отказ от проведения аукциона</w:t>
      </w:r>
      <w:r>
        <w:rPr>
          <w:sz w:val="24"/>
          <w:szCs w:val="24"/>
        </w:rPr>
        <w:t>. Уполномоченный орган принимает решение об отказе в проведен</w:t>
      </w:r>
      <w:proofErr w:type="gramStart"/>
      <w:r>
        <w:rPr>
          <w:sz w:val="24"/>
          <w:szCs w:val="24"/>
        </w:rPr>
        <w:t>ии ау</w:t>
      </w:r>
      <w:proofErr w:type="gramEnd"/>
      <w:r>
        <w:rPr>
          <w:sz w:val="24"/>
          <w:szCs w:val="24"/>
        </w:rPr>
        <w:t xml:space="preserve">кциона в случае выявления обстоятельств, предусмотренных </w:t>
      </w:r>
      <w:hyperlink r:id="rId11" w:anchor="sub_39118" w:history="1">
        <w:r>
          <w:rPr>
            <w:rStyle w:val="a4"/>
            <w:color w:val="106BBE"/>
            <w:sz w:val="24"/>
            <w:szCs w:val="24"/>
          </w:rPr>
          <w:t>пунктом 8</w:t>
        </w:r>
      </w:hyperlink>
      <w:r>
        <w:rPr>
          <w:sz w:val="24"/>
          <w:szCs w:val="24"/>
        </w:rPr>
        <w:t xml:space="preserve"> статьи 39.11 Земельного кодекса РФ. Извещение об отказе в проведен</w:t>
      </w:r>
      <w:proofErr w:type="gramStart"/>
      <w:r>
        <w:rPr>
          <w:sz w:val="24"/>
          <w:szCs w:val="24"/>
        </w:rPr>
        <w:t>ии ау</w:t>
      </w:r>
      <w:proofErr w:type="gramEnd"/>
      <w:r>
        <w:rPr>
          <w:sz w:val="24"/>
          <w:szCs w:val="24"/>
        </w:rPr>
        <w:t xml:space="preserve">кциона размещается на </w:t>
      </w:r>
      <w:hyperlink r:id="rId12" w:history="1">
        <w:r>
          <w:rPr>
            <w:rStyle w:val="a4"/>
            <w:color w:val="106BBE"/>
            <w:sz w:val="24"/>
            <w:szCs w:val="24"/>
          </w:rPr>
          <w:t>официальном сайте</w:t>
        </w:r>
      </w:hyperlink>
      <w:r>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Pr>
          <w:sz w:val="24"/>
          <w:szCs w:val="24"/>
        </w:rPr>
        <w:t>ии ау</w:t>
      </w:r>
      <w:proofErr w:type="gramEnd"/>
      <w:r>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E741A" w:rsidRDefault="004E741A" w:rsidP="004E741A">
      <w:pPr>
        <w:pStyle w:val="s1"/>
        <w:shd w:val="clear" w:color="auto" w:fill="FFFFFF"/>
        <w:spacing w:before="0" w:beforeAutospacing="0" w:after="0" w:afterAutospacing="0"/>
        <w:ind w:firstLine="720"/>
        <w:jc w:val="both"/>
        <w:rPr>
          <w:b/>
        </w:rPr>
      </w:pPr>
      <w:r>
        <w:rPr>
          <w:b/>
        </w:rPr>
        <w:t>12.  Для участия в аукционе заявители представляют в установленный в извещении о проведен</w:t>
      </w:r>
      <w:proofErr w:type="gramStart"/>
      <w:r>
        <w:rPr>
          <w:b/>
        </w:rPr>
        <w:t>ии ау</w:t>
      </w:r>
      <w:proofErr w:type="gramEnd"/>
      <w:r>
        <w:rPr>
          <w:b/>
        </w:rPr>
        <w:t>кциона срок следующие документы:</w:t>
      </w:r>
    </w:p>
    <w:p w:rsidR="004E741A" w:rsidRDefault="004E741A" w:rsidP="004E741A">
      <w:pPr>
        <w:spacing w:after="0" w:line="240" w:lineRule="auto"/>
        <w:ind w:firstLine="709"/>
        <w:jc w:val="both"/>
        <w:rPr>
          <w:sz w:val="24"/>
          <w:szCs w:val="24"/>
        </w:rPr>
      </w:pPr>
      <w:bookmarkStart w:id="16" w:name="sub_391211"/>
      <w:r>
        <w:rPr>
          <w:sz w:val="24"/>
          <w:szCs w:val="24"/>
        </w:rPr>
        <w:t>1) заявка на участие в аукционе по установленной в извещении о проведен</w:t>
      </w:r>
      <w:proofErr w:type="gramStart"/>
      <w:r>
        <w:rPr>
          <w:sz w:val="24"/>
          <w:szCs w:val="24"/>
        </w:rPr>
        <w:t>ии ау</w:t>
      </w:r>
      <w:proofErr w:type="gramEnd"/>
      <w:r>
        <w:rPr>
          <w:sz w:val="24"/>
          <w:szCs w:val="24"/>
        </w:rPr>
        <w:t>кциона форме с указанием банковских реквизитов счета для возврата задатка;</w:t>
      </w:r>
    </w:p>
    <w:p w:rsidR="004E741A" w:rsidRDefault="004E741A" w:rsidP="004E741A">
      <w:pPr>
        <w:spacing w:after="0" w:line="240" w:lineRule="auto"/>
        <w:ind w:firstLine="709"/>
        <w:jc w:val="both"/>
        <w:rPr>
          <w:sz w:val="24"/>
          <w:szCs w:val="24"/>
        </w:rPr>
      </w:pPr>
      <w:bookmarkStart w:id="17" w:name="sub_391212"/>
      <w:bookmarkEnd w:id="16"/>
      <w:r>
        <w:rPr>
          <w:sz w:val="24"/>
          <w:szCs w:val="24"/>
        </w:rPr>
        <w:t>2) копии документов, удостоверяющих личность заявителя (для граждан);</w:t>
      </w:r>
    </w:p>
    <w:bookmarkEnd w:id="17"/>
    <w:p w:rsidR="004E741A" w:rsidRDefault="004E741A" w:rsidP="004E741A">
      <w:pPr>
        <w:spacing w:after="0" w:line="240" w:lineRule="auto"/>
        <w:ind w:firstLine="709"/>
        <w:jc w:val="both"/>
        <w:rPr>
          <w:sz w:val="24"/>
          <w:szCs w:val="24"/>
        </w:rPr>
      </w:pPr>
      <w:r>
        <w:rPr>
          <w:sz w:val="24"/>
          <w:szCs w:val="24"/>
        </w:rPr>
        <w:t>3) документы, подтверждающие внесение задатка.</w:t>
      </w:r>
    </w:p>
    <w:p w:rsidR="00E22CA6" w:rsidRDefault="004E741A" w:rsidP="004E741A">
      <w:pPr>
        <w:autoSpaceDE w:val="0"/>
        <w:autoSpaceDN w:val="0"/>
        <w:adjustRightInd w:val="0"/>
        <w:spacing w:after="0" w:line="240" w:lineRule="auto"/>
        <w:ind w:firstLine="720"/>
        <w:jc w:val="both"/>
      </w:pPr>
      <w:bookmarkStart w:id="18" w:name="sub_39122"/>
      <w:r>
        <w:rPr>
          <w:sz w:val="24"/>
          <w:szCs w:val="24"/>
        </w:rPr>
        <w:t xml:space="preserve">Задаток перечисляется Претендентом на номер счета  получателя платежа: </w:t>
      </w:r>
      <w:r w:rsidR="00E22CA6">
        <w:t xml:space="preserve">УФК по Республике Мордовия (Администрация  </w:t>
      </w:r>
      <w:proofErr w:type="spellStart"/>
      <w:r w:rsidR="00E22CA6">
        <w:t>Торбеевского</w:t>
      </w:r>
      <w:proofErr w:type="spellEnd"/>
      <w:r w:rsidR="00E22CA6">
        <w:t xml:space="preserve"> городского поселения  </w:t>
      </w:r>
      <w:proofErr w:type="spellStart"/>
      <w:r w:rsidR="00E22CA6">
        <w:t>Торбеевского</w:t>
      </w:r>
      <w:proofErr w:type="spellEnd"/>
      <w:r w:rsidR="00E22CA6">
        <w:t xml:space="preserve"> </w:t>
      </w:r>
      <w:r w:rsidR="00E22CA6">
        <w:lastRenderedPageBreak/>
        <w:t>муниципального района Республики Мордовия) ИНН 1321114298, КПП 132101001, ОКТМО 89654151, БИК 018952</w:t>
      </w:r>
      <w:r w:rsidR="00C524F3">
        <w:t>5</w:t>
      </w:r>
      <w:r w:rsidR="00E22CA6">
        <w:t xml:space="preserve">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00E22CA6">
        <w:t>л</w:t>
      </w:r>
      <w:proofErr w:type="gramEnd"/>
      <w:r w:rsidR="00E22CA6">
        <w:t>/с 04093018720 в УФК по Республике Мордовия.</w:t>
      </w:r>
    </w:p>
    <w:p w:rsidR="004E741A" w:rsidRDefault="004E741A" w:rsidP="004E741A">
      <w:pPr>
        <w:autoSpaceDE w:val="0"/>
        <w:autoSpaceDN w:val="0"/>
        <w:adjustRightInd w:val="0"/>
        <w:spacing w:after="0" w:line="240" w:lineRule="auto"/>
        <w:ind w:firstLine="720"/>
        <w:jc w:val="both"/>
        <w:rPr>
          <w:sz w:val="24"/>
          <w:szCs w:val="24"/>
        </w:rPr>
      </w:pPr>
      <w:r>
        <w:rPr>
          <w:sz w:val="24"/>
          <w:szCs w:val="24"/>
        </w:rPr>
        <w:t xml:space="preserve"> Представление документов, подтверждающих внесение задатка, признается заключением соглашения о задатке.</w:t>
      </w:r>
    </w:p>
    <w:bookmarkEnd w:id="18"/>
    <w:p w:rsidR="004E741A" w:rsidRDefault="004E741A" w:rsidP="004E741A">
      <w:pPr>
        <w:pStyle w:val="western"/>
        <w:spacing w:before="0" w:beforeAutospacing="0" w:after="0" w:afterAutospacing="0"/>
        <w:ind w:firstLine="709"/>
        <w:jc w:val="both"/>
      </w:pPr>
      <w:r>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4E741A" w:rsidRDefault="004E741A" w:rsidP="004E741A">
      <w:pPr>
        <w:pStyle w:val="western"/>
        <w:spacing w:before="0" w:beforeAutospacing="0" w:after="0" w:afterAutospacing="0"/>
        <w:ind w:firstLine="709"/>
        <w:jc w:val="both"/>
      </w:pPr>
      <w:r>
        <w:rPr>
          <w:b/>
          <w:bCs/>
        </w:rPr>
        <w:t>Порядок возврата задатка:</w:t>
      </w:r>
    </w:p>
    <w:p w:rsidR="004E741A" w:rsidRDefault="004E741A" w:rsidP="004E741A">
      <w:pPr>
        <w:pStyle w:val="western"/>
        <w:spacing w:before="0" w:beforeAutospacing="0" w:after="0" w:afterAutospacing="0"/>
        <w:ind w:firstLine="709"/>
        <w:jc w:val="both"/>
      </w:pPr>
      <w:r>
        <w:t>- в случае если</w:t>
      </w:r>
      <w:r>
        <w:rPr>
          <w:rStyle w:val="apple-converted-space"/>
        </w:rPr>
        <w:t> </w:t>
      </w:r>
      <w:r>
        <w:t>претендент</w:t>
      </w:r>
      <w:r>
        <w:rPr>
          <w:rStyle w:val="apple-converted-space"/>
        </w:rPr>
        <w:t> </w:t>
      </w:r>
      <w:r>
        <w:t>отзывает свою заявку на участие в аукционе до дня окончания приема заявок путем направления письменного уведомления</w:t>
      </w:r>
      <w:r>
        <w:rPr>
          <w:rStyle w:val="apple-converted-space"/>
        </w:rPr>
        <w:t> </w:t>
      </w:r>
      <w:r>
        <w:t>организатору аукциона, перечисленная сумма задатка подлежит возврату</w:t>
      </w:r>
      <w:r>
        <w:rPr>
          <w:rStyle w:val="apple-converted-space"/>
          <w:b/>
          <w:bCs/>
        </w:rPr>
        <w:t> </w:t>
      </w:r>
      <w:r>
        <w:t xml:space="preserve">претендентов течение 3-х дней </w:t>
      </w:r>
      <w:proofErr w:type="gramStart"/>
      <w:r>
        <w:t>с даты регистрации</w:t>
      </w:r>
      <w:proofErr w:type="gramEnd"/>
      <w:r>
        <w:t xml:space="preserve"> отзыва заявки.</w:t>
      </w:r>
    </w:p>
    <w:p w:rsidR="004E741A" w:rsidRDefault="004E741A" w:rsidP="004E741A">
      <w:pPr>
        <w:pStyle w:val="western"/>
        <w:spacing w:before="0" w:beforeAutospacing="0" w:after="0" w:afterAutospacing="0"/>
        <w:ind w:firstLine="709"/>
        <w:jc w:val="both"/>
      </w:pPr>
      <w:r>
        <w:t>- в случае если</w:t>
      </w:r>
      <w:r>
        <w:rPr>
          <w:rStyle w:val="apple-converted-space"/>
        </w:rPr>
        <w:t> </w:t>
      </w:r>
      <w:r>
        <w:t>претендент</w:t>
      </w:r>
      <w:r>
        <w:rPr>
          <w:rStyle w:val="apple-converted-space"/>
        </w:rPr>
        <w:t> </w:t>
      </w:r>
      <w:r>
        <w:t>решением</w:t>
      </w:r>
      <w:r>
        <w:rPr>
          <w:rStyle w:val="apple-converted-space"/>
        </w:rPr>
        <w:t> </w:t>
      </w:r>
      <w:r>
        <w:t>организатора аукциона</w:t>
      </w:r>
      <w:r>
        <w:rPr>
          <w:rStyle w:val="apple-converted-space"/>
        </w:rPr>
        <w:t> </w:t>
      </w:r>
      <w:r>
        <w:t>не допускается к участию в аукционе, перечисленная сумма задатка подлежит возврату</w:t>
      </w:r>
      <w:r>
        <w:rPr>
          <w:rStyle w:val="apple-converted-space"/>
        </w:rPr>
        <w:t> </w:t>
      </w:r>
      <w:r>
        <w:t>претенденту</w:t>
      </w:r>
      <w:r>
        <w:rPr>
          <w:rStyle w:val="apple-converted-space"/>
        </w:rPr>
        <w:t> </w:t>
      </w:r>
      <w:r>
        <w:t>в течение 3-х дней со дня оформления протокола приема заявок на участие в аукционе.</w:t>
      </w:r>
    </w:p>
    <w:p w:rsidR="004E741A" w:rsidRDefault="004E741A" w:rsidP="004E741A">
      <w:pPr>
        <w:pStyle w:val="western"/>
        <w:spacing w:before="0" w:beforeAutospacing="0" w:after="0" w:afterAutospacing="0"/>
        <w:ind w:firstLine="709"/>
        <w:jc w:val="both"/>
      </w:pPr>
      <w: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t>с даты подписания</w:t>
      </w:r>
      <w:proofErr w:type="gramEnd"/>
      <w:r>
        <w:t xml:space="preserve"> протокола об итогах аукциона</w:t>
      </w:r>
    </w:p>
    <w:p w:rsidR="004E741A" w:rsidRDefault="004E741A" w:rsidP="004E741A">
      <w:pPr>
        <w:pStyle w:val="western"/>
        <w:spacing w:before="0" w:beforeAutospacing="0" w:after="0" w:afterAutospacing="0"/>
        <w:ind w:firstLine="709"/>
        <w:jc w:val="both"/>
      </w:pPr>
      <w:r>
        <w:rPr>
          <w:b/>
          <w:bCs/>
        </w:rPr>
        <w:t>Задаток не возвращается:</w:t>
      </w:r>
    </w:p>
    <w:p w:rsidR="004E741A" w:rsidRDefault="004E741A" w:rsidP="004E741A">
      <w:pPr>
        <w:pStyle w:val="a3"/>
        <w:shd w:val="clear" w:color="auto" w:fill="FFFFFF"/>
        <w:spacing w:before="0" w:beforeAutospacing="0" w:after="0" w:afterAutospacing="0"/>
        <w:ind w:firstLine="709"/>
        <w:jc w:val="both"/>
      </w:pPr>
      <w:r>
        <w:rPr>
          <w:b/>
          <w:bCs/>
        </w:rPr>
        <w:t>- в случае если</w:t>
      </w:r>
      <w:r>
        <w:rPr>
          <w:rStyle w:val="apple-converted-space"/>
          <w:b/>
          <w:bCs/>
        </w:rPr>
        <w:t> </w:t>
      </w:r>
      <w:r>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E741A" w:rsidRDefault="004E741A" w:rsidP="004E741A">
      <w:pPr>
        <w:spacing w:after="0" w:line="240" w:lineRule="auto"/>
        <w:ind w:firstLine="709"/>
        <w:jc w:val="both"/>
        <w:rPr>
          <w:sz w:val="24"/>
          <w:szCs w:val="24"/>
        </w:rPr>
      </w:pPr>
      <w:r>
        <w:rPr>
          <w:sz w:val="24"/>
          <w:szCs w:val="24"/>
        </w:rPr>
        <w:t xml:space="preserve"> Организатор аукциона не вправе требовать представление иных документов, за исключением документов, указанных в </w:t>
      </w:r>
      <w:hyperlink r:id="rId13" w:anchor="sub_39121" w:history="1">
        <w:r>
          <w:rPr>
            <w:rStyle w:val="a8"/>
            <w:sz w:val="24"/>
            <w:szCs w:val="24"/>
          </w:rPr>
          <w:t>пункте 1</w:t>
        </w:r>
      </w:hyperlink>
      <w:r>
        <w:rPr>
          <w:sz w:val="24"/>
          <w:szCs w:val="24"/>
        </w:rPr>
        <w:t xml:space="preserve"> статьи 39.12 Земельного кодекса РФ. </w:t>
      </w:r>
      <w:proofErr w:type="gramStart"/>
      <w:r>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E741A" w:rsidRDefault="004E741A" w:rsidP="004E741A">
      <w:pPr>
        <w:pStyle w:val="s1"/>
        <w:shd w:val="clear" w:color="auto" w:fill="FFFFFF"/>
        <w:spacing w:before="0" w:beforeAutospacing="0" w:after="0" w:afterAutospacing="0"/>
        <w:ind w:firstLine="709"/>
        <w:jc w:val="both"/>
      </w:pPr>
      <w:r>
        <w:t xml:space="preserve"> Прием документов прекращается не ранее чем за пять дней до дня проведения аукциона.</w:t>
      </w:r>
    </w:p>
    <w:p w:rsidR="004E741A" w:rsidRDefault="004E741A" w:rsidP="004E741A">
      <w:pPr>
        <w:pStyle w:val="s1"/>
        <w:shd w:val="clear" w:color="auto" w:fill="FFFFFF"/>
        <w:spacing w:before="0" w:beforeAutospacing="0" w:after="0" w:afterAutospacing="0"/>
        <w:ind w:firstLine="720"/>
        <w:jc w:val="both"/>
      </w:pPr>
      <w:r>
        <w:t>Один заявитель вправе подать только одну заявку на участие в аукционе.</w:t>
      </w:r>
    </w:p>
    <w:p w:rsidR="004E741A" w:rsidRDefault="004E741A" w:rsidP="004E741A">
      <w:pPr>
        <w:pStyle w:val="s1"/>
        <w:shd w:val="clear" w:color="auto" w:fill="FFFFFF"/>
        <w:spacing w:before="0" w:beforeAutospacing="0" w:after="0" w:afterAutospacing="0"/>
        <w:ind w:firstLine="720"/>
        <w:jc w:val="both"/>
      </w:pPr>
      <w:r>
        <w:t>Заявка на участие в аукционе, поступившая по истечении срока ее приема, возвращается в день ее поступления заявителю.</w:t>
      </w:r>
    </w:p>
    <w:p w:rsidR="004E741A" w:rsidRDefault="004E741A" w:rsidP="004E741A">
      <w:pPr>
        <w:pStyle w:val="s1"/>
        <w:shd w:val="clear" w:color="auto" w:fill="FFFFFF"/>
        <w:spacing w:before="0" w:beforeAutospacing="0" w:after="0" w:afterAutospacing="0"/>
        <w:ind w:firstLine="720"/>
        <w:jc w:val="both"/>
        <w:rPr>
          <w:b/>
        </w:rPr>
      </w:pPr>
      <w:r>
        <w:rPr>
          <w:b/>
        </w:rPr>
        <w:t>13.  Заявитель не допускается к участию в аукционе по следующим основаниям:</w:t>
      </w:r>
    </w:p>
    <w:p w:rsidR="004E741A" w:rsidRDefault="004E741A" w:rsidP="004E741A">
      <w:pPr>
        <w:spacing w:after="0" w:line="240" w:lineRule="auto"/>
        <w:jc w:val="both"/>
        <w:rPr>
          <w:sz w:val="24"/>
          <w:szCs w:val="24"/>
        </w:rPr>
      </w:pPr>
      <w:bookmarkStart w:id="19" w:name="sub_391281"/>
      <w:r>
        <w:rPr>
          <w:sz w:val="24"/>
          <w:szCs w:val="24"/>
        </w:rPr>
        <w:t xml:space="preserve">            1) непредставление необходимых для участия в аукционе документов или представление недостоверных сведений;</w:t>
      </w:r>
    </w:p>
    <w:p w:rsidR="004E741A" w:rsidRDefault="004E741A" w:rsidP="004E741A">
      <w:pPr>
        <w:autoSpaceDE w:val="0"/>
        <w:autoSpaceDN w:val="0"/>
        <w:adjustRightInd w:val="0"/>
        <w:spacing w:after="0" w:line="240" w:lineRule="auto"/>
        <w:ind w:firstLine="720"/>
        <w:jc w:val="both"/>
        <w:rPr>
          <w:sz w:val="24"/>
          <w:szCs w:val="24"/>
        </w:rPr>
      </w:pPr>
      <w:bookmarkStart w:id="20" w:name="sub_391282"/>
      <w:bookmarkEnd w:id="19"/>
      <w:r>
        <w:rPr>
          <w:sz w:val="24"/>
          <w:szCs w:val="24"/>
        </w:rPr>
        <w:t xml:space="preserve">2) </w:t>
      </w:r>
      <w:proofErr w:type="spellStart"/>
      <w:r>
        <w:rPr>
          <w:sz w:val="24"/>
          <w:szCs w:val="24"/>
        </w:rPr>
        <w:t>непоступление</w:t>
      </w:r>
      <w:proofErr w:type="spellEnd"/>
      <w:r>
        <w:rPr>
          <w:sz w:val="24"/>
          <w:szCs w:val="24"/>
        </w:rPr>
        <w:t xml:space="preserve"> задатка на дату рассмотрения заявок на участие в аукционе;</w:t>
      </w:r>
    </w:p>
    <w:p w:rsidR="004E741A" w:rsidRDefault="004E741A" w:rsidP="004E741A">
      <w:pPr>
        <w:autoSpaceDE w:val="0"/>
        <w:autoSpaceDN w:val="0"/>
        <w:adjustRightInd w:val="0"/>
        <w:spacing w:after="0" w:line="240" w:lineRule="auto"/>
        <w:ind w:firstLine="720"/>
        <w:jc w:val="both"/>
        <w:rPr>
          <w:sz w:val="24"/>
          <w:szCs w:val="24"/>
        </w:rPr>
      </w:pPr>
      <w:bookmarkStart w:id="21" w:name="sub_391283"/>
      <w:bookmarkEnd w:id="20"/>
      <w:r>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E741A" w:rsidRDefault="004E741A" w:rsidP="004E741A">
      <w:pPr>
        <w:autoSpaceDE w:val="0"/>
        <w:autoSpaceDN w:val="0"/>
        <w:adjustRightInd w:val="0"/>
        <w:spacing w:after="0" w:line="240" w:lineRule="auto"/>
        <w:ind w:firstLine="720"/>
        <w:jc w:val="both"/>
        <w:rPr>
          <w:sz w:val="24"/>
          <w:szCs w:val="24"/>
        </w:rPr>
      </w:pPr>
      <w:r>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E741A" w:rsidRDefault="004E741A" w:rsidP="004E741A">
      <w:pPr>
        <w:pStyle w:val="s1"/>
        <w:shd w:val="clear" w:color="auto" w:fill="FFFFFF"/>
        <w:spacing w:before="0" w:beforeAutospacing="0" w:after="0" w:afterAutospacing="0"/>
        <w:ind w:firstLine="720"/>
        <w:jc w:val="both"/>
      </w:pPr>
      <w:r>
        <w:t>Отказ в допуске к участию в торгах по иным основаниям, кроме указанных в</w:t>
      </w:r>
      <w:r>
        <w:rPr>
          <w:rStyle w:val="apple-converted-space"/>
        </w:rPr>
        <w:t> </w:t>
      </w:r>
      <w:r>
        <w:t>п.8 ст.39.12 Земельного кодекса РФ оснований, не допускается.</w:t>
      </w:r>
    </w:p>
    <w:p w:rsidR="004E741A" w:rsidRDefault="004E741A" w:rsidP="004E741A">
      <w:pPr>
        <w:pStyle w:val="s1"/>
        <w:shd w:val="clear" w:color="auto" w:fill="FFFFFF"/>
        <w:spacing w:before="0" w:beforeAutospacing="0" w:after="0" w:afterAutospacing="0"/>
        <w:ind w:firstLine="720"/>
        <w:jc w:val="both"/>
      </w:pPr>
      <w:r>
        <w:rPr>
          <w:b/>
        </w:rPr>
        <w:t>14.</w:t>
      </w:r>
      <w: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w:t>
      </w:r>
      <w:r>
        <w:lastRenderedPageBreak/>
        <w:t>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E741A" w:rsidRDefault="004E741A" w:rsidP="004E741A">
      <w:pPr>
        <w:pStyle w:val="s1"/>
        <w:shd w:val="clear" w:color="auto" w:fill="FFFFFF"/>
        <w:spacing w:before="0" w:beforeAutospacing="0" w:after="0" w:afterAutospacing="0"/>
        <w:ind w:firstLine="720"/>
        <w:jc w:val="both"/>
      </w:pPr>
      <w:r>
        <w:rPr>
          <w:b/>
        </w:rPr>
        <w:t>15.</w:t>
      </w:r>
      <w: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E741A" w:rsidRDefault="004E741A" w:rsidP="004E741A">
      <w:pPr>
        <w:pStyle w:val="s1"/>
        <w:shd w:val="clear" w:color="auto" w:fill="FFFFFF"/>
        <w:spacing w:before="0" w:beforeAutospacing="0" w:after="0" w:afterAutospacing="0"/>
        <w:ind w:firstLine="720"/>
        <w:jc w:val="both"/>
      </w:pPr>
      <w:r>
        <w:rPr>
          <w:b/>
        </w:rPr>
        <w:t>16.</w:t>
      </w:r>
      <w: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E741A" w:rsidRDefault="004E741A" w:rsidP="004E741A">
      <w:pPr>
        <w:pStyle w:val="s1"/>
        <w:shd w:val="clear" w:color="auto" w:fill="FFFFFF"/>
        <w:spacing w:before="0" w:beforeAutospacing="0" w:after="0" w:afterAutospacing="0"/>
        <w:ind w:firstLine="720"/>
        <w:jc w:val="both"/>
      </w:pPr>
      <w:r>
        <w:rPr>
          <w:b/>
        </w:rPr>
        <w:t>17.</w:t>
      </w:r>
      <w: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E741A" w:rsidRDefault="004E741A" w:rsidP="004E741A">
      <w:pPr>
        <w:pStyle w:val="s1"/>
        <w:shd w:val="clear" w:color="auto" w:fill="FFFFFF"/>
        <w:spacing w:before="0" w:beforeAutospacing="0" w:after="0" w:afterAutospacing="0"/>
        <w:ind w:firstLine="720"/>
        <w:jc w:val="both"/>
      </w:pPr>
      <w:r>
        <w:rPr>
          <w:b/>
        </w:rPr>
        <w:t>18.</w:t>
      </w:r>
      <w: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5"/>
    <w:p w:rsidR="004E741A" w:rsidRDefault="004E741A" w:rsidP="004E741A">
      <w:pPr>
        <w:spacing w:after="0" w:line="240" w:lineRule="auto"/>
        <w:ind w:firstLine="720"/>
        <w:jc w:val="both"/>
        <w:rPr>
          <w:sz w:val="24"/>
          <w:szCs w:val="24"/>
        </w:rPr>
      </w:pPr>
      <w:r>
        <w:rPr>
          <w:b/>
          <w:sz w:val="24"/>
          <w:szCs w:val="24"/>
        </w:rPr>
        <w:t xml:space="preserve">19.  </w:t>
      </w:r>
      <w:r>
        <w:rPr>
          <w:b/>
          <w:bCs/>
          <w:sz w:val="24"/>
          <w:szCs w:val="24"/>
        </w:rPr>
        <w:t>Порядок, место, даты начала и окончания срока подачи заявок на участие в открытом аукционе</w:t>
      </w:r>
      <w:r>
        <w:rPr>
          <w:sz w:val="24"/>
          <w:szCs w:val="24"/>
        </w:rPr>
        <w:t xml:space="preserve">. Дата начала приема заявок на участие в аукционе: </w:t>
      </w:r>
      <w:r w:rsidR="002324E5">
        <w:rPr>
          <w:sz w:val="24"/>
          <w:szCs w:val="24"/>
        </w:rPr>
        <w:t>01</w:t>
      </w:r>
      <w:r w:rsidR="002B6AB3">
        <w:rPr>
          <w:sz w:val="24"/>
          <w:szCs w:val="24"/>
        </w:rPr>
        <w:t xml:space="preserve"> </w:t>
      </w:r>
      <w:r w:rsidR="002324E5">
        <w:rPr>
          <w:sz w:val="24"/>
          <w:szCs w:val="24"/>
        </w:rPr>
        <w:t>феврал</w:t>
      </w:r>
      <w:r w:rsidR="002B6AB3">
        <w:rPr>
          <w:sz w:val="24"/>
          <w:szCs w:val="24"/>
        </w:rPr>
        <w:t xml:space="preserve">я </w:t>
      </w:r>
      <w:r>
        <w:rPr>
          <w:sz w:val="24"/>
          <w:szCs w:val="24"/>
        </w:rPr>
        <w:t>20</w:t>
      </w:r>
      <w:r w:rsidR="00FE6018">
        <w:rPr>
          <w:sz w:val="24"/>
          <w:szCs w:val="24"/>
        </w:rPr>
        <w:t>2</w:t>
      </w:r>
      <w:r w:rsidR="002324E5">
        <w:rPr>
          <w:sz w:val="24"/>
          <w:szCs w:val="24"/>
        </w:rPr>
        <w:t>3</w:t>
      </w:r>
      <w:r>
        <w:rPr>
          <w:sz w:val="24"/>
          <w:szCs w:val="24"/>
        </w:rPr>
        <w:t>г</w:t>
      </w:r>
    </w:p>
    <w:p w:rsidR="004E741A" w:rsidRDefault="004E741A" w:rsidP="004E741A">
      <w:pPr>
        <w:autoSpaceDE w:val="0"/>
        <w:autoSpaceDN w:val="0"/>
        <w:adjustRightInd w:val="0"/>
        <w:spacing w:after="0" w:line="240" w:lineRule="auto"/>
        <w:ind w:firstLine="720"/>
        <w:jc w:val="both"/>
        <w:rPr>
          <w:sz w:val="24"/>
          <w:szCs w:val="24"/>
        </w:rPr>
      </w:pPr>
      <w:r>
        <w:rPr>
          <w:b/>
          <w:sz w:val="24"/>
          <w:szCs w:val="24"/>
        </w:rPr>
        <w:t>Дата окончания приема заявок на участие в аукционе</w:t>
      </w:r>
      <w:r>
        <w:rPr>
          <w:sz w:val="24"/>
          <w:szCs w:val="24"/>
        </w:rPr>
        <w:t xml:space="preserve"> </w:t>
      </w:r>
      <w:r>
        <w:rPr>
          <w:b/>
          <w:sz w:val="24"/>
          <w:szCs w:val="24"/>
        </w:rPr>
        <w:t xml:space="preserve">– </w:t>
      </w:r>
      <w:r w:rsidR="00BF515D">
        <w:rPr>
          <w:b/>
          <w:sz w:val="24"/>
          <w:szCs w:val="24"/>
        </w:rPr>
        <w:t>3</w:t>
      </w:r>
      <w:r w:rsidR="002324E5">
        <w:rPr>
          <w:b/>
          <w:sz w:val="24"/>
          <w:szCs w:val="24"/>
        </w:rPr>
        <w:t xml:space="preserve"> феврал</w:t>
      </w:r>
      <w:r w:rsidR="00F14E76">
        <w:rPr>
          <w:b/>
          <w:sz w:val="24"/>
          <w:szCs w:val="24"/>
        </w:rPr>
        <w:t>я</w:t>
      </w:r>
      <w:r>
        <w:rPr>
          <w:b/>
          <w:sz w:val="24"/>
          <w:szCs w:val="24"/>
        </w:rPr>
        <w:t xml:space="preserve"> 202</w:t>
      </w:r>
      <w:r w:rsidR="002324E5">
        <w:rPr>
          <w:b/>
          <w:sz w:val="24"/>
          <w:szCs w:val="24"/>
        </w:rPr>
        <w:t>3</w:t>
      </w:r>
      <w:r>
        <w:rPr>
          <w:b/>
          <w:sz w:val="24"/>
          <w:szCs w:val="24"/>
        </w:rPr>
        <w:t xml:space="preserve">г.  </w:t>
      </w:r>
      <w:r w:rsidR="000E1489">
        <w:rPr>
          <w:sz w:val="24"/>
          <w:szCs w:val="24"/>
        </w:rPr>
        <w:t xml:space="preserve">в </w:t>
      </w:r>
      <w:r w:rsidR="00F14E76">
        <w:rPr>
          <w:sz w:val="24"/>
          <w:szCs w:val="24"/>
        </w:rPr>
        <w:t>0</w:t>
      </w:r>
      <w:r w:rsidR="002B6AB3">
        <w:rPr>
          <w:sz w:val="24"/>
          <w:szCs w:val="24"/>
        </w:rPr>
        <w:t>9</w:t>
      </w:r>
      <w:r>
        <w:rPr>
          <w:sz w:val="24"/>
          <w:szCs w:val="24"/>
        </w:rPr>
        <w:t xml:space="preserve"> час. 00 мин. Время и место приема заявок - с 8 ч. 30 мин. до 17 ч. 30 мин. ежедневно, кроме субботы и воскресенья, по адресу: Республика Мордовия, </w:t>
      </w:r>
      <w:proofErr w:type="spellStart"/>
      <w:r>
        <w:rPr>
          <w:sz w:val="24"/>
          <w:szCs w:val="24"/>
        </w:rPr>
        <w:t>рп</w:t>
      </w:r>
      <w:proofErr w:type="spellEnd"/>
      <w:r>
        <w:rPr>
          <w:sz w:val="24"/>
          <w:szCs w:val="24"/>
        </w:rPr>
        <w:t xml:space="preserve"> Торбеево ул. К. Маркса, </w:t>
      </w:r>
      <w:r w:rsidR="002B6AB3">
        <w:rPr>
          <w:sz w:val="24"/>
          <w:szCs w:val="24"/>
        </w:rPr>
        <w:t>стр</w:t>
      </w:r>
      <w:r>
        <w:rPr>
          <w:sz w:val="24"/>
          <w:szCs w:val="24"/>
        </w:rPr>
        <w:t>.7б,</w:t>
      </w:r>
      <w:r w:rsidR="002B6AB3">
        <w:rPr>
          <w:sz w:val="24"/>
          <w:szCs w:val="24"/>
        </w:rPr>
        <w:t xml:space="preserve"> </w:t>
      </w:r>
      <w:proofErr w:type="spellStart"/>
      <w:r w:rsidR="002B6AB3">
        <w:rPr>
          <w:sz w:val="24"/>
          <w:szCs w:val="24"/>
        </w:rPr>
        <w:t>помещ</w:t>
      </w:r>
      <w:proofErr w:type="spellEnd"/>
      <w:r w:rsidR="002B6AB3">
        <w:rPr>
          <w:sz w:val="24"/>
          <w:szCs w:val="24"/>
        </w:rPr>
        <w:t>. 2,</w:t>
      </w:r>
      <w:r>
        <w:rPr>
          <w:sz w:val="24"/>
          <w:szCs w:val="24"/>
        </w:rPr>
        <w:t xml:space="preserve"> </w:t>
      </w:r>
      <w:proofErr w:type="spellStart"/>
      <w:r>
        <w:rPr>
          <w:sz w:val="24"/>
          <w:szCs w:val="24"/>
        </w:rPr>
        <w:t>каб</w:t>
      </w:r>
      <w:proofErr w:type="spellEnd"/>
      <w:r>
        <w:rPr>
          <w:sz w:val="24"/>
          <w:szCs w:val="24"/>
        </w:rPr>
        <w:t>. № 5.</w:t>
      </w:r>
    </w:p>
    <w:p w:rsidR="004E741A" w:rsidRDefault="004E741A" w:rsidP="004E741A">
      <w:pPr>
        <w:autoSpaceDE w:val="0"/>
        <w:autoSpaceDN w:val="0"/>
        <w:adjustRightInd w:val="0"/>
        <w:spacing w:after="0" w:line="240" w:lineRule="auto"/>
        <w:ind w:firstLine="720"/>
        <w:jc w:val="both"/>
        <w:rPr>
          <w:sz w:val="24"/>
          <w:szCs w:val="24"/>
        </w:rPr>
      </w:pPr>
      <w:r>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sz w:val="24"/>
          <w:szCs w:val="24"/>
        </w:rPr>
        <w:t>с даты подписания</w:t>
      </w:r>
      <w:proofErr w:type="gramEnd"/>
      <w:r>
        <w:rPr>
          <w:sz w:val="24"/>
          <w:szCs w:val="24"/>
        </w:rPr>
        <w:t xml:space="preserve"> протокола аукциона.</w:t>
      </w:r>
    </w:p>
    <w:p w:rsidR="004E741A" w:rsidRDefault="004E741A" w:rsidP="004E741A">
      <w:pPr>
        <w:autoSpaceDE w:val="0"/>
        <w:autoSpaceDN w:val="0"/>
        <w:adjustRightInd w:val="0"/>
        <w:spacing w:after="0" w:line="240" w:lineRule="auto"/>
        <w:ind w:firstLine="720"/>
        <w:jc w:val="both"/>
        <w:rPr>
          <w:sz w:val="24"/>
          <w:szCs w:val="24"/>
        </w:rPr>
      </w:pPr>
      <w:r>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Pr>
          <w:sz w:val="24"/>
          <w:szCs w:val="24"/>
        </w:rPr>
        <w:t>рп</w:t>
      </w:r>
      <w:proofErr w:type="spellEnd"/>
      <w:r>
        <w:rPr>
          <w:sz w:val="24"/>
          <w:szCs w:val="24"/>
        </w:rPr>
        <w:t xml:space="preserve"> Торбеево, ул. </w:t>
      </w:r>
      <w:proofErr w:type="spellStart"/>
      <w:r>
        <w:rPr>
          <w:sz w:val="24"/>
          <w:szCs w:val="24"/>
        </w:rPr>
        <w:t>К.Маркса</w:t>
      </w:r>
      <w:proofErr w:type="spellEnd"/>
      <w:r>
        <w:rPr>
          <w:sz w:val="24"/>
          <w:szCs w:val="24"/>
        </w:rPr>
        <w:t xml:space="preserve">, </w:t>
      </w:r>
      <w:r w:rsidR="002B6AB3">
        <w:rPr>
          <w:sz w:val="24"/>
          <w:szCs w:val="24"/>
        </w:rPr>
        <w:t>стр</w:t>
      </w:r>
      <w:r>
        <w:rPr>
          <w:sz w:val="24"/>
          <w:szCs w:val="24"/>
        </w:rPr>
        <w:t>.7б.</w:t>
      </w:r>
      <w:r w:rsidR="002B6AB3">
        <w:rPr>
          <w:sz w:val="24"/>
          <w:szCs w:val="24"/>
        </w:rPr>
        <w:t xml:space="preserve">, </w:t>
      </w:r>
      <w:proofErr w:type="spellStart"/>
      <w:r w:rsidR="002B6AB3">
        <w:rPr>
          <w:sz w:val="24"/>
          <w:szCs w:val="24"/>
        </w:rPr>
        <w:t>помещ</w:t>
      </w:r>
      <w:proofErr w:type="spellEnd"/>
      <w:r w:rsidR="002B6AB3">
        <w:rPr>
          <w:sz w:val="24"/>
          <w:szCs w:val="24"/>
        </w:rPr>
        <w:t>. 2,</w:t>
      </w:r>
      <w:r>
        <w:rPr>
          <w:sz w:val="24"/>
          <w:szCs w:val="24"/>
        </w:rPr>
        <w:t xml:space="preserve"> контактные телефоны (83456) 2-01-02. </w:t>
      </w:r>
    </w:p>
    <w:p w:rsidR="004E741A" w:rsidRDefault="004E741A" w:rsidP="004E741A">
      <w:pPr>
        <w:autoSpaceDE w:val="0"/>
        <w:autoSpaceDN w:val="0"/>
        <w:adjustRightInd w:val="0"/>
        <w:spacing w:after="0" w:line="240" w:lineRule="auto"/>
        <w:ind w:firstLine="720"/>
        <w:jc w:val="both"/>
        <w:rPr>
          <w:sz w:val="24"/>
          <w:szCs w:val="24"/>
        </w:rPr>
      </w:pPr>
      <w:r>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4E741A" w:rsidRDefault="004E741A" w:rsidP="004E741A">
      <w:pPr>
        <w:pStyle w:val="a3"/>
        <w:spacing w:before="0" w:beforeAutospacing="0" w:after="0" w:afterAutospacing="0"/>
        <w:ind w:firstLine="544"/>
        <w:jc w:val="both"/>
        <w:rPr>
          <w:b/>
          <w:bCs/>
        </w:rPr>
      </w:pPr>
      <w:r>
        <w:rPr>
          <w:b/>
          <w:bCs/>
        </w:rPr>
        <w:t xml:space="preserve">Аукцион состоится </w:t>
      </w:r>
      <w:r w:rsidR="002324E5">
        <w:rPr>
          <w:b/>
          <w:bCs/>
        </w:rPr>
        <w:t>6</w:t>
      </w:r>
      <w:r>
        <w:rPr>
          <w:b/>
          <w:bCs/>
        </w:rPr>
        <w:t xml:space="preserve"> </w:t>
      </w:r>
      <w:r w:rsidR="00BB6710">
        <w:rPr>
          <w:b/>
          <w:bCs/>
        </w:rPr>
        <w:t xml:space="preserve"> </w:t>
      </w:r>
      <w:r w:rsidR="002324E5">
        <w:rPr>
          <w:b/>
          <w:bCs/>
        </w:rPr>
        <w:t>марта</w:t>
      </w:r>
      <w:r>
        <w:rPr>
          <w:b/>
          <w:bCs/>
        </w:rPr>
        <w:t xml:space="preserve">  202</w:t>
      </w:r>
      <w:r w:rsidR="002324E5">
        <w:rPr>
          <w:b/>
          <w:bCs/>
        </w:rPr>
        <w:t>3</w:t>
      </w:r>
      <w:r>
        <w:rPr>
          <w:b/>
          <w:bCs/>
        </w:rPr>
        <w:t xml:space="preserve"> года в</w:t>
      </w:r>
      <w:r w:rsidR="00CB7B87">
        <w:rPr>
          <w:b/>
          <w:bCs/>
        </w:rPr>
        <w:t xml:space="preserve"> </w:t>
      </w:r>
      <w:r w:rsidR="00555719">
        <w:rPr>
          <w:b/>
          <w:bCs/>
        </w:rPr>
        <w:t>12</w:t>
      </w:r>
      <w:r>
        <w:rPr>
          <w:b/>
          <w:bCs/>
        </w:rPr>
        <w:t xml:space="preserve"> часов 00 минут по московскому времени.</w:t>
      </w:r>
    </w:p>
    <w:p w:rsidR="004E741A" w:rsidRDefault="004E741A" w:rsidP="004E741A">
      <w:pPr>
        <w:pStyle w:val="a3"/>
        <w:spacing w:before="0" w:beforeAutospacing="0" w:after="0" w:afterAutospacing="0"/>
        <w:ind w:firstLine="544"/>
        <w:jc w:val="both"/>
      </w:pPr>
      <w:r>
        <w:rPr>
          <w:b/>
          <w:bCs/>
        </w:rPr>
        <w:t>Определение участников аукциона</w:t>
      </w:r>
      <w: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E741A" w:rsidRDefault="004E741A" w:rsidP="004E741A">
      <w:pPr>
        <w:pStyle w:val="a3"/>
        <w:spacing w:before="0" w:beforeAutospacing="0" w:after="0" w:afterAutospacing="0"/>
        <w:ind w:firstLine="544"/>
        <w:jc w:val="both"/>
        <w:rPr>
          <w:shd w:val="clear" w:color="auto" w:fill="FFFFFF"/>
        </w:rPr>
      </w:pPr>
      <w:r>
        <w:rPr>
          <w:b/>
          <w:shd w:val="clear" w:color="auto" w:fill="FFFFFF"/>
        </w:rPr>
        <w:t>20. Аукцион</w:t>
      </w:r>
      <w:r>
        <w:rPr>
          <w:shd w:val="clear" w:color="auto" w:fill="FFFFFF"/>
        </w:rPr>
        <w:t xml:space="preserve"> проводится в соответствии со статьей 39.12 Земельного кодекса РФ.</w:t>
      </w:r>
    </w:p>
    <w:p w:rsidR="004E741A" w:rsidRDefault="004E741A" w:rsidP="004E741A">
      <w:pPr>
        <w:pStyle w:val="a3"/>
        <w:shd w:val="clear" w:color="auto" w:fill="FFFFFF"/>
        <w:spacing w:before="0" w:beforeAutospacing="0" w:after="0" w:afterAutospacing="0"/>
        <w:ind w:firstLine="567"/>
        <w:jc w:val="both"/>
      </w:pPr>
      <w:proofErr w:type="gramStart"/>
      <w:r>
        <w:t>Торги проводятся в указанном в извещении о проведении торгов  месте, в соответствующие день и час.</w:t>
      </w:r>
      <w:proofErr w:type="gramEnd"/>
    </w:p>
    <w:p w:rsidR="004E741A" w:rsidRDefault="004E741A" w:rsidP="004E741A">
      <w:pPr>
        <w:pStyle w:val="a3"/>
        <w:shd w:val="clear" w:color="auto" w:fill="FFFFFF"/>
        <w:spacing w:before="0" w:beforeAutospacing="0" w:after="0" w:afterAutospacing="0"/>
        <w:ind w:firstLine="567"/>
        <w:jc w:val="both"/>
      </w:pPr>
      <w:r>
        <w:t>Аукцион, открытый по форме подачи предложений о цене или размере арендной платы, проводится в следующем порядке:</w:t>
      </w:r>
    </w:p>
    <w:p w:rsidR="004E741A" w:rsidRDefault="004E741A" w:rsidP="004E741A">
      <w:pPr>
        <w:pStyle w:val="a3"/>
        <w:shd w:val="clear" w:color="auto" w:fill="FFFFFF"/>
        <w:spacing w:before="0" w:beforeAutospacing="0" w:after="0" w:afterAutospacing="0"/>
        <w:ind w:firstLine="567"/>
        <w:jc w:val="both"/>
      </w:pPr>
      <w:r>
        <w:t>а) аукцион ведет аукционист;</w:t>
      </w:r>
    </w:p>
    <w:p w:rsidR="004E741A" w:rsidRDefault="004E741A" w:rsidP="004E741A">
      <w:pPr>
        <w:pStyle w:val="a3"/>
        <w:shd w:val="clear" w:color="auto" w:fill="FFFFFF"/>
        <w:spacing w:before="0" w:beforeAutospacing="0" w:after="0" w:afterAutospacing="0"/>
        <w:ind w:firstLine="567"/>
        <w:jc w:val="both"/>
      </w:pPr>
      <w: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E741A" w:rsidRDefault="004E741A" w:rsidP="004E741A">
      <w:pPr>
        <w:pStyle w:val="a3"/>
        <w:shd w:val="clear" w:color="auto" w:fill="FFFFFF"/>
        <w:spacing w:before="0" w:beforeAutospacing="0" w:after="0" w:afterAutospacing="0"/>
        <w:ind w:firstLine="567"/>
        <w:jc w:val="both"/>
      </w:pPr>
      <w: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E741A" w:rsidRDefault="004E741A" w:rsidP="004E741A">
      <w:pPr>
        <w:pStyle w:val="a3"/>
        <w:shd w:val="clear" w:color="auto" w:fill="FFFFFF"/>
        <w:spacing w:before="0" w:beforeAutospacing="0" w:after="0" w:afterAutospacing="0"/>
        <w:ind w:firstLine="567"/>
        <w:jc w:val="both"/>
      </w:pPr>
      <w:r>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E741A" w:rsidRDefault="004E741A" w:rsidP="004E741A">
      <w:pPr>
        <w:pStyle w:val="a3"/>
        <w:shd w:val="clear" w:color="auto" w:fill="FFFFFF"/>
        <w:spacing w:before="0" w:beforeAutospacing="0" w:after="0" w:afterAutospacing="0"/>
        <w:ind w:firstLine="567"/>
        <w:jc w:val="both"/>
      </w:pPr>
      <w: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E741A" w:rsidRDefault="004E741A" w:rsidP="004E741A">
      <w:pPr>
        <w:pStyle w:val="a3"/>
        <w:shd w:val="clear" w:color="auto" w:fill="FFFFFF"/>
        <w:spacing w:before="0" w:beforeAutospacing="0" w:after="0" w:afterAutospacing="0"/>
        <w:ind w:firstLine="567"/>
        <w:jc w:val="both"/>
      </w:pPr>
      <w: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E741A" w:rsidRDefault="004E741A" w:rsidP="004E741A">
      <w:pPr>
        <w:pStyle w:val="a3"/>
        <w:shd w:val="clear" w:color="auto" w:fill="FFFFFF"/>
        <w:spacing w:before="0" w:beforeAutospacing="0" w:after="0" w:afterAutospacing="0"/>
        <w:ind w:firstLine="567"/>
        <w:jc w:val="both"/>
      </w:pPr>
      <w: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E741A" w:rsidRDefault="004E741A" w:rsidP="004E741A">
      <w:pPr>
        <w:pStyle w:val="a3"/>
        <w:shd w:val="clear" w:color="auto" w:fill="FFFFFF"/>
        <w:spacing w:before="0" w:beforeAutospacing="0" w:after="0" w:afterAutospacing="0"/>
        <w:ind w:firstLine="567"/>
        <w:jc w:val="both"/>
      </w:pPr>
      <w:r>
        <w:t>е) по завершен</w:t>
      </w:r>
      <w:proofErr w:type="gramStart"/>
      <w:r>
        <w:t>ии ау</w:t>
      </w:r>
      <w:proofErr w:type="gramEnd"/>
      <w: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E741A" w:rsidRDefault="004E741A" w:rsidP="004E741A">
      <w:pPr>
        <w:pStyle w:val="a3"/>
        <w:spacing w:before="0" w:beforeAutospacing="0" w:after="0" w:afterAutospacing="0"/>
        <w:ind w:firstLine="567"/>
        <w:jc w:val="both"/>
      </w:pPr>
      <w:r>
        <w:rPr>
          <w:b/>
          <w:bCs/>
        </w:rPr>
        <w:t>Победителем аукциона:</w:t>
      </w:r>
      <w:r>
        <w:t xml:space="preserve"> признается участник аукциона, который предложил наибольшую цену арендной платы  земельного участка.</w:t>
      </w:r>
    </w:p>
    <w:p w:rsidR="004E741A" w:rsidRDefault="004E741A" w:rsidP="004E741A">
      <w:pPr>
        <w:spacing w:after="0" w:line="240" w:lineRule="auto"/>
        <w:ind w:firstLine="567"/>
        <w:jc w:val="both"/>
        <w:rPr>
          <w:sz w:val="24"/>
          <w:szCs w:val="24"/>
        </w:rPr>
      </w:pPr>
      <w:r>
        <w:rPr>
          <w:b/>
          <w:bCs/>
          <w:sz w:val="24"/>
          <w:szCs w:val="24"/>
        </w:rPr>
        <w:t>Результаты аукциона:</w:t>
      </w:r>
      <w:r>
        <w:rPr>
          <w:rStyle w:val="apple-converted-space"/>
          <w:sz w:val="24"/>
          <w:szCs w:val="24"/>
        </w:rPr>
        <w:t> </w:t>
      </w:r>
      <w:r>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Pr>
          <w:sz w:val="24"/>
          <w:szCs w:val="24"/>
        </w:rPr>
        <w:t xml:space="preserve"> принявшим участие в аукционе его участником устанавливается в размере, равном начальной цене предмета аукциона. </w:t>
      </w:r>
    </w:p>
    <w:p w:rsidR="004E741A" w:rsidRDefault="004E741A" w:rsidP="004E741A">
      <w:pPr>
        <w:pStyle w:val="a3"/>
        <w:spacing w:before="0" w:beforeAutospacing="0" w:after="0" w:afterAutospacing="0"/>
        <w:ind w:firstLine="544"/>
        <w:jc w:val="both"/>
      </w:pPr>
      <w:r>
        <w:rPr>
          <w:b/>
          <w:bCs/>
        </w:rPr>
        <w:t xml:space="preserve"> Дополнительную информацию:</w:t>
      </w:r>
      <w:r>
        <w:rPr>
          <w:rStyle w:val="apple-converted-space"/>
        </w:rPr>
        <w:t> </w:t>
      </w:r>
      <w:r>
        <w:t xml:space="preserve">можно получить по адресу: Республика Мордовия, </w:t>
      </w:r>
      <w:proofErr w:type="spellStart"/>
      <w:r>
        <w:t>рп</w:t>
      </w:r>
      <w:proofErr w:type="spellEnd"/>
      <w:r>
        <w:t xml:space="preserve"> Торбеево, ул. </w:t>
      </w:r>
      <w:proofErr w:type="spellStart"/>
      <w:r>
        <w:t>К.Маркса</w:t>
      </w:r>
      <w:proofErr w:type="spellEnd"/>
      <w:r>
        <w:t xml:space="preserve">, </w:t>
      </w:r>
      <w:r w:rsidR="00A10560">
        <w:t>стр</w:t>
      </w:r>
      <w:r>
        <w:t>.7б.,</w:t>
      </w:r>
      <w:r w:rsidR="00A10560">
        <w:t xml:space="preserve"> </w:t>
      </w:r>
      <w:proofErr w:type="spellStart"/>
      <w:r w:rsidR="00A10560">
        <w:t>помещ</w:t>
      </w:r>
      <w:proofErr w:type="spellEnd"/>
      <w:r w:rsidR="00A10560">
        <w:t>. 2,</w:t>
      </w:r>
      <w:r>
        <w:t xml:space="preserve"> </w:t>
      </w:r>
      <w:proofErr w:type="spellStart"/>
      <w:r>
        <w:t>каб</w:t>
      </w:r>
      <w:proofErr w:type="spellEnd"/>
      <w:r>
        <w:t>. № 5, № тел.: 8(83456)2-01-02 в период приема заявок и на официальном сайте</w:t>
      </w:r>
      <w:r>
        <w:rPr>
          <w:rStyle w:val="apple-converted-space"/>
        </w:rPr>
        <w:t> </w:t>
      </w:r>
      <w:hyperlink r:id="rId14" w:history="1">
        <w:r>
          <w:rPr>
            <w:rStyle w:val="a4"/>
            <w:lang w:val="en-US"/>
          </w:rPr>
          <w:t>www</w:t>
        </w:r>
        <w:r>
          <w:rPr>
            <w:rStyle w:val="a4"/>
          </w:rPr>
          <w:t>.</w:t>
        </w:r>
        <w:proofErr w:type="spellStart"/>
        <w:r>
          <w:rPr>
            <w:rStyle w:val="a4"/>
            <w:lang w:val="en-US"/>
          </w:rPr>
          <w:t>torgi</w:t>
        </w:r>
        <w:proofErr w:type="spellEnd"/>
        <w:r>
          <w:rPr>
            <w:rStyle w:val="a4"/>
          </w:rPr>
          <w:t>.</w:t>
        </w:r>
        <w:proofErr w:type="spellStart"/>
        <w:r>
          <w:rPr>
            <w:rStyle w:val="a4"/>
            <w:lang w:val="en-US"/>
          </w:rPr>
          <w:t>gov</w:t>
        </w:r>
        <w:proofErr w:type="spellEnd"/>
        <w:r>
          <w:rPr>
            <w:rStyle w:val="a4"/>
          </w:rPr>
          <w:t>.</w:t>
        </w:r>
        <w:proofErr w:type="spellStart"/>
        <w:r>
          <w:rPr>
            <w:rStyle w:val="a4"/>
            <w:lang w:val="en-US"/>
          </w:rPr>
          <w:t>ru</w:t>
        </w:r>
        <w:proofErr w:type="spellEnd"/>
      </w:hyperlink>
      <w:r>
        <w:t>.</w:t>
      </w: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E766E3" w:rsidRDefault="00E766E3" w:rsidP="004E741A">
      <w:pPr>
        <w:pStyle w:val="a3"/>
        <w:spacing w:before="0" w:beforeAutospacing="0" w:after="0" w:afterAutospacing="0"/>
        <w:ind w:firstLine="544"/>
        <w:jc w:val="both"/>
      </w:pPr>
      <w:bookmarkStart w:id="22" w:name="_GoBack"/>
      <w:bookmarkEnd w:id="22"/>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7D5C7C" w:rsidRPr="000C35D3" w:rsidRDefault="007D5C7C" w:rsidP="004E741A">
      <w:pPr>
        <w:spacing w:after="0" w:line="240" w:lineRule="auto"/>
        <w:ind w:firstLine="567"/>
        <w:jc w:val="right"/>
        <w:rPr>
          <w:b/>
          <w:bCs/>
        </w:rPr>
      </w:pPr>
    </w:p>
    <w:sectPr w:rsidR="007D5C7C" w:rsidRPr="000C35D3"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6D8" w:rsidRDefault="000E16D8" w:rsidP="00525DD1">
      <w:pPr>
        <w:spacing w:after="0" w:line="240" w:lineRule="auto"/>
      </w:pPr>
      <w:r>
        <w:separator/>
      </w:r>
    </w:p>
  </w:endnote>
  <w:endnote w:type="continuationSeparator" w:id="0">
    <w:p w:rsidR="000E16D8" w:rsidRDefault="000E16D8"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6D8" w:rsidRDefault="000E16D8" w:rsidP="00525DD1">
      <w:pPr>
        <w:spacing w:after="0" w:line="240" w:lineRule="auto"/>
      </w:pPr>
      <w:r>
        <w:separator/>
      </w:r>
    </w:p>
  </w:footnote>
  <w:footnote w:type="continuationSeparator" w:id="0">
    <w:p w:rsidR="000E16D8" w:rsidRDefault="000E16D8"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62C169F"/>
    <w:multiLevelType w:val="hybridMultilevel"/>
    <w:tmpl w:val="E25EACCE"/>
    <w:lvl w:ilvl="0" w:tplc="EF1CA71A">
      <w:start w:val="1"/>
      <w:numFmt w:val="decimal"/>
      <w:lvlText w:val="%1."/>
      <w:lvlJc w:val="left"/>
      <w:pPr>
        <w:ind w:left="928" w:hanging="274"/>
      </w:pPr>
      <w:rPr>
        <w:rFonts w:ascii="Times New Roman" w:eastAsia="Times New Roman" w:hAnsi="Times New Roman" w:cs="Times New Roman" w:hint="default"/>
        <w:spacing w:val="0"/>
        <w:w w:val="103"/>
        <w:sz w:val="24"/>
        <w:szCs w:val="24"/>
        <w:lang w:val="ru-RU" w:eastAsia="ru-RU" w:bidi="ru-RU"/>
      </w:rPr>
    </w:lvl>
    <w:lvl w:ilvl="1" w:tplc="539A8B44">
      <w:numFmt w:val="bullet"/>
      <w:lvlText w:val="-"/>
      <w:lvlJc w:val="left"/>
      <w:pPr>
        <w:ind w:left="1432" w:hanging="216"/>
      </w:pPr>
      <w:rPr>
        <w:rFonts w:ascii="Times New Roman" w:eastAsia="Times New Roman" w:hAnsi="Times New Roman" w:cs="Times New Roman" w:hint="default"/>
        <w:w w:val="103"/>
        <w:sz w:val="23"/>
        <w:szCs w:val="23"/>
        <w:lang w:val="ru-RU" w:eastAsia="ru-RU" w:bidi="ru-RU"/>
      </w:rPr>
    </w:lvl>
    <w:lvl w:ilvl="2" w:tplc="0FC65CF8">
      <w:numFmt w:val="bullet"/>
      <w:lvlText w:val="•"/>
      <w:lvlJc w:val="left"/>
      <w:pPr>
        <w:ind w:left="2469" w:hanging="216"/>
      </w:pPr>
      <w:rPr>
        <w:lang w:val="ru-RU" w:eastAsia="ru-RU" w:bidi="ru-RU"/>
      </w:rPr>
    </w:lvl>
    <w:lvl w:ilvl="3" w:tplc="E9EA359A">
      <w:numFmt w:val="bullet"/>
      <w:lvlText w:val="•"/>
      <w:lvlJc w:val="left"/>
      <w:pPr>
        <w:ind w:left="3499" w:hanging="216"/>
      </w:pPr>
      <w:rPr>
        <w:lang w:val="ru-RU" w:eastAsia="ru-RU" w:bidi="ru-RU"/>
      </w:rPr>
    </w:lvl>
    <w:lvl w:ilvl="4" w:tplc="D98C8ED0">
      <w:numFmt w:val="bullet"/>
      <w:lvlText w:val="•"/>
      <w:lvlJc w:val="left"/>
      <w:pPr>
        <w:ind w:left="4529" w:hanging="216"/>
      </w:pPr>
      <w:rPr>
        <w:lang w:val="ru-RU" w:eastAsia="ru-RU" w:bidi="ru-RU"/>
      </w:rPr>
    </w:lvl>
    <w:lvl w:ilvl="5" w:tplc="5648591C">
      <w:numFmt w:val="bullet"/>
      <w:lvlText w:val="•"/>
      <w:lvlJc w:val="left"/>
      <w:pPr>
        <w:ind w:left="5559" w:hanging="216"/>
      </w:pPr>
      <w:rPr>
        <w:lang w:val="ru-RU" w:eastAsia="ru-RU" w:bidi="ru-RU"/>
      </w:rPr>
    </w:lvl>
    <w:lvl w:ilvl="6" w:tplc="E20EC284">
      <w:numFmt w:val="bullet"/>
      <w:lvlText w:val="•"/>
      <w:lvlJc w:val="left"/>
      <w:pPr>
        <w:ind w:left="6589" w:hanging="216"/>
      </w:pPr>
      <w:rPr>
        <w:lang w:val="ru-RU" w:eastAsia="ru-RU" w:bidi="ru-RU"/>
      </w:rPr>
    </w:lvl>
    <w:lvl w:ilvl="7" w:tplc="E0F25496">
      <w:numFmt w:val="bullet"/>
      <w:lvlText w:val="•"/>
      <w:lvlJc w:val="left"/>
      <w:pPr>
        <w:ind w:left="7619" w:hanging="216"/>
      </w:pPr>
      <w:rPr>
        <w:lang w:val="ru-RU" w:eastAsia="ru-RU" w:bidi="ru-RU"/>
      </w:rPr>
    </w:lvl>
    <w:lvl w:ilvl="8" w:tplc="8C3C3FF4">
      <w:numFmt w:val="bullet"/>
      <w:lvlText w:val="•"/>
      <w:lvlJc w:val="left"/>
      <w:pPr>
        <w:ind w:left="8649" w:hanging="216"/>
      </w:pPr>
      <w:rPr>
        <w:lang w:val="ru-RU" w:eastAsia="ru-RU" w:bidi="ru-RU"/>
      </w:rPr>
    </w:lvl>
  </w:abstractNum>
  <w:abstractNum w:abstractNumId="12">
    <w:nsid w:val="61012868"/>
    <w:multiLevelType w:val="hybridMultilevel"/>
    <w:tmpl w:val="9A7CECB2"/>
    <w:lvl w:ilvl="0" w:tplc="228A5A50">
      <w:numFmt w:val="bullet"/>
      <w:lvlText w:val="-"/>
      <w:lvlJc w:val="left"/>
      <w:pPr>
        <w:ind w:left="1569" w:hanging="137"/>
      </w:pPr>
      <w:rPr>
        <w:rFonts w:ascii="Times New Roman" w:eastAsia="Times New Roman" w:hAnsi="Times New Roman" w:cs="Times New Roman" w:hint="default"/>
        <w:w w:val="103"/>
        <w:sz w:val="23"/>
        <w:szCs w:val="23"/>
        <w:lang w:val="ru-RU" w:eastAsia="ru-RU" w:bidi="ru-RU"/>
      </w:rPr>
    </w:lvl>
    <w:lvl w:ilvl="1" w:tplc="27CAD756">
      <w:numFmt w:val="bullet"/>
      <w:lvlText w:val="•"/>
      <w:lvlJc w:val="left"/>
      <w:pPr>
        <w:ind w:left="2474" w:hanging="137"/>
      </w:pPr>
      <w:rPr>
        <w:lang w:val="ru-RU" w:eastAsia="ru-RU" w:bidi="ru-RU"/>
      </w:rPr>
    </w:lvl>
    <w:lvl w:ilvl="2" w:tplc="AF26B0B8">
      <w:numFmt w:val="bullet"/>
      <w:lvlText w:val="•"/>
      <w:lvlJc w:val="left"/>
      <w:pPr>
        <w:ind w:left="3389" w:hanging="137"/>
      </w:pPr>
      <w:rPr>
        <w:lang w:val="ru-RU" w:eastAsia="ru-RU" w:bidi="ru-RU"/>
      </w:rPr>
    </w:lvl>
    <w:lvl w:ilvl="3" w:tplc="344258D6">
      <w:numFmt w:val="bullet"/>
      <w:lvlText w:val="•"/>
      <w:lvlJc w:val="left"/>
      <w:pPr>
        <w:ind w:left="4304" w:hanging="137"/>
      </w:pPr>
      <w:rPr>
        <w:lang w:val="ru-RU" w:eastAsia="ru-RU" w:bidi="ru-RU"/>
      </w:rPr>
    </w:lvl>
    <w:lvl w:ilvl="4" w:tplc="932A1676">
      <w:numFmt w:val="bullet"/>
      <w:lvlText w:val="•"/>
      <w:lvlJc w:val="left"/>
      <w:pPr>
        <w:ind w:left="5219" w:hanging="137"/>
      </w:pPr>
      <w:rPr>
        <w:lang w:val="ru-RU" w:eastAsia="ru-RU" w:bidi="ru-RU"/>
      </w:rPr>
    </w:lvl>
    <w:lvl w:ilvl="5" w:tplc="F320C760">
      <w:numFmt w:val="bullet"/>
      <w:lvlText w:val="•"/>
      <w:lvlJc w:val="left"/>
      <w:pPr>
        <w:ind w:left="6134" w:hanging="137"/>
      </w:pPr>
      <w:rPr>
        <w:lang w:val="ru-RU" w:eastAsia="ru-RU" w:bidi="ru-RU"/>
      </w:rPr>
    </w:lvl>
    <w:lvl w:ilvl="6" w:tplc="59629000">
      <w:numFmt w:val="bullet"/>
      <w:lvlText w:val="•"/>
      <w:lvlJc w:val="left"/>
      <w:pPr>
        <w:ind w:left="7049" w:hanging="137"/>
      </w:pPr>
      <w:rPr>
        <w:lang w:val="ru-RU" w:eastAsia="ru-RU" w:bidi="ru-RU"/>
      </w:rPr>
    </w:lvl>
    <w:lvl w:ilvl="7" w:tplc="E11C9A28">
      <w:numFmt w:val="bullet"/>
      <w:lvlText w:val="•"/>
      <w:lvlJc w:val="left"/>
      <w:pPr>
        <w:ind w:left="7964" w:hanging="137"/>
      </w:pPr>
      <w:rPr>
        <w:lang w:val="ru-RU" w:eastAsia="ru-RU" w:bidi="ru-RU"/>
      </w:rPr>
    </w:lvl>
    <w:lvl w:ilvl="8" w:tplc="8F46E17C">
      <w:numFmt w:val="bullet"/>
      <w:lvlText w:val="•"/>
      <w:lvlJc w:val="left"/>
      <w:pPr>
        <w:ind w:left="8879" w:hanging="137"/>
      </w:pPr>
      <w:rPr>
        <w:lang w:val="ru-RU" w:eastAsia="ru-RU" w:bidi="ru-RU"/>
      </w:rPr>
    </w:lvl>
  </w:abstractNum>
  <w:abstractNum w:abstractNumId="13">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4">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3"/>
  </w:num>
  <w:num w:numId="8">
    <w:abstractNumId w:val="14"/>
  </w:num>
  <w:num w:numId="9">
    <w:abstractNumId w:val="3"/>
  </w:num>
  <w:num w:numId="10">
    <w:abstractNumId w:val="7"/>
  </w:num>
  <w:num w:numId="11">
    <w:abstractNumId w:val="10"/>
  </w:num>
  <w:num w:numId="12">
    <w:abstractNumId w:val="1"/>
  </w:num>
  <w:num w:numId="13">
    <w:abstractNumId w:val="0"/>
  </w:num>
  <w:num w:numId="14">
    <w:abstractNumId w:val="12"/>
  </w:num>
  <w:num w:numId="15">
    <w:abstractNumId w:val="1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1F8"/>
    <w:rsid w:val="0000328D"/>
    <w:rsid w:val="00006DD2"/>
    <w:rsid w:val="000123E1"/>
    <w:rsid w:val="000145DE"/>
    <w:rsid w:val="00016BF9"/>
    <w:rsid w:val="00020C04"/>
    <w:rsid w:val="0002318E"/>
    <w:rsid w:val="000247B6"/>
    <w:rsid w:val="0003167B"/>
    <w:rsid w:val="00036F1C"/>
    <w:rsid w:val="00042F90"/>
    <w:rsid w:val="000438A1"/>
    <w:rsid w:val="00047DD1"/>
    <w:rsid w:val="00050FF3"/>
    <w:rsid w:val="00051A6A"/>
    <w:rsid w:val="0005382D"/>
    <w:rsid w:val="000549F3"/>
    <w:rsid w:val="000720A1"/>
    <w:rsid w:val="00084C31"/>
    <w:rsid w:val="0008600D"/>
    <w:rsid w:val="00086E87"/>
    <w:rsid w:val="00087382"/>
    <w:rsid w:val="000A4D88"/>
    <w:rsid w:val="000B5526"/>
    <w:rsid w:val="000B7731"/>
    <w:rsid w:val="000C35D3"/>
    <w:rsid w:val="000C4C21"/>
    <w:rsid w:val="000C5B1B"/>
    <w:rsid w:val="000D068B"/>
    <w:rsid w:val="000D6096"/>
    <w:rsid w:val="000E1489"/>
    <w:rsid w:val="000E16D8"/>
    <w:rsid w:val="000E668E"/>
    <w:rsid w:val="000E6FDD"/>
    <w:rsid w:val="00100CE8"/>
    <w:rsid w:val="0010109D"/>
    <w:rsid w:val="00104E8B"/>
    <w:rsid w:val="00105A98"/>
    <w:rsid w:val="00106391"/>
    <w:rsid w:val="001164A5"/>
    <w:rsid w:val="001358D1"/>
    <w:rsid w:val="00143C32"/>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02E4"/>
    <w:rsid w:val="001E20D1"/>
    <w:rsid w:val="001E2E27"/>
    <w:rsid w:val="001F37FA"/>
    <w:rsid w:val="001F780C"/>
    <w:rsid w:val="002013B1"/>
    <w:rsid w:val="00213C83"/>
    <w:rsid w:val="0021646B"/>
    <w:rsid w:val="00216B41"/>
    <w:rsid w:val="00221417"/>
    <w:rsid w:val="00226BEA"/>
    <w:rsid w:val="00226EA6"/>
    <w:rsid w:val="002324E5"/>
    <w:rsid w:val="0023288E"/>
    <w:rsid w:val="002367AB"/>
    <w:rsid w:val="002439CF"/>
    <w:rsid w:val="00243A62"/>
    <w:rsid w:val="0024778B"/>
    <w:rsid w:val="00252108"/>
    <w:rsid w:val="00255DC2"/>
    <w:rsid w:val="00262701"/>
    <w:rsid w:val="0026591C"/>
    <w:rsid w:val="00266E7C"/>
    <w:rsid w:val="00267F69"/>
    <w:rsid w:val="00270CC9"/>
    <w:rsid w:val="00274C2E"/>
    <w:rsid w:val="0027500E"/>
    <w:rsid w:val="002813EF"/>
    <w:rsid w:val="00282687"/>
    <w:rsid w:val="00286C91"/>
    <w:rsid w:val="0028751B"/>
    <w:rsid w:val="00287F42"/>
    <w:rsid w:val="002A235A"/>
    <w:rsid w:val="002A2ECC"/>
    <w:rsid w:val="002B625B"/>
    <w:rsid w:val="002B6AB3"/>
    <w:rsid w:val="002C1456"/>
    <w:rsid w:val="002C1A7B"/>
    <w:rsid w:val="002D236B"/>
    <w:rsid w:val="002E0C4D"/>
    <w:rsid w:val="002E0D24"/>
    <w:rsid w:val="002E341A"/>
    <w:rsid w:val="002E3967"/>
    <w:rsid w:val="002E4E40"/>
    <w:rsid w:val="002E57F8"/>
    <w:rsid w:val="002E6C5D"/>
    <w:rsid w:val="002F08CC"/>
    <w:rsid w:val="002F0A32"/>
    <w:rsid w:val="002F4B42"/>
    <w:rsid w:val="003004E2"/>
    <w:rsid w:val="0030388C"/>
    <w:rsid w:val="00311F09"/>
    <w:rsid w:val="0031241F"/>
    <w:rsid w:val="003133D0"/>
    <w:rsid w:val="00317759"/>
    <w:rsid w:val="00317E21"/>
    <w:rsid w:val="003209FC"/>
    <w:rsid w:val="00324CA3"/>
    <w:rsid w:val="00325C3C"/>
    <w:rsid w:val="00325F51"/>
    <w:rsid w:val="00327E2B"/>
    <w:rsid w:val="00332466"/>
    <w:rsid w:val="00336440"/>
    <w:rsid w:val="003366F5"/>
    <w:rsid w:val="0035430F"/>
    <w:rsid w:val="003641BB"/>
    <w:rsid w:val="00366E2F"/>
    <w:rsid w:val="00370FBC"/>
    <w:rsid w:val="00371AC8"/>
    <w:rsid w:val="00380984"/>
    <w:rsid w:val="00386EFB"/>
    <w:rsid w:val="00392C68"/>
    <w:rsid w:val="0039726A"/>
    <w:rsid w:val="003A4632"/>
    <w:rsid w:val="003A4C58"/>
    <w:rsid w:val="003B2B4E"/>
    <w:rsid w:val="003B64B9"/>
    <w:rsid w:val="003C0E13"/>
    <w:rsid w:val="003C2349"/>
    <w:rsid w:val="003C50C1"/>
    <w:rsid w:val="003D24F7"/>
    <w:rsid w:val="003D611D"/>
    <w:rsid w:val="003E0DD4"/>
    <w:rsid w:val="003E38AB"/>
    <w:rsid w:val="003E4249"/>
    <w:rsid w:val="003E4D1F"/>
    <w:rsid w:val="003E7755"/>
    <w:rsid w:val="003F1A01"/>
    <w:rsid w:val="003F4148"/>
    <w:rsid w:val="003F492D"/>
    <w:rsid w:val="004015DF"/>
    <w:rsid w:val="00412FE2"/>
    <w:rsid w:val="0041367E"/>
    <w:rsid w:val="004207A7"/>
    <w:rsid w:val="00430C9B"/>
    <w:rsid w:val="004317FF"/>
    <w:rsid w:val="00434308"/>
    <w:rsid w:val="00443021"/>
    <w:rsid w:val="00443C86"/>
    <w:rsid w:val="00444B36"/>
    <w:rsid w:val="0044690C"/>
    <w:rsid w:val="00450C96"/>
    <w:rsid w:val="004526BA"/>
    <w:rsid w:val="00452D08"/>
    <w:rsid w:val="00455F55"/>
    <w:rsid w:val="00462A85"/>
    <w:rsid w:val="00463960"/>
    <w:rsid w:val="004737BD"/>
    <w:rsid w:val="00483E9C"/>
    <w:rsid w:val="00484587"/>
    <w:rsid w:val="0048761E"/>
    <w:rsid w:val="00497B65"/>
    <w:rsid w:val="004A0BD4"/>
    <w:rsid w:val="004A675E"/>
    <w:rsid w:val="004A6CFA"/>
    <w:rsid w:val="004B0669"/>
    <w:rsid w:val="004B27F7"/>
    <w:rsid w:val="004B49CD"/>
    <w:rsid w:val="004C65A0"/>
    <w:rsid w:val="004D4E3A"/>
    <w:rsid w:val="004E0676"/>
    <w:rsid w:val="004E53C2"/>
    <w:rsid w:val="004E741A"/>
    <w:rsid w:val="004F050D"/>
    <w:rsid w:val="004F1158"/>
    <w:rsid w:val="004F3DB8"/>
    <w:rsid w:val="004F4814"/>
    <w:rsid w:val="004F5741"/>
    <w:rsid w:val="00501B36"/>
    <w:rsid w:val="005037D9"/>
    <w:rsid w:val="00505EE9"/>
    <w:rsid w:val="00506AA2"/>
    <w:rsid w:val="00507C81"/>
    <w:rsid w:val="00510392"/>
    <w:rsid w:val="005125A8"/>
    <w:rsid w:val="005145AE"/>
    <w:rsid w:val="005231FD"/>
    <w:rsid w:val="00525DD1"/>
    <w:rsid w:val="00527C7D"/>
    <w:rsid w:val="00533732"/>
    <w:rsid w:val="0053686C"/>
    <w:rsid w:val="005374A0"/>
    <w:rsid w:val="00550C46"/>
    <w:rsid w:val="00551205"/>
    <w:rsid w:val="00555719"/>
    <w:rsid w:val="0056694B"/>
    <w:rsid w:val="005672E1"/>
    <w:rsid w:val="0057722E"/>
    <w:rsid w:val="0058639C"/>
    <w:rsid w:val="005A0698"/>
    <w:rsid w:val="005A1FE3"/>
    <w:rsid w:val="005A2230"/>
    <w:rsid w:val="005B0AE4"/>
    <w:rsid w:val="005B2BB2"/>
    <w:rsid w:val="005B76DE"/>
    <w:rsid w:val="005C134D"/>
    <w:rsid w:val="005C38AE"/>
    <w:rsid w:val="005C3AE1"/>
    <w:rsid w:val="005C5E57"/>
    <w:rsid w:val="005E108B"/>
    <w:rsid w:val="005E4AA3"/>
    <w:rsid w:val="005E4BFD"/>
    <w:rsid w:val="005E5096"/>
    <w:rsid w:val="005E6416"/>
    <w:rsid w:val="005F119C"/>
    <w:rsid w:val="005F12E4"/>
    <w:rsid w:val="005F4557"/>
    <w:rsid w:val="005F5FDB"/>
    <w:rsid w:val="005F746E"/>
    <w:rsid w:val="00603DED"/>
    <w:rsid w:val="00610655"/>
    <w:rsid w:val="0061234E"/>
    <w:rsid w:val="00616E5D"/>
    <w:rsid w:val="00617704"/>
    <w:rsid w:val="0061770B"/>
    <w:rsid w:val="00635E38"/>
    <w:rsid w:val="0064245B"/>
    <w:rsid w:val="00644CCC"/>
    <w:rsid w:val="00646699"/>
    <w:rsid w:val="00646BFF"/>
    <w:rsid w:val="00651830"/>
    <w:rsid w:val="00656CE1"/>
    <w:rsid w:val="00660EAB"/>
    <w:rsid w:val="006651B0"/>
    <w:rsid w:val="00665DFD"/>
    <w:rsid w:val="006724BB"/>
    <w:rsid w:val="00680BEC"/>
    <w:rsid w:val="00683DB2"/>
    <w:rsid w:val="0068574D"/>
    <w:rsid w:val="0068610F"/>
    <w:rsid w:val="00686AA7"/>
    <w:rsid w:val="00687075"/>
    <w:rsid w:val="006904F7"/>
    <w:rsid w:val="006B5040"/>
    <w:rsid w:val="006B7F51"/>
    <w:rsid w:val="006C20CC"/>
    <w:rsid w:val="006C36F9"/>
    <w:rsid w:val="006D1B15"/>
    <w:rsid w:val="006D20A1"/>
    <w:rsid w:val="006D45D6"/>
    <w:rsid w:val="006E7AC6"/>
    <w:rsid w:val="006F33EB"/>
    <w:rsid w:val="00710702"/>
    <w:rsid w:val="00711427"/>
    <w:rsid w:val="00712E04"/>
    <w:rsid w:val="007174B2"/>
    <w:rsid w:val="00721C1D"/>
    <w:rsid w:val="00725E91"/>
    <w:rsid w:val="00737FD5"/>
    <w:rsid w:val="00741623"/>
    <w:rsid w:val="007622FE"/>
    <w:rsid w:val="007624B8"/>
    <w:rsid w:val="00766886"/>
    <w:rsid w:val="00767868"/>
    <w:rsid w:val="00767C47"/>
    <w:rsid w:val="00777F09"/>
    <w:rsid w:val="007814EF"/>
    <w:rsid w:val="00792DEF"/>
    <w:rsid w:val="007933FF"/>
    <w:rsid w:val="0079347D"/>
    <w:rsid w:val="00795311"/>
    <w:rsid w:val="007A7D69"/>
    <w:rsid w:val="007B3D54"/>
    <w:rsid w:val="007B5E35"/>
    <w:rsid w:val="007C1048"/>
    <w:rsid w:val="007C5CB2"/>
    <w:rsid w:val="007D46E3"/>
    <w:rsid w:val="007D5C7C"/>
    <w:rsid w:val="007D6E59"/>
    <w:rsid w:val="007D7DDB"/>
    <w:rsid w:val="007E77FA"/>
    <w:rsid w:val="007F2C9C"/>
    <w:rsid w:val="007F3BEF"/>
    <w:rsid w:val="007F6CA8"/>
    <w:rsid w:val="007F76C3"/>
    <w:rsid w:val="008003DA"/>
    <w:rsid w:val="00800A17"/>
    <w:rsid w:val="00802357"/>
    <w:rsid w:val="00802DC2"/>
    <w:rsid w:val="00802F48"/>
    <w:rsid w:val="0080395E"/>
    <w:rsid w:val="00803AAD"/>
    <w:rsid w:val="00805D9E"/>
    <w:rsid w:val="00810510"/>
    <w:rsid w:val="00810BFF"/>
    <w:rsid w:val="008152D6"/>
    <w:rsid w:val="0081667F"/>
    <w:rsid w:val="008202F0"/>
    <w:rsid w:val="0083165D"/>
    <w:rsid w:val="00833105"/>
    <w:rsid w:val="008347C1"/>
    <w:rsid w:val="00834FA8"/>
    <w:rsid w:val="00836BA2"/>
    <w:rsid w:val="00845DF4"/>
    <w:rsid w:val="00851124"/>
    <w:rsid w:val="00854072"/>
    <w:rsid w:val="00854470"/>
    <w:rsid w:val="00857EE0"/>
    <w:rsid w:val="00860A4C"/>
    <w:rsid w:val="008722CE"/>
    <w:rsid w:val="00872F79"/>
    <w:rsid w:val="00873FC6"/>
    <w:rsid w:val="00882191"/>
    <w:rsid w:val="00884E75"/>
    <w:rsid w:val="00896276"/>
    <w:rsid w:val="008A40FA"/>
    <w:rsid w:val="008A4112"/>
    <w:rsid w:val="008B13F7"/>
    <w:rsid w:val="008C5AF4"/>
    <w:rsid w:val="008C75BD"/>
    <w:rsid w:val="008D24C7"/>
    <w:rsid w:val="008D25AC"/>
    <w:rsid w:val="008E74A0"/>
    <w:rsid w:val="008E7F82"/>
    <w:rsid w:val="008F1788"/>
    <w:rsid w:val="008F6AC1"/>
    <w:rsid w:val="00902793"/>
    <w:rsid w:val="0092009E"/>
    <w:rsid w:val="00930ADF"/>
    <w:rsid w:val="00930D49"/>
    <w:rsid w:val="0093385B"/>
    <w:rsid w:val="0093517D"/>
    <w:rsid w:val="00935951"/>
    <w:rsid w:val="00936435"/>
    <w:rsid w:val="00946921"/>
    <w:rsid w:val="009506B7"/>
    <w:rsid w:val="009516E0"/>
    <w:rsid w:val="009645CA"/>
    <w:rsid w:val="0096670A"/>
    <w:rsid w:val="00967D40"/>
    <w:rsid w:val="009725A5"/>
    <w:rsid w:val="00972E04"/>
    <w:rsid w:val="00973C1B"/>
    <w:rsid w:val="009754C9"/>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0560"/>
    <w:rsid w:val="00A116C7"/>
    <w:rsid w:val="00A13430"/>
    <w:rsid w:val="00A15D1B"/>
    <w:rsid w:val="00A1762F"/>
    <w:rsid w:val="00A21091"/>
    <w:rsid w:val="00A26003"/>
    <w:rsid w:val="00A2621B"/>
    <w:rsid w:val="00A32169"/>
    <w:rsid w:val="00A35704"/>
    <w:rsid w:val="00A4056C"/>
    <w:rsid w:val="00A41A1B"/>
    <w:rsid w:val="00A41AB4"/>
    <w:rsid w:val="00A42BE3"/>
    <w:rsid w:val="00A5265E"/>
    <w:rsid w:val="00A55827"/>
    <w:rsid w:val="00A639BE"/>
    <w:rsid w:val="00A7366E"/>
    <w:rsid w:val="00A73AD4"/>
    <w:rsid w:val="00A75A4C"/>
    <w:rsid w:val="00A80460"/>
    <w:rsid w:val="00A831D7"/>
    <w:rsid w:val="00A858CD"/>
    <w:rsid w:val="00A86D84"/>
    <w:rsid w:val="00A913B0"/>
    <w:rsid w:val="00A91D61"/>
    <w:rsid w:val="00AA291A"/>
    <w:rsid w:val="00AA6D00"/>
    <w:rsid w:val="00AB1898"/>
    <w:rsid w:val="00AB3907"/>
    <w:rsid w:val="00AC1627"/>
    <w:rsid w:val="00AD1A10"/>
    <w:rsid w:val="00AE747C"/>
    <w:rsid w:val="00AF03FC"/>
    <w:rsid w:val="00AF214F"/>
    <w:rsid w:val="00AF646E"/>
    <w:rsid w:val="00B019E2"/>
    <w:rsid w:val="00B02040"/>
    <w:rsid w:val="00B04BF7"/>
    <w:rsid w:val="00B0581C"/>
    <w:rsid w:val="00B0695E"/>
    <w:rsid w:val="00B07CDA"/>
    <w:rsid w:val="00B13CB1"/>
    <w:rsid w:val="00B15AFA"/>
    <w:rsid w:val="00B251E3"/>
    <w:rsid w:val="00B32313"/>
    <w:rsid w:val="00B334A3"/>
    <w:rsid w:val="00B3496E"/>
    <w:rsid w:val="00B36B4F"/>
    <w:rsid w:val="00B3793C"/>
    <w:rsid w:val="00B46EDE"/>
    <w:rsid w:val="00B501F1"/>
    <w:rsid w:val="00B547DE"/>
    <w:rsid w:val="00B56924"/>
    <w:rsid w:val="00B619B1"/>
    <w:rsid w:val="00B6315A"/>
    <w:rsid w:val="00B67B29"/>
    <w:rsid w:val="00B70826"/>
    <w:rsid w:val="00B7276B"/>
    <w:rsid w:val="00B72A3C"/>
    <w:rsid w:val="00B748B7"/>
    <w:rsid w:val="00B74BC9"/>
    <w:rsid w:val="00B77F9A"/>
    <w:rsid w:val="00B801E8"/>
    <w:rsid w:val="00B94D53"/>
    <w:rsid w:val="00B97038"/>
    <w:rsid w:val="00BA3CB8"/>
    <w:rsid w:val="00BA703C"/>
    <w:rsid w:val="00BB6710"/>
    <w:rsid w:val="00BC6A8F"/>
    <w:rsid w:val="00BC7286"/>
    <w:rsid w:val="00BD523C"/>
    <w:rsid w:val="00BD66FE"/>
    <w:rsid w:val="00BE2B08"/>
    <w:rsid w:val="00BE3BEC"/>
    <w:rsid w:val="00BE49DA"/>
    <w:rsid w:val="00BF2838"/>
    <w:rsid w:val="00BF515D"/>
    <w:rsid w:val="00C05112"/>
    <w:rsid w:val="00C06EFD"/>
    <w:rsid w:val="00C11241"/>
    <w:rsid w:val="00C137DB"/>
    <w:rsid w:val="00C14329"/>
    <w:rsid w:val="00C15818"/>
    <w:rsid w:val="00C20954"/>
    <w:rsid w:val="00C42744"/>
    <w:rsid w:val="00C46438"/>
    <w:rsid w:val="00C524F3"/>
    <w:rsid w:val="00C62886"/>
    <w:rsid w:val="00C64B45"/>
    <w:rsid w:val="00C66B37"/>
    <w:rsid w:val="00C6728C"/>
    <w:rsid w:val="00C6763B"/>
    <w:rsid w:val="00C8185F"/>
    <w:rsid w:val="00C85809"/>
    <w:rsid w:val="00C91190"/>
    <w:rsid w:val="00C917B1"/>
    <w:rsid w:val="00CA10FE"/>
    <w:rsid w:val="00CA721C"/>
    <w:rsid w:val="00CA7736"/>
    <w:rsid w:val="00CB0945"/>
    <w:rsid w:val="00CB684A"/>
    <w:rsid w:val="00CB7B87"/>
    <w:rsid w:val="00CC620F"/>
    <w:rsid w:val="00CD7FC2"/>
    <w:rsid w:val="00CE114A"/>
    <w:rsid w:val="00CE3F06"/>
    <w:rsid w:val="00CF43CE"/>
    <w:rsid w:val="00D035FA"/>
    <w:rsid w:val="00D0502E"/>
    <w:rsid w:val="00D052D6"/>
    <w:rsid w:val="00D05DF6"/>
    <w:rsid w:val="00D06827"/>
    <w:rsid w:val="00D074D5"/>
    <w:rsid w:val="00D079B0"/>
    <w:rsid w:val="00D10D29"/>
    <w:rsid w:val="00D15854"/>
    <w:rsid w:val="00D15F19"/>
    <w:rsid w:val="00D247A7"/>
    <w:rsid w:val="00D34798"/>
    <w:rsid w:val="00D40F3F"/>
    <w:rsid w:val="00D43AE0"/>
    <w:rsid w:val="00D501E2"/>
    <w:rsid w:val="00D51CE5"/>
    <w:rsid w:val="00D521B5"/>
    <w:rsid w:val="00D61D46"/>
    <w:rsid w:val="00D669A7"/>
    <w:rsid w:val="00D673DF"/>
    <w:rsid w:val="00D7240C"/>
    <w:rsid w:val="00D74A6F"/>
    <w:rsid w:val="00D80875"/>
    <w:rsid w:val="00D87C6F"/>
    <w:rsid w:val="00DB3813"/>
    <w:rsid w:val="00DD0705"/>
    <w:rsid w:val="00DD5896"/>
    <w:rsid w:val="00DD5E16"/>
    <w:rsid w:val="00DD750A"/>
    <w:rsid w:val="00DE264C"/>
    <w:rsid w:val="00DE47A7"/>
    <w:rsid w:val="00DE5BFA"/>
    <w:rsid w:val="00DE6F2D"/>
    <w:rsid w:val="00DE7B2E"/>
    <w:rsid w:val="00DF2393"/>
    <w:rsid w:val="00DF40C9"/>
    <w:rsid w:val="00E00D30"/>
    <w:rsid w:val="00E00D6A"/>
    <w:rsid w:val="00E03B5B"/>
    <w:rsid w:val="00E04C2F"/>
    <w:rsid w:val="00E06F6B"/>
    <w:rsid w:val="00E142E3"/>
    <w:rsid w:val="00E22CA6"/>
    <w:rsid w:val="00E25F80"/>
    <w:rsid w:val="00E27180"/>
    <w:rsid w:val="00E41672"/>
    <w:rsid w:val="00E44BFD"/>
    <w:rsid w:val="00E46BDC"/>
    <w:rsid w:val="00E551A4"/>
    <w:rsid w:val="00E61642"/>
    <w:rsid w:val="00E64255"/>
    <w:rsid w:val="00E7412C"/>
    <w:rsid w:val="00E766E3"/>
    <w:rsid w:val="00E8602B"/>
    <w:rsid w:val="00E86B19"/>
    <w:rsid w:val="00E937C5"/>
    <w:rsid w:val="00E94F8F"/>
    <w:rsid w:val="00E95EE6"/>
    <w:rsid w:val="00EA1835"/>
    <w:rsid w:val="00EA310F"/>
    <w:rsid w:val="00EB07EC"/>
    <w:rsid w:val="00EB1DBA"/>
    <w:rsid w:val="00EB29FA"/>
    <w:rsid w:val="00EC4ACB"/>
    <w:rsid w:val="00EC5D43"/>
    <w:rsid w:val="00EC5F2A"/>
    <w:rsid w:val="00ED3FAA"/>
    <w:rsid w:val="00ED5BDA"/>
    <w:rsid w:val="00EE1FA8"/>
    <w:rsid w:val="00F029DA"/>
    <w:rsid w:val="00F07672"/>
    <w:rsid w:val="00F13D83"/>
    <w:rsid w:val="00F14E76"/>
    <w:rsid w:val="00F16690"/>
    <w:rsid w:val="00F177B6"/>
    <w:rsid w:val="00F2209F"/>
    <w:rsid w:val="00F25535"/>
    <w:rsid w:val="00F326C0"/>
    <w:rsid w:val="00F33387"/>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85E9B"/>
    <w:rsid w:val="00F91F6C"/>
    <w:rsid w:val="00F951C9"/>
    <w:rsid w:val="00F95E53"/>
    <w:rsid w:val="00FA1091"/>
    <w:rsid w:val="00FA214D"/>
    <w:rsid w:val="00FB0232"/>
    <w:rsid w:val="00FB1ADD"/>
    <w:rsid w:val="00FC00F6"/>
    <w:rsid w:val="00FC5AC9"/>
    <w:rsid w:val="00FC5CDE"/>
    <w:rsid w:val="00FD140C"/>
    <w:rsid w:val="00FD64D1"/>
    <w:rsid w:val="00FD6EBD"/>
    <w:rsid w:val="00FE6018"/>
    <w:rsid w:val="00FF0DD3"/>
    <w:rsid w:val="00FF2388"/>
    <w:rsid w:val="00FF2C6E"/>
    <w:rsid w:val="00FF3A29"/>
    <w:rsid w:val="00FF576D"/>
    <w:rsid w:val="00FF6A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uiPriority w:val="99"/>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uiPriority w:val="99"/>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uiPriority w:val="99"/>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uiPriority w:val="99"/>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 w:type="table" w:customStyle="1" w:styleId="TableNormal">
    <w:name w:val="Table Normal"/>
    <w:uiPriority w:val="2"/>
    <w:semiHidden/>
    <w:qFormat/>
    <w:rsid w:val="002B6AB3"/>
    <w:pPr>
      <w:widowControl w:val="0"/>
      <w:autoSpaceDE w:val="0"/>
      <w:autoSpaceDN w:val="0"/>
      <w:spacing w:after="0" w:line="240" w:lineRule="auto"/>
    </w:pPr>
    <w:rPr>
      <w:rFonts w:asciiTheme="minorHAnsi" w:hAnsiTheme="minorHAnsi" w:cstheme="minorBidi"/>
      <w:lang w:val="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uiPriority w:val="99"/>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uiPriority w:val="99"/>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uiPriority w:val="99"/>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uiPriority w:val="99"/>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 w:type="table" w:customStyle="1" w:styleId="TableNormal">
    <w:name w:val="Table Normal"/>
    <w:uiPriority w:val="2"/>
    <w:semiHidden/>
    <w:qFormat/>
    <w:rsid w:val="002B6AB3"/>
    <w:pPr>
      <w:widowControl w:val="0"/>
      <w:autoSpaceDE w:val="0"/>
      <w:autoSpaceDN w:val="0"/>
      <w:spacing w:after="0" w:line="240" w:lineRule="auto"/>
    </w:pPr>
    <w:rPr>
      <w:rFonts w:asciiTheme="minorHAnsi" w:hAnsiTheme="minorHAnsi" w:cstheme="minorBidi"/>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530677436">
      <w:bodyDiv w:val="1"/>
      <w:marLeft w:val="0"/>
      <w:marRight w:val="0"/>
      <w:marTop w:val="0"/>
      <w:marBottom w:val="0"/>
      <w:divBdr>
        <w:top w:val="none" w:sz="0" w:space="0" w:color="auto"/>
        <w:left w:val="none" w:sz="0" w:space="0" w:color="auto"/>
        <w:bottom w:val="none" w:sz="0" w:space="0" w:color="auto"/>
        <w:right w:val="none" w:sz="0" w:space="0" w:color="auto"/>
      </w:divBdr>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 w:id="213282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890941.2574613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688284-946D-48CE-99DE-14B0D38AF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3428</Words>
  <Characters>19541</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1</cp:lastModifiedBy>
  <cp:revision>2</cp:revision>
  <cp:lastPrinted>2023-01-31T13:24:00Z</cp:lastPrinted>
  <dcterms:created xsi:type="dcterms:W3CDTF">2023-02-01T09:44:00Z</dcterms:created>
  <dcterms:modified xsi:type="dcterms:W3CDTF">2023-02-01T09:44:00Z</dcterms:modified>
</cp:coreProperties>
</file>