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43A" w:rsidRPr="009F6A85" w:rsidRDefault="00DC443A" w:rsidP="00DC443A">
      <w:pPr>
        <w:rPr>
          <w:rFonts w:ascii="Times New Roman" w:hAnsi="Times New Roman" w:cs="Times New Roman"/>
          <w:b/>
          <w:sz w:val="24"/>
          <w:szCs w:val="24"/>
        </w:rPr>
      </w:pPr>
      <w:r w:rsidRPr="009F6A85">
        <w:rPr>
          <w:b/>
          <w:sz w:val="24"/>
          <w:szCs w:val="24"/>
        </w:rPr>
        <w:t xml:space="preserve">                                                  </w:t>
      </w:r>
      <w:proofErr w:type="spellStart"/>
      <w:r w:rsidRPr="009F6A85">
        <w:rPr>
          <w:rFonts w:ascii="Times New Roman" w:hAnsi="Times New Roman" w:cs="Times New Roman"/>
          <w:b/>
          <w:sz w:val="24"/>
          <w:szCs w:val="24"/>
        </w:rPr>
        <w:t>Кажлодское</w:t>
      </w:r>
      <w:proofErr w:type="spellEnd"/>
      <w:r w:rsidRPr="009F6A85">
        <w:rPr>
          <w:rFonts w:ascii="Times New Roman" w:hAnsi="Times New Roman" w:cs="Times New Roman"/>
          <w:b/>
          <w:sz w:val="24"/>
          <w:szCs w:val="24"/>
        </w:rPr>
        <w:t xml:space="preserve"> сельское поселение</w:t>
      </w:r>
    </w:p>
    <w:p w:rsidR="00DC443A" w:rsidRPr="009F6A85" w:rsidRDefault="00DC443A" w:rsidP="00DC443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F6A85">
        <w:rPr>
          <w:rFonts w:ascii="Times New Roman" w:hAnsi="Times New Roman" w:cs="Times New Roman"/>
          <w:b/>
          <w:sz w:val="24"/>
          <w:szCs w:val="24"/>
        </w:rPr>
        <w:t xml:space="preserve">     Торбеевского муниципального района Республики Мордовия</w:t>
      </w:r>
    </w:p>
    <w:p w:rsidR="00DC443A" w:rsidRPr="009F6A85" w:rsidRDefault="00DC443A" w:rsidP="00DC443A">
      <w:pPr>
        <w:tabs>
          <w:tab w:val="left" w:pos="1212"/>
        </w:tabs>
        <w:rPr>
          <w:rFonts w:ascii="Times New Roman" w:hAnsi="Times New Roman" w:cs="Times New Roman"/>
          <w:b/>
          <w:sz w:val="24"/>
          <w:szCs w:val="24"/>
        </w:rPr>
      </w:pPr>
      <w:r w:rsidRPr="009F6A85">
        <w:rPr>
          <w:rFonts w:ascii="Times New Roman" w:hAnsi="Times New Roman" w:cs="Times New Roman"/>
          <w:b/>
          <w:sz w:val="24"/>
          <w:szCs w:val="24"/>
        </w:rPr>
        <w:tab/>
        <w:t xml:space="preserve">    публикует список невостребованных земельных долей</w:t>
      </w:r>
    </w:p>
    <w:p w:rsidR="00DC443A" w:rsidRPr="009F6A85" w:rsidRDefault="00DC443A" w:rsidP="00312AFF">
      <w:pPr>
        <w:jc w:val="both"/>
        <w:rPr>
          <w:rFonts w:ascii="Times New Roman" w:hAnsi="Times New Roman" w:cs="Times New Roman"/>
          <w:sz w:val="24"/>
          <w:szCs w:val="24"/>
        </w:rPr>
      </w:pPr>
      <w:r w:rsidRPr="009F6A85">
        <w:rPr>
          <w:sz w:val="24"/>
          <w:szCs w:val="24"/>
        </w:rPr>
        <w:t xml:space="preserve">   </w:t>
      </w:r>
      <w:r w:rsidR="00312AFF" w:rsidRPr="009F6A85">
        <w:rPr>
          <w:sz w:val="24"/>
          <w:szCs w:val="24"/>
        </w:rPr>
        <w:t xml:space="preserve">    </w:t>
      </w:r>
      <w:r w:rsidRPr="009F6A85">
        <w:rPr>
          <w:rFonts w:ascii="Times New Roman" w:hAnsi="Times New Roman" w:cs="Times New Roman"/>
          <w:sz w:val="24"/>
          <w:szCs w:val="24"/>
        </w:rPr>
        <w:t xml:space="preserve">В соответствии со ст.12.1 Федерального закона от </w:t>
      </w:r>
      <w:r w:rsidR="00312AFF" w:rsidRPr="009F6A85">
        <w:rPr>
          <w:rFonts w:ascii="Times New Roman" w:hAnsi="Times New Roman" w:cs="Times New Roman"/>
          <w:sz w:val="24"/>
          <w:szCs w:val="24"/>
        </w:rPr>
        <w:t>24.07.2002г № 101 «</w:t>
      </w:r>
      <w:r w:rsidRPr="009F6A85">
        <w:rPr>
          <w:rFonts w:ascii="Times New Roman" w:hAnsi="Times New Roman" w:cs="Times New Roman"/>
          <w:sz w:val="24"/>
          <w:szCs w:val="24"/>
        </w:rPr>
        <w:t>Об обороте земель сельскохозяйственного назначения»</w:t>
      </w:r>
      <w:r w:rsidR="00312AFF" w:rsidRPr="009F6A85">
        <w:rPr>
          <w:rFonts w:ascii="Times New Roman" w:hAnsi="Times New Roman" w:cs="Times New Roman"/>
          <w:sz w:val="24"/>
          <w:szCs w:val="24"/>
        </w:rPr>
        <w:t xml:space="preserve"> (с изменениями и дополнениями) </w:t>
      </w:r>
      <w:r w:rsidRPr="009F6A85">
        <w:rPr>
          <w:rFonts w:ascii="Times New Roman" w:hAnsi="Times New Roman" w:cs="Times New Roman"/>
          <w:sz w:val="24"/>
          <w:szCs w:val="24"/>
        </w:rPr>
        <w:t>администрация Кажлодского сельского поселения публикует список н</w:t>
      </w:r>
      <w:r w:rsidR="00312AFF" w:rsidRPr="009F6A85">
        <w:rPr>
          <w:rFonts w:ascii="Times New Roman" w:hAnsi="Times New Roman" w:cs="Times New Roman"/>
          <w:sz w:val="24"/>
          <w:szCs w:val="24"/>
        </w:rPr>
        <w:t xml:space="preserve">евостребованных земельных долей, </w:t>
      </w:r>
      <w:r w:rsidRPr="009F6A85">
        <w:rPr>
          <w:rFonts w:ascii="Times New Roman" w:hAnsi="Times New Roman" w:cs="Times New Roman"/>
          <w:sz w:val="24"/>
          <w:szCs w:val="24"/>
        </w:rPr>
        <w:t xml:space="preserve">находящихся в границах </w:t>
      </w:r>
      <w:r w:rsidR="00312AFF" w:rsidRPr="009F6A85">
        <w:rPr>
          <w:rFonts w:ascii="Times New Roman" w:hAnsi="Times New Roman" w:cs="Times New Roman"/>
          <w:sz w:val="24"/>
          <w:szCs w:val="24"/>
        </w:rPr>
        <w:t xml:space="preserve">Кажлодского сельского поселения </w:t>
      </w:r>
      <w:r w:rsidRPr="009F6A85">
        <w:rPr>
          <w:rFonts w:ascii="Times New Roman" w:hAnsi="Times New Roman" w:cs="Times New Roman"/>
          <w:sz w:val="24"/>
          <w:szCs w:val="24"/>
        </w:rPr>
        <w:t>Торбеевского муниципального района Республики Мордовия. Размер земельной доли 5,9 га.</w:t>
      </w:r>
    </w:p>
    <w:p w:rsidR="009F6A85" w:rsidRDefault="009F6A85" w:rsidP="00DC443A">
      <w:pPr>
        <w:rPr>
          <w:rFonts w:ascii="Times New Roman" w:hAnsi="Times New Roman" w:cs="Times New Roman"/>
          <w:sz w:val="24"/>
          <w:szCs w:val="24"/>
        </w:rPr>
      </w:pP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Абаева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Анастасия Ильинична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Абаева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Зинаида Никифоровна 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3. Асташов Федор Михайлович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4. Асташова Пелагея Федоровна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5. Балашова Александра Петровна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6. Балашова Валентина Степановна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7. Балашов Василий Иванович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Байшева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Татьяна Ивановна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Бецко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Владимир Алексеевич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10. Бычкова Анна Петровна  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11. Воронова Елена Афанасьевна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12.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Голеев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Николай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Илизарович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13.Голяева Агафья Кузьминична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14.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Голяева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Мария Васильевна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15.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Генералова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Дарья Петровна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16.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Дарькин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Тимофей Иванович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17.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Дарькин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Николай Иванович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18.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Дарькин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Василий  Илларионович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19.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Дарькина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Анастасия Михайловна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20.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Дарькина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Анастасия Павловна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21.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Дарькин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Иван Михайлович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22.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Дарькин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Владимир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Емельянович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23.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Дарькин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Василий  Иванович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24.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Дарькин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Александр  Николаевич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25.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Дарькина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Мария Илларионовна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26.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Дарькина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Анастасия Егоровна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27.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Дарькина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Татьяна Никифоровна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28.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Дяшкин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Иван Федорович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29.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Дяшкин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Николай Дмитриевич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30.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Дяшкина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Марфа Ионовна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F6A85">
        <w:rPr>
          <w:rFonts w:ascii="Times New Roman" w:hAnsi="Times New Roman" w:cs="Times New Roman"/>
          <w:sz w:val="24"/>
          <w:szCs w:val="24"/>
        </w:rPr>
        <w:t xml:space="preserve">31.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Дяшкина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Мария Петровна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32. Исакова Анна Филипповна 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33. Карцева Александра Ивановна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34. Карцева Любовь Владимировна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lastRenderedPageBreak/>
        <w:t xml:space="preserve">35.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Кармилкина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Мария Ивановна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36.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Кочемасов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Иван Васильевич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37.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Кочемасов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Николай Васильевич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38.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Кочемасова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Матрена Сергеевна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39. Короткова Анастасия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Макаровна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40. Колодкина Пелагея Матвеевна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41.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Кочемасова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Анна Дмитриевна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42. Куликов Иван Степанович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43. Куликов Николай Васильевич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44.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Крутяков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Виктор Петрович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45.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Крутякова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Елена Васильевна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46.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Лобашкина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Анастасия Илларионовна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47.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Лобашкина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Анастасия Филипповна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48.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Лобашкина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Пелагея Петровна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49. Лосева Наталья Григорьевна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50.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Сивов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Николай Иванович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51. Тетина Галина Николаевна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52. </w:t>
      </w:r>
      <w:proofErr w:type="spellStart"/>
      <w:r w:rsidRPr="009F6A85">
        <w:rPr>
          <w:rFonts w:ascii="Times New Roman" w:hAnsi="Times New Roman" w:cs="Times New Roman"/>
          <w:sz w:val="24"/>
          <w:szCs w:val="24"/>
        </w:rPr>
        <w:t>Ошкин</w:t>
      </w:r>
      <w:proofErr w:type="spellEnd"/>
      <w:r w:rsidRPr="009F6A85">
        <w:rPr>
          <w:rFonts w:ascii="Times New Roman" w:hAnsi="Times New Roman" w:cs="Times New Roman"/>
          <w:sz w:val="24"/>
          <w:szCs w:val="24"/>
        </w:rPr>
        <w:t xml:space="preserve"> Виктор Егорович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53. Попова Галина Борисовна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54. Хохлова Надежда Ивановна    </w:t>
      </w:r>
    </w:p>
    <w:p w:rsidR="00312AFF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55. Щербакова Мария Петровна  </w:t>
      </w:r>
    </w:p>
    <w:p w:rsidR="00312AFF" w:rsidRPr="009F6A85" w:rsidRDefault="009F6A85" w:rsidP="00312AFF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312AFF" w:rsidRPr="009F6A85">
        <w:rPr>
          <w:rFonts w:ascii="Times New Roman" w:hAnsi="Times New Roman" w:cs="Times New Roman"/>
          <w:sz w:val="24"/>
          <w:szCs w:val="24"/>
        </w:rPr>
        <w:t>Лица, считающие, что они или принадлежащие земельные доли необоснованно включены в список невостребованных земельных долей, вправе предоставить в письменной форме возражения в орган местного самоуправления сельского поселения и заявить об этом на общем собрании участников долей собственности, что является основанием для исключения указанных лиц и (или) земельных долей из списка невостребованных земельных долей.</w:t>
      </w:r>
      <w:proofErr w:type="gramEnd"/>
    </w:p>
    <w:p w:rsidR="00312AFF" w:rsidRPr="009F6A85" w:rsidRDefault="00D62A5B" w:rsidP="00312A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12AFF" w:rsidRPr="009F6A85">
        <w:rPr>
          <w:rFonts w:ascii="Times New Roman" w:hAnsi="Times New Roman" w:cs="Times New Roman"/>
          <w:sz w:val="24"/>
          <w:szCs w:val="24"/>
        </w:rPr>
        <w:t>Адрес администрации Кажлодского сельского поселения Торбеевского муниципального района Республики Мордовия (орган местного самоуправления): Республика Мордовия ,</w:t>
      </w:r>
      <w:proofErr w:type="spellStart"/>
      <w:r w:rsidR="00312AFF" w:rsidRPr="009F6A85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="00312AFF" w:rsidRPr="009F6A85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312AFF" w:rsidRPr="009F6A85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312AFF" w:rsidRPr="009F6A85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312AFF" w:rsidRPr="009F6A85">
        <w:rPr>
          <w:rFonts w:ascii="Times New Roman" w:hAnsi="Times New Roman" w:cs="Times New Roman"/>
          <w:sz w:val="24"/>
          <w:szCs w:val="24"/>
        </w:rPr>
        <w:t>ажлодка</w:t>
      </w:r>
      <w:proofErr w:type="spellEnd"/>
      <w:r w:rsidR="00312AFF" w:rsidRPr="009F6A85">
        <w:rPr>
          <w:rFonts w:ascii="Times New Roman" w:hAnsi="Times New Roman" w:cs="Times New Roman"/>
          <w:sz w:val="24"/>
          <w:szCs w:val="24"/>
        </w:rPr>
        <w:t>, ул.Школьная, д.17. Справки по телефону 883456 2-53-44.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  <w:r w:rsidRPr="009F6A85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DC443A" w:rsidRPr="009F6A85" w:rsidRDefault="00DC443A" w:rsidP="00DC443A">
      <w:pPr>
        <w:rPr>
          <w:rFonts w:ascii="Times New Roman" w:hAnsi="Times New Roman" w:cs="Times New Roman"/>
          <w:sz w:val="24"/>
          <w:szCs w:val="24"/>
        </w:rPr>
      </w:pPr>
    </w:p>
    <w:p w:rsidR="00DC443A" w:rsidRPr="009F6A85" w:rsidRDefault="00DC443A" w:rsidP="00DC443A">
      <w:pPr>
        <w:rPr>
          <w:sz w:val="24"/>
          <w:szCs w:val="24"/>
        </w:rPr>
      </w:pPr>
    </w:p>
    <w:p w:rsidR="007B14F7" w:rsidRPr="009F6A85" w:rsidRDefault="00D62A5B">
      <w:pPr>
        <w:rPr>
          <w:sz w:val="24"/>
          <w:szCs w:val="24"/>
        </w:rPr>
      </w:pPr>
    </w:p>
    <w:sectPr w:rsidR="007B14F7" w:rsidRPr="009F6A85" w:rsidSect="00312AFF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C443A"/>
    <w:rsid w:val="00006659"/>
    <w:rsid w:val="00312AFF"/>
    <w:rsid w:val="003D3A9E"/>
    <w:rsid w:val="0040466E"/>
    <w:rsid w:val="009F6A85"/>
    <w:rsid w:val="00BB33F3"/>
    <w:rsid w:val="00C124D1"/>
    <w:rsid w:val="00D52912"/>
    <w:rsid w:val="00D62A5B"/>
    <w:rsid w:val="00DC4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43A"/>
    <w:pPr>
      <w:spacing w:after="8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1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462</Words>
  <Characters>2638</Characters>
  <Application>Microsoft Office Word</Application>
  <DocSecurity>0</DocSecurity>
  <Lines>21</Lines>
  <Paragraphs>6</Paragraphs>
  <ScaleCrop>false</ScaleCrop>
  <Company/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Кажлодка</dc:creator>
  <cp:keywords/>
  <dc:description/>
  <cp:lastModifiedBy>Кажлодка</cp:lastModifiedBy>
  <cp:revision>9</cp:revision>
  <dcterms:created xsi:type="dcterms:W3CDTF">2023-05-30T09:48:00Z</dcterms:created>
  <dcterms:modified xsi:type="dcterms:W3CDTF">2023-05-30T10:00:00Z</dcterms:modified>
</cp:coreProperties>
</file>