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DA" w:rsidRPr="00B423C0" w:rsidRDefault="007A78D9" w:rsidP="002F33DA">
      <w:pPr>
        <w:spacing w:after="0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2F33DA" w:rsidRPr="00B423C0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23C0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C47581">
        <w:rPr>
          <w:rFonts w:ascii="Times New Roman" w:hAnsi="Times New Roman" w:cs="Times New Roman"/>
          <w:b/>
          <w:sz w:val="28"/>
          <w:szCs w:val="28"/>
        </w:rPr>
        <w:t>ВАРЖЕЛЯЙСКОГО</w:t>
      </w:r>
      <w:r w:rsidRPr="00B423C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2F33DA" w:rsidRPr="00B423C0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23C0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2F33DA" w:rsidRPr="00B423C0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23C0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2F33DA" w:rsidRPr="00B423C0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33DA" w:rsidRPr="00B423C0" w:rsidRDefault="00D53A3B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23C0">
        <w:rPr>
          <w:rFonts w:ascii="Times New Roman" w:hAnsi="Times New Roman" w:cs="Times New Roman"/>
          <w:b/>
          <w:sz w:val="28"/>
          <w:szCs w:val="28"/>
        </w:rPr>
        <w:t>______</w:t>
      </w:r>
      <w:r w:rsidR="008F4EE1">
        <w:rPr>
          <w:rFonts w:ascii="Times New Roman" w:hAnsi="Times New Roman" w:cs="Times New Roman"/>
          <w:b/>
          <w:sz w:val="28"/>
          <w:szCs w:val="28"/>
        </w:rPr>
        <w:t>СЕССИЯ</w:t>
      </w:r>
    </w:p>
    <w:p w:rsidR="002F33DA" w:rsidRPr="00B423C0" w:rsidRDefault="007A78D9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(седьмого</w:t>
      </w:r>
      <w:r w:rsidR="002F33DA" w:rsidRPr="00B423C0">
        <w:rPr>
          <w:rFonts w:ascii="Times New Roman" w:hAnsi="Times New Roman" w:cs="Times New Roman"/>
          <w:b/>
          <w:sz w:val="28"/>
          <w:szCs w:val="28"/>
        </w:rPr>
        <w:t>созыва)</w:t>
      </w:r>
    </w:p>
    <w:p w:rsidR="002F33DA" w:rsidRPr="00B423C0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33DA" w:rsidRPr="00B423C0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23C0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F33DA" w:rsidRPr="00B423C0" w:rsidRDefault="008F4EE1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__________2023 года</w:t>
      </w:r>
      <w:r w:rsidR="00D53A3B" w:rsidRPr="00B423C0">
        <w:rPr>
          <w:rFonts w:ascii="Times New Roman" w:hAnsi="Times New Roman" w:cs="Times New Roman"/>
          <w:b/>
          <w:sz w:val="28"/>
          <w:szCs w:val="28"/>
        </w:rPr>
        <w:t xml:space="preserve"> № ___</w:t>
      </w:r>
    </w:p>
    <w:p w:rsidR="002F33DA" w:rsidRPr="00B423C0" w:rsidRDefault="002F33DA" w:rsidP="00E20F9D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0F9D" w:rsidRPr="00B423C0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23C0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</w:t>
      </w:r>
      <w:r w:rsidR="00C47581">
        <w:rPr>
          <w:rFonts w:ascii="Times New Roman" w:hAnsi="Times New Roman" w:cs="Times New Roman"/>
          <w:b/>
          <w:sz w:val="28"/>
          <w:szCs w:val="28"/>
        </w:rPr>
        <w:t>Варжеляйского</w:t>
      </w:r>
      <w:r w:rsidR="008F4EE1">
        <w:rPr>
          <w:rFonts w:ascii="Times New Roman" w:hAnsi="Times New Roman" w:cs="Times New Roman"/>
          <w:b/>
          <w:sz w:val="28"/>
          <w:szCs w:val="28"/>
        </w:rPr>
        <w:t xml:space="preserve"> сельского </w:t>
      </w:r>
      <w:r w:rsidR="00C47581">
        <w:rPr>
          <w:rFonts w:ascii="Times New Roman" w:hAnsi="Times New Roman" w:cs="Times New Roman"/>
          <w:b/>
          <w:sz w:val="28"/>
          <w:szCs w:val="28"/>
        </w:rPr>
        <w:t>поселения от 28 февраля 2012</w:t>
      </w:r>
      <w:r w:rsidRPr="00B423C0">
        <w:rPr>
          <w:rFonts w:ascii="Times New Roman" w:hAnsi="Times New Roman" w:cs="Times New Roman"/>
          <w:b/>
          <w:sz w:val="28"/>
          <w:szCs w:val="28"/>
        </w:rPr>
        <w:t xml:space="preserve"> года № </w:t>
      </w:r>
      <w:r w:rsidR="00C47581">
        <w:rPr>
          <w:rFonts w:ascii="Times New Roman" w:hAnsi="Times New Roman" w:cs="Times New Roman"/>
          <w:b/>
          <w:sz w:val="28"/>
          <w:szCs w:val="28"/>
        </w:rPr>
        <w:t>3</w:t>
      </w:r>
      <w:r w:rsidRPr="00B423C0">
        <w:rPr>
          <w:rFonts w:ascii="Times New Roman" w:hAnsi="Times New Roman" w:cs="Times New Roman"/>
          <w:b/>
          <w:sz w:val="28"/>
          <w:szCs w:val="28"/>
        </w:rPr>
        <w:t xml:space="preserve"> "Об утверждении Правил землепользования и застройки </w:t>
      </w:r>
      <w:r w:rsidR="00C47581">
        <w:rPr>
          <w:rFonts w:ascii="Times New Roman" w:hAnsi="Times New Roman" w:cs="Times New Roman"/>
          <w:b/>
          <w:sz w:val="28"/>
          <w:szCs w:val="28"/>
        </w:rPr>
        <w:t>Варжеляйского</w:t>
      </w:r>
      <w:r w:rsidRPr="00B423C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Торбеевского муниципального района Республики Мордовия"</w:t>
      </w:r>
    </w:p>
    <w:p w:rsidR="002F33DA" w:rsidRPr="00B423C0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0F9D" w:rsidRPr="00B423C0" w:rsidRDefault="00E20F9D" w:rsidP="002F33D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423C0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31, 32, 33 Градостроительного кодекса Российской Федерации, руководствуяс</w:t>
      </w:r>
      <w:r w:rsidR="00EF7E66" w:rsidRPr="00B423C0">
        <w:rPr>
          <w:rFonts w:ascii="Times New Roman" w:hAnsi="Times New Roman" w:cs="Times New Roman"/>
          <w:sz w:val="28"/>
          <w:szCs w:val="28"/>
        </w:rPr>
        <w:t xml:space="preserve">ь </w:t>
      </w:r>
      <w:r w:rsidR="002F33DA" w:rsidRPr="00B423C0">
        <w:rPr>
          <w:rFonts w:ascii="Times New Roman" w:hAnsi="Times New Roman" w:cs="Times New Roman"/>
          <w:sz w:val="28"/>
          <w:szCs w:val="28"/>
        </w:rPr>
        <w:t xml:space="preserve">ст. 6 Устава </w:t>
      </w:r>
      <w:r w:rsidR="00C47581">
        <w:rPr>
          <w:rFonts w:ascii="Times New Roman" w:hAnsi="Times New Roman" w:cs="Times New Roman"/>
          <w:sz w:val="28"/>
          <w:szCs w:val="28"/>
        </w:rPr>
        <w:t>Варжеляйского</w:t>
      </w:r>
      <w:r w:rsidR="002F33DA" w:rsidRPr="00B423C0">
        <w:rPr>
          <w:rFonts w:ascii="Times New Roman" w:hAnsi="Times New Roman" w:cs="Times New Roman"/>
          <w:sz w:val="28"/>
          <w:szCs w:val="28"/>
        </w:rPr>
        <w:t xml:space="preserve"> сель</w:t>
      </w:r>
      <w:r w:rsidRPr="00B423C0">
        <w:rPr>
          <w:rFonts w:ascii="Times New Roman" w:hAnsi="Times New Roman" w:cs="Times New Roman"/>
          <w:sz w:val="28"/>
          <w:szCs w:val="28"/>
        </w:rPr>
        <w:t xml:space="preserve">ского </w:t>
      </w:r>
      <w:r w:rsidR="002F33DA" w:rsidRPr="00B423C0">
        <w:rPr>
          <w:rFonts w:ascii="Times New Roman" w:hAnsi="Times New Roman" w:cs="Times New Roman"/>
          <w:sz w:val="28"/>
          <w:szCs w:val="28"/>
        </w:rPr>
        <w:t xml:space="preserve">поселения Совет депутатов </w:t>
      </w:r>
      <w:r w:rsidR="00C47581">
        <w:rPr>
          <w:rFonts w:ascii="Times New Roman" w:hAnsi="Times New Roman" w:cs="Times New Roman"/>
          <w:sz w:val="28"/>
          <w:szCs w:val="28"/>
        </w:rPr>
        <w:t>Варжеляйского</w:t>
      </w:r>
      <w:r w:rsidR="002F33DA" w:rsidRPr="00B423C0">
        <w:rPr>
          <w:rFonts w:ascii="Times New Roman" w:hAnsi="Times New Roman" w:cs="Times New Roman"/>
          <w:sz w:val="28"/>
          <w:szCs w:val="28"/>
        </w:rPr>
        <w:t xml:space="preserve"> сель</w:t>
      </w:r>
      <w:r w:rsidRPr="00B423C0">
        <w:rPr>
          <w:rFonts w:ascii="Times New Roman" w:hAnsi="Times New Roman" w:cs="Times New Roman"/>
          <w:sz w:val="28"/>
          <w:szCs w:val="28"/>
        </w:rPr>
        <w:t>ского поселения</w:t>
      </w:r>
      <w:r w:rsidR="002F33DA" w:rsidRPr="00B423C0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2F33DA" w:rsidRPr="00B423C0" w:rsidRDefault="002F33DA" w:rsidP="002F33D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A1E21" w:rsidRPr="00B423C0" w:rsidRDefault="00E20F9D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23C0">
        <w:rPr>
          <w:rFonts w:ascii="Times New Roman" w:hAnsi="Times New Roman" w:cs="Times New Roman"/>
          <w:sz w:val="28"/>
          <w:szCs w:val="28"/>
        </w:rPr>
        <w:t xml:space="preserve">        1. </w:t>
      </w:r>
      <w:r w:rsidR="00D76B0B" w:rsidRPr="00B423C0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2F33DA" w:rsidRPr="00B423C0">
        <w:rPr>
          <w:rFonts w:ascii="Times New Roman" w:hAnsi="Times New Roman" w:cs="Times New Roman"/>
          <w:sz w:val="28"/>
          <w:szCs w:val="28"/>
        </w:rPr>
        <w:t xml:space="preserve">следующие изменения </w:t>
      </w:r>
      <w:r w:rsidR="00EA1E21" w:rsidRPr="00B423C0">
        <w:rPr>
          <w:rFonts w:ascii="Times New Roman" w:hAnsi="Times New Roman" w:cs="Times New Roman"/>
          <w:sz w:val="28"/>
          <w:szCs w:val="28"/>
        </w:rPr>
        <w:t>в решение</w:t>
      </w:r>
      <w:r w:rsidR="002F33DA" w:rsidRPr="00B423C0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r w:rsidR="00C47581">
        <w:rPr>
          <w:rFonts w:ascii="Times New Roman" w:hAnsi="Times New Roman" w:cs="Times New Roman"/>
          <w:sz w:val="28"/>
          <w:szCs w:val="28"/>
        </w:rPr>
        <w:t>Варжеляйского</w:t>
      </w:r>
      <w:r w:rsidR="002F33DA" w:rsidRPr="00B423C0">
        <w:rPr>
          <w:rFonts w:ascii="Times New Roman" w:hAnsi="Times New Roman" w:cs="Times New Roman"/>
          <w:sz w:val="28"/>
          <w:szCs w:val="28"/>
        </w:rPr>
        <w:t xml:space="preserve"> сель</w:t>
      </w:r>
      <w:r w:rsidR="00EA1E21" w:rsidRPr="00B423C0">
        <w:rPr>
          <w:rFonts w:ascii="Times New Roman" w:hAnsi="Times New Roman" w:cs="Times New Roman"/>
          <w:sz w:val="28"/>
          <w:szCs w:val="28"/>
        </w:rPr>
        <w:t xml:space="preserve">ского поселения </w:t>
      </w:r>
      <w:r w:rsidR="002F33DA" w:rsidRPr="00B423C0">
        <w:rPr>
          <w:rFonts w:ascii="Times New Roman" w:hAnsi="Times New Roman" w:cs="Times New Roman"/>
          <w:sz w:val="28"/>
          <w:szCs w:val="28"/>
        </w:rPr>
        <w:t xml:space="preserve">от </w:t>
      </w:r>
      <w:r w:rsidR="007A78D9">
        <w:rPr>
          <w:rFonts w:ascii="Times New Roman" w:hAnsi="Times New Roman" w:cs="Times New Roman"/>
          <w:sz w:val="28"/>
          <w:szCs w:val="28"/>
        </w:rPr>
        <w:t>2</w:t>
      </w:r>
      <w:r w:rsidR="00C47581">
        <w:rPr>
          <w:rFonts w:ascii="Times New Roman" w:hAnsi="Times New Roman" w:cs="Times New Roman"/>
          <w:sz w:val="28"/>
          <w:szCs w:val="28"/>
        </w:rPr>
        <w:t>8</w:t>
      </w:r>
      <w:r w:rsidR="007A78D9">
        <w:rPr>
          <w:rFonts w:ascii="Times New Roman" w:hAnsi="Times New Roman" w:cs="Times New Roman"/>
          <w:sz w:val="28"/>
          <w:szCs w:val="28"/>
        </w:rPr>
        <w:t>.</w:t>
      </w:r>
      <w:r w:rsidR="00C47581">
        <w:rPr>
          <w:rFonts w:ascii="Times New Roman" w:hAnsi="Times New Roman" w:cs="Times New Roman"/>
          <w:sz w:val="28"/>
          <w:szCs w:val="28"/>
        </w:rPr>
        <w:t>0</w:t>
      </w:r>
      <w:r w:rsidR="002F33DA" w:rsidRPr="00B423C0">
        <w:rPr>
          <w:rFonts w:ascii="Times New Roman" w:hAnsi="Times New Roman" w:cs="Times New Roman"/>
          <w:sz w:val="28"/>
          <w:szCs w:val="28"/>
        </w:rPr>
        <w:t>.201</w:t>
      </w:r>
      <w:r w:rsidR="00C47581">
        <w:rPr>
          <w:rFonts w:ascii="Times New Roman" w:hAnsi="Times New Roman" w:cs="Times New Roman"/>
          <w:sz w:val="28"/>
          <w:szCs w:val="28"/>
        </w:rPr>
        <w:t>2</w:t>
      </w:r>
      <w:r w:rsidR="00EA1E21" w:rsidRPr="00B423C0">
        <w:rPr>
          <w:rFonts w:ascii="Times New Roman" w:hAnsi="Times New Roman" w:cs="Times New Roman"/>
          <w:sz w:val="28"/>
          <w:szCs w:val="28"/>
        </w:rPr>
        <w:t xml:space="preserve">г. </w:t>
      </w:r>
      <w:r w:rsidR="007B1073" w:rsidRPr="00B423C0">
        <w:rPr>
          <w:rFonts w:ascii="Times New Roman" w:hAnsi="Times New Roman" w:cs="Times New Roman"/>
          <w:sz w:val="28"/>
          <w:szCs w:val="28"/>
        </w:rPr>
        <w:t xml:space="preserve">№ </w:t>
      </w:r>
      <w:r w:rsidR="00C47581">
        <w:rPr>
          <w:rFonts w:ascii="Times New Roman" w:hAnsi="Times New Roman" w:cs="Times New Roman"/>
          <w:sz w:val="28"/>
          <w:szCs w:val="28"/>
        </w:rPr>
        <w:t xml:space="preserve">3 </w:t>
      </w:r>
      <w:r w:rsidR="00EA1E21" w:rsidRPr="00B423C0">
        <w:rPr>
          <w:rFonts w:ascii="Times New Roman" w:hAnsi="Times New Roman" w:cs="Times New Roman"/>
          <w:sz w:val="28"/>
          <w:szCs w:val="28"/>
        </w:rPr>
        <w:t xml:space="preserve">«Об утверждении Правил землепользования и застройки </w:t>
      </w:r>
      <w:r w:rsidR="00C47581">
        <w:rPr>
          <w:rFonts w:ascii="Times New Roman" w:hAnsi="Times New Roman" w:cs="Times New Roman"/>
          <w:sz w:val="28"/>
          <w:szCs w:val="28"/>
        </w:rPr>
        <w:t>Варжеляйского</w:t>
      </w:r>
      <w:r w:rsidR="002F33DA" w:rsidRPr="00B423C0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="00EA1E21" w:rsidRPr="00B423C0">
        <w:rPr>
          <w:rFonts w:ascii="Times New Roman" w:hAnsi="Times New Roman" w:cs="Times New Roman"/>
          <w:sz w:val="28"/>
          <w:szCs w:val="28"/>
        </w:rPr>
        <w:t>поселения  Торбеевского муниципального района Республики Мордовия»</w:t>
      </w:r>
      <w:r w:rsidR="00C475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64A9" w:rsidRDefault="00B964A9" w:rsidP="00EA1E21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1E21" w:rsidRPr="00B423C0" w:rsidRDefault="00EA1E21" w:rsidP="00EA1E21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23C0">
        <w:rPr>
          <w:rFonts w:ascii="Times New Roman" w:hAnsi="Times New Roman" w:cs="Times New Roman"/>
          <w:b/>
          <w:sz w:val="28"/>
          <w:szCs w:val="28"/>
        </w:rPr>
        <w:t xml:space="preserve">1) </w:t>
      </w:r>
      <w:r w:rsidR="00AD1495" w:rsidRPr="00B423C0">
        <w:rPr>
          <w:rFonts w:ascii="Times New Roman" w:hAnsi="Times New Roman" w:cs="Times New Roman"/>
          <w:b/>
          <w:sz w:val="28"/>
          <w:szCs w:val="28"/>
        </w:rPr>
        <w:t>статью27 изложить в новой редакции</w:t>
      </w:r>
      <w:r w:rsidR="006D415E" w:rsidRPr="00B423C0">
        <w:rPr>
          <w:rFonts w:ascii="Times New Roman" w:hAnsi="Times New Roman" w:cs="Times New Roman"/>
          <w:b/>
          <w:sz w:val="28"/>
          <w:szCs w:val="28"/>
        </w:rPr>
        <w:t>:</w:t>
      </w:r>
    </w:p>
    <w:p w:rsidR="00AD1495" w:rsidRPr="00B423C0" w:rsidRDefault="00AD1495" w:rsidP="00AD149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«1. Публичный сервитут – право ограниченного пользования чужим земельным участком, возникающее на основании нормативного правового акта и обеспечивающее интересы местного самоуправления и (или) местного населения. </w:t>
      </w:r>
    </w:p>
    <w:p w:rsidR="00AD1495" w:rsidRPr="006826AB" w:rsidRDefault="00AD1495" w:rsidP="00AD149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Публичный сервитут устанавливается</w:t>
      </w:r>
      <w:r w:rsidR="005A35F9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решением исполнительного органа  местного самоуправления в целях обеспечения государственных или муниципальных нужд, а также нужд местного населения без изъятия земельных участков (публичный сервитут).</w:t>
      </w:r>
      <w:r w:rsidRPr="00682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Установление публичного сервитута осуществляется с учетом результатов </w:t>
      </w:r>
      <w:r w:rsidR="003B1A06" w:rsidRPr="00682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публичных </w:t>
      </w:r>
      <w:r w:rsidRPr="006826AB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слушаний.</w:t>
      </w:r>
    </w:p>
    <w:p w:rsidR="00AD1495" w:rsidRPr="00B423C0" w:rsidRDefault="00FC79F6" w:rsidP="00AD149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1A06" w:rsidRPr="00682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D1495" w:rsidRPr="00682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слушаний </w:t>
      </w:r>
      <w:r w:rsidR="006826AB" w:rsidRPr="006826AB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</w:t>
      </w:r>
      <w:r w:rsidR="006826AB">
        <w:rPr>
          <w:rFonts w:ascii="Times New Roman" w:eastAsia="Times New Roman" w:hAnsi="Times New Roman" w:cs="Times New Roman"/>
          <w:sz w:val="28"/>
          <w:szCs w:val="28"/>
          <w:lang w:eastAsia="ru-RU"/>
        </w:rPr>
        <w:t>ется</w:t>
      </w:r>
      <w:r w:rsidR="006826AB" w:rsidRPr="00682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порядке, установленном Положением о порядке проведения  Публичных слушаний</w:t>
      </w:r>
      <w:r w:rsidR="006826A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D1495" w:rsidRPr="00B423C0" w:rsidRDefault="00AD1495" w:rsidP="00AD149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Публичный сервитут может устанавливаться для:</w:t>
      </w:r>
    </w:p>
    <w:p w:rsidR="000156A4" w:rsidRPr="00B423C0" w:rsidRDefault="000156A4" w:rsidP="000156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прохода или проезда через земельный участок, в том числе в целях обеспечения свободного доступа граждан к водному объекту общего пользования и его береговой полосе;</w:t>
      </w:r>
    </w:p>
    <w:p w:rsidR="000156A4" w:rsidRPr="00B423C0" w:rsidRDefault="000156A4" w:rsidP="000156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2) размещения на земельном участке межевых знаков, геодезических пунктов государственных геодезических сетей, гравиметрических пунктов, нивелирных пунктов и подъездов к ним;</w:t>
      </w:r>
    </w:p>
    <w:p w:rsidR="000156A4" w:rsidRPr="00B423C0" w:rsidRDefault="000156A4" w:rsidP="000156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3) проведения дренажных и мелиоративных работ на земельном участке;</w:t>
      </w:r>
    </w:p>
    <w:p w:rsidR="000156A4" w:rsidRPr="00B423C0" w:rsidRDefault="000156A4" w:rsidP="000156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4) забора (изъятия) водных ресурсов из водных объектов и водопоя;</w:t>
      </w:r>
    </w:p>
    <w:p w:rsidR="000156A4" w:rsidRPr="00B423C0" w:rsidRDefault="000156A4" w:rsidP="000156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5) прогона сельскохозяйственных животных через земельный участок;</w:t>
      </w:r>
    </w:p>
    <w:p w:rsidR="000156A4" w:rsidRPr="00B423C0" w:rsidRDefault="000156A4" w:rsidP="000156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6) сенокошения, выпаса сельскохозяйственных животных в установленном порядке на земельных участках в сроки, продолжительность которых соответствует местным условиям и обычаям;</w:t>
      </w:r>
    </w:p>
    <w:p w:rsidR="000156A4" w:rsidRPr="00B423C0" w:rsidRDefault="000156A4" w:rsidP="000156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7) использования земельного участка в целях охоты, рыболовства, аквакультуры (рыбоводства);</w:t>
      </w:r>
    </w:p>
    <w:p w:rsidR="000156A4" w:rsidRPr="00B423C0" w:rsidRDefault="000156A4" w:rsidP="000156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</w:t>
      </w:r>
      <w:r w:rsidR="00590EED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строительство, реконструкция, эксплуатация, капитальный ремонт объектов электросетевого хозяйства, тепловых сетей, водопроводных сетей, сетей водоотведения, линий и сооружений связи, линейных объектов системы газоснабжения, нефтепроводов и нефтепродуктопроводов, их неотъемлемых технологических частей, если указанные объекты являются объектами федерального, регионального или местного значения, либо необходимы для организации электро-, газо-, тепло-, водоснабжения населения и водоотведения, подключения (технологического присоединения) к сетям инженерно-технического обеспечения, либо переносятся в связи с изъятием земельных участков, на которых они ранее располагались, для государственных или муниципальных нужд (далее также - инженерные сооружения);</w:t>
      </w:r>
    </w:p>
    <w:p w:rsidR="00590EED" w:rsidRPr="00B423C0" w:rsidRDefault="00590EED" w:rsidP="00590EED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9)складирование строительных и иных материалов, размещение временных или вспомогательных сооружений (включая ограждения, бытовки, навесы) и (или) строительной техники, которые необходимы для обеспечения строительства, реконструкции, ремонта объектов транспортной инфраструктуры федерального, регионального или местного значения, на срок указанных строительства, реконструкции, ремонта;</w:t>
      </w:r>
    </w:p>
    <w:p w:rsidR="00590EED" w:rsidRPr="00B423C0" w:rsidRDefault="00590EED" w:rsidP="00590EED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10) устройство пересечений автомобильных дорог или железнодорожных путей с железнодорожными путями общего пользования на земельных участках, находящихся в 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муниципальной 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собственности, в границах полос отвода железных дорог, а также устройство пересечений автомобильных дорог или железнодорожных путей с автомобильными дорогами или примыканий автомобильных дорог к другим автомобильным дорогам на земельных участках, находящихся в муниципальной собственности, в границах полосы отвода автомобильной дороги;</w:t>
      </w:r>
    </w:p>
    <w:p w:rsidR="00590EED" w:rsidRPr="00B423C0" w:rsidRDefault="00590EED" w:rsidP="00590EED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11) размещение автомобильных дорог и железнодорожных путей в туннелях;</w:t>
      </w:r>
    </w:p>
    <w:p w:rsidR="00590EED" w:rsidRPr="00B423C0" w:rsidRDefault="00590EED" w:rsidP="00590EED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12) проведение инженерных изысканий в целях подготовки документации по планировке территории, предусматривающей размещение линейных объектов федерального, регионального или местного значения, проведение инженерных изысканий для строительства, реконструкции указанных объектов, а также сооружен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ий, предусмотренных </w:t>
      </w:r>
      <w:r w:rsidR="003E28C3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пунктом 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90EED" w:rsidRPr="00B423C0" w:rsidRDefault="00590EED" w:rsidP="00590EED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13) реконструкция, капитальный ремонт участков (частей) инженерных сооружений, являющихся линейными объектами. </w:t>
      </w:r>
    </w:p>
    <w:p w:rsidR="00E83B12" w:rsidRPr="00B423C0" w:rsidRDefault="00C9057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. Публичный сервитут может быть установлен в отношении одного или нескольких земельных участков и (или) земель.</w:t>
      </w:r>
    </w:p>
    <w:p w:rsidR="00E83B12" w:rsidRPr="00B423C0" w:rsidRDefault="00E83B1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Обременение земельного участка сервитутом, публичным сервитутом не лишает правообладателя такого земельного участка прав владения, пользования и (или) распоряжения таким земельным участком.</w:t>
      </w:r>
    </w:p>
    <w:p w:rsidR="00E83B12" w:rsidRPr="00B423C0" w:rsidRDefault="00C9057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. Переход прав на земельный участок, обремененный публичным сервитутом, предоставление обремененного публичным сервитутом земельного участка, находящегося в государственной или муниципальной собственности, гражданам или юридическим лицам не являются основанием для прекращения публичного сервитута и (или) изменения условий его осуществления.</w:t>
      </w:r>
    </w:p>
    <w:p w:rsidR="00E83B12" w:rsidRPr="00B423C0" w:rsidRDefault="00C9057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Срок сервитута определяется по соглашению сторон. Срок сервитута в отношении земельного участка, находящегося в государственной или муниципальной собственности, определяется с учетом ограничений, предусмотренных пунктом 4 статьи 39.24 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Земельного 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Кодекса.</w:t>
      </w:r>
    </w:p>
    <w:p w:rsidR="00E83B12" w:rsidRPr="00B423C0" w:rsidRDefault="00E83B1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публичного сервитута определяется решением о его установлении.</w:t>
      </w:r>
    </w:p>
    <w:p w:rsidR="00E83B12" w:rsidRPr="00B423C0" w:rsidRDefault="00E83B1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сервитута, срок публичного сервитута в отношении земельного участка, расположенного в границах земель, зарезервированных для государственных или муниципальных нужд, не может превышать срок резервирования таких земель.</w:t>
      </w:r>
    </w:p>
    <w:p w:rsidR="00E83B12" w:rsidRPr="00B423C0" w:rsidRDefault="00C9057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. Сервитут, публичный сервитут должны устанавливаться и осуществляться на условиях, наименее обременительных для использования земельного участка в соответствии с его целевым назначением и разрешенным использованием.</w:t>
      </w:r>
    </w:p>
    <w:p w:rsidR="00E83B12" w:rsidRPr="00B423C0" w:rsidRDefault="00C9057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. Установление сервитута, публичного сервитута применительно к землям и земельным участкам из состава земель сельскохозяйственного назначения осуществляется с учетом требований об обеспечении рационального использования земель.</w:t>
      </w:r>
    </w:p>
    <w:p w:rsidR="00E83B12" w:rsidRPr="00B423C0" w:rsidRDefault="00C9057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случае, если размещение о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бъекта, указанного в </w:t>
      </w:r>
      <w:r w:rsidR="003E28C3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пункте 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3E28C3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 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E28C3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настоящей статьи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земельном участке приведет к невозможности использовать земельный участок в соответствии с его разрешенным использованием или существенным затруднениям в его использовании в течение срока, превышающего срок, предусмотренный подпунктом 4 пункта 1 статьи 39.44 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Земельного 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Кодекса, размещение указанного сооружения на земельном участке, принадлежащем гражданину или юридическому лицу, на условиях публичного сервитута не осуществляется. В данном случае размещение указанного сооружения может быть осуществлено после изъятия земельного участка для государственных или муниципальных нужд при соблюдении условий, предусмотренных статьями 49 и 56.3 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Земельного 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Кодекса.</w:t>
      </w:r>
    </w:p>
    <w:p w:rsidR="00E83B12" w:rsidRPr="00B423C0" w:rsidRDefault="00E83B1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9057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. Деятельность, для обеспечения которой устанавливаются сервитут, публичный сервитут, может осуществляться на земельном участке независимо от его целевого назначения и разрешенного использования, за исключением случаев, если осуществление данной деятельности не допускается в границах определенных зон, земель и территорий в соответствии с их режимом.</w:t>
      </w:r>
    </w:p>
    <w:p w:rsidR="00E83B12" w:rsidRPr="00B423C0" w:rsidRDefault="00E83B1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9057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Правообладатель земельного участка, обремененного сервитутом, вправе требовать соразмерную плату от лиц, в интересах которых установлен сервитут, если иное не предусмотрено </w:t>
      </w:r>
      <w:r w:rsidR="00C9057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Земельным Кодексом или иным Федеральным З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аконом.</w:t>
      </w:r>
    </w:p>
    <w:p w:rsidR="00E83B12" w:rsidRPr="00B423C0" w:rsidRDefault="00150FB9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12. П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лата за публичный сервитут на земельный участок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устанавливается в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случае, когда установление публичного сервитута приводит к существенным затруднениям в использовании земельного участка, его правообладатель вправе требовать от органа местного самоуправления, установивших публичный сервитут, соразмерную плату, если иное не предусмотрено настоящим Кодексом.</w:t>
      </w:r>
    </w:p>
    <w:p w:rsidR="00E83B12" w:rsidRPr="00B423C0" w:rsidRDefault="00150FB9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. Лица, права и законные интересы которых затрагиваются установлением публичного сервитута, могут осуществлять защиту своих прав в судебном порядке.</w:t>
      </w:r>
    </w:p>
    <w:p w:rsidR="00E83B12" w:rsidRPr="00B423C0" w:rsidRDefault="00E83B1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50FB9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. Отсутствие в Едином государственном реестре недвижимости сведений о зарегистрированных правах на обременяемые публичным сервитутом земельные участки и (или) о координатах характерных точек границ таких земельных участков, наличие споров о правах на такие земельные участки не являются препятствием для установления публичного сервитута.</w:t>
      </w:r>
    </w:p>
    <w:p w:rsidR="00E83B12" w:rsidRPr="00B423C0" w:rsidRDefault="00150FB9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Наличие на земельном участке обременения не является препятствием для установления публичного сервитута в отношении такого земельного участка, за исключением случаев, если ранее установленные ограничения прав на земельный участок, публичный сервитут не допускают осуществление деятельности, для обеспечения которой устанавливается публичный сервитут.</w:t>
      </w:r>
    </w:p>
    <w:p w:rsidR="00E83B12" w:rsidRPr="00B423C0" w:rsidRDefault="00150FB9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Сервитуты подлежат государственной регистрации в соответствии с Федеральным законом "О государственной регистрации недвижимости", за исключением сервитутов, предусмотренных пунктом 4 статьи 39.25 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Земельного 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Кодекса. Сведения о публичных сервитутах вносятся в Единый государственный реестр недвижимости.</w:t>
      </w:r>
    </w:p>
    <w:p w:rsidR="00E83B12" w:rsidRPr="00B423C0" w:rsidRDefault="00E83B1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50FB9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Порядок установления публичного сервитута в отношении земельных участков и (или) земель для их использования в целях, предусмотренных </w:t>
      </w:r>
      <w:r w:rsidR="003E28C3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пунктами 8-13 части 3 настоящей статьи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срок публичного сервитута, условия его осуществления и порядок определения платы за такой сервитут устанавливаются главой V.7 </w:t>
      </w:r>
      <w:r w:rsidR="00150FB9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Земельного 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Кодекса.</w:t>
      </w:r>
    </w:p>
    <w:p w:rsidR="00E83B12" w:rsidRPr="00B423C0" w:rsidRDefault="003E28C3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Случаи и особенности установления сервитута, публичного сервитута в отношении земельных участков, находящихся в границах полос отвода автомобильных дорог, устанавливаются Федеральным законом 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8 ноября 2007 года N 257-ФЗ «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автомобильных дорогах и о дорожной деятельности в Российской Федерации и о внесении изменений в отдельные законодате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льные акты Российской Федерации»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E28C3" w:rsidRPr="00B423C0" w:rsidRDefault="003E28C3" w:rsidP="00EA1E21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1457C" w:rsidRPr="00B423C0" w:rsidRDefault="00EF7E66" w:rsidP="0011457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23C0">
        <w:rPr>
          <w:rFonts w:ascii="Times New Roman" w:hAnsi="Times New Roman" w:cs="Times New Roman"/>
          <w:b/>
          <w:sz w:val="28"/>
          <w:szCs w:val="28"/>
        </w:rPr>
        <w:t xml:space="preserve">2) </w:t>
      </w:r>
      <w:r w:rsidR="003E28C3" w:rsidRPr="00B423C0">
        <w:rPr>
          <w:rFonts w:ascii="Times New Roman" w:hAnsi="Times New Roman" w:cs="Times New Roman"/>
          <w:b/>
          <w:sz w:val="28"/>
          <w:szCs w:val="28"/>
        </w:rPr>
        <w:t xml:space="preserve">Приложение 1 </w:t>
      </w:r>
      <w:r w:rsidR="006D415E" w:rsidRPr="00B423C0">
        <w:rPr>
          <w:rFonts w:ascii="Times New Roman" w:hAnsi="Times New Roman" w:cs="Times New Roman"/>
          <w:b/>
          <w:sz w:val="28"/>
          <w:szCs w:val="28"/>
        </w:rPr>
        <w:t>изложить в новой редакции:</w:t>
      </w:r>
    </w:p>
    <w:p w:rsidR="0011457C" w:rsidRPr="00B423C0" w:rsidRDefault="003E28C3" w:rsidP="0011457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3C0">
        <w:rPr>
          <w:rFonts w:ascii="Times New Roman" w:hAnsi="Times New Roman" w:cs="Times New Roman"/>
          <w:b/>
          <w:sz w:val="28"/>
          <w:szCs w:val="28"/>
        </w:rPr>
        <w:t>«</w:t>
      </w:r>
      <w:r w:rsidR="0011457C" w:rsidRPr="00B4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Классификатор видов разрешенного использования земельных участков</w:t>
      </w:r>
      <w:bookmarkStart w:id="0" w:name="l18"/>
      <w:bookmarkEnd w:id="0"/>
    </w:p>
    <w:tbl>
      <w:tblPr>
        <w:tblW w:w="5159" w:type="pct"/>
        <w:tblBorders>
          <w:top w:val="single" w:sz="6" w:space="0" w:color="DADADA"/>
          <w:left w:val="single" w:sz="6" w:space="0" w:color="DADADA"/>
          <w:bottom w:val="single" w:sz="6" w:space="0" w:color="DADADA"/>
          <w:right w:val="single" w:sz="6" w:space="0" w:color="DADADA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39"/>
        <w:gridCol w:w="5756"/>
        <w:gridCol w:w="1705"/>
      </w:tblGrid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" w:name="l21"/>
            <w:bookmarkEnd w:id="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вида разрешенного использования земельного участка &lt;1&gt;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" w:name="l22"/>
            <w:bookmarkEnd w:id="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Описание вида разрешенного использования земельного участка &lt;2&gt;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" w:name="l23"/>
            <w:bookmarkEnd w:id="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Код (числовое обозначение) вида разрешенного использования земельного участка &lt;3&gt;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775779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" w:name="l24"/>
            <w:bookmarkEnd w:id="4"/>
            <w:r w:rsidRPr="007757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775779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" w:name="l25"/>
            <w:bookmarkEnd w:id="5"/>
            <w:r w:rsidRPr="007757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775779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" w:name="l26"/>
            <w:bookmarkEnd w:id="6"/>
            <w:r w:rsidRPr="007757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11457C" w:rsidRPr="00B423C0" w:rsidTr="00775779">
        <w:trPr>
          <w:trHeight w:val="2612"/>
        </w:trPr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771BDC" w:rsidRDefault="00775779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7" w:name="l27"/>
            <w:bookmarkStart w:id="8" w:name="sub_1010"/>
            <w:bookmarkEnd w:id="7"/>
            <w:r w:rsidRPr="00771BDC">
              <w:rPr>
                <w:rFonts w:ascii="Times New Roman" w:hAnsi="Times New Roman" w:cs="Times New Roman"/>
              </w:rPr>
              <w:t>Сельскохозяйственное использование</w:t>
            </w:r>
            <w:bookmarkEnd w:id="8"/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775779" w:rsidRDefault="00775779" w:rsidP="00775779">
            <w:pPr>
              <w:pStyle w:val="af0"/>
            </w:pPr>
            <w:bookmarkStart w:id="9" w:name="l28"/>
            <w:bookmarkEnd w:id="9"/>
            <w:r>
              <w:t>Ведение сельского хозяйства.</w:t>
            </w:r>
          </w:p>
          <w:p w:rsidR="0011457C" w:rsidRPr="00771BDC" w:rsidRDefault="00775779" w:rsidP="00775779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1BDC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w:anchor="sub_1011" w:history="1">
              <w:r w:rsidRPr="00771BDC">
                <w:rPr>
                  <w:rStyle w:val="ae"/>
                  <w:rFonts w:ascii="Times New Roman" w:hAnsi="Times New Roman" w:cs="Times New Roman"/>
                  <w:sz w:val="24"/>
                  <w:szCs w:val="24"/>
                </w:rPr>
                <w:t>кодами 1.1-1.18</w:t>
              </w:r>
            </w:hyperlink>
            <w:r w:rsidRPr="00771BDC">
              <w:rPr>
                <w:rFonts w:ascii="Times New Roman" w:hAnsi="Times New Roman" w:cs="Times New Roman"/>
                <w:sz w:val="24"/>
                <w:szCs w:val="24"/>
              </w:rPr>
              <w:t>, в том числе размещение зданий и сооружений, используемых для хранения и переработки сельскохозяйственной продукции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0" w:name="l29"/>
            <w:bookmarkEnd w:id="1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1.0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775779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1" w:name="l30"/>
            <w:bookmarkStart w:id="12" w:name="sub_1011"/>
            <w:bookmarkEnd w:id="11"/>
            <w:r>
              <w:t>Растениеводство</w:t>
            </w:r>
            <w:bookmarkEnd w:id="12"/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775779" w:rsidRDefault="00775779" w:rsidP="00775779">
            <w:pPr>
              <w:pStyle w:val="af0"/>
            </w:pPr>
            <w:bookmarkStart w:id="13" w:name="l31"/>
            <w:bookmarkEnd w:id="13"/>
            <w:r>
              <w:t>Осуществление хозяйственной деятельности, связанной с выращиванием сельскохозяйственных культур.</w:t>
            </w:r>
          </w:p>
          <w:p w:rsidR="0011457C" w:rsidRPr="00B423C0" w:rsidRDefault="00775779" w:rsidP="00775779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w:anchor="sub_1012" w:history="1">
              <w:r>
                <w:rPr>
                  <w:rStyle w:val="ae"/>
                </w:rPr>
                <w:t>кодами 1.2-1.6</w:t>
              </w:r>
            </w:hyperlink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4" w:name="l33"/>
            <w:bookmarkEnd w:id="1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775779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5" w:name="l34"/>
            <w:bookmarkStart w:id="16" w:name="sub_1012"/>
            <w:bookmarkEnd w:id="15"/>
            <w:r>
              <w:t>Выращивание зерновых и иных сельскохозяйственных культур</w:t>
            </w:r>
            <w:bookmarkEnd w:id="16"/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775779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7" w:name="l35"/>
            <w:bookmarkEnd w:id="17"/>
            <w:r>
              <w:t>Осуществление хозяйственной деятельности на сельскохозяйственных угодьях, связанной с производством зерновых, бобовых, кормовых, технических, масличных, эфиромасличных, и иных сельскохозяйственных культур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8" w:name="l36"/>
            <w:bookmarkEnd w:id="1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1.2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CA269B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9" w:name="l37"/>
            <w:bookmarkEnd w:id="19"/>
            <w:r w:rsidRPr="00CA2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Овощеводство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CA269B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0" w:name="l38"/>
            <w:bookmarkEnd w:id="20"/>
            <w:r w:rsidRPr="00CA2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 на сельскохозяйственных угодьях, связанной с производством картофеля, листовых, плодовых, луковичных и бахчевых сельскохозяйственных культур, в том числе с использованием теплиц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CA269B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1" w:name="l39"/>
            <w:bookmarkEnd w:id="21"/>
            <w:r w:rsidRPr="00CA2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CA269B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2" w:name="l40"/>
            <w:bookmarkEnd w:id="22"/>
            <w:r w:rsidRPr="00CA2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Выращивание тонизирующих, лекарственных, цветочных культур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CA269B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3" w:name="l41"/>
            <w:bookmarkEnd w:id="23"/>
            <w:r w:rsidRPr="00CA2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в том числе на сельскохозяйственных угодьях, связанной с производством чая, лекарственных и цветочных культур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4" w:name="l42"/>
            <w:bookmarkEnd w:id="2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1.4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CA269B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5" w:name="l43"/>
            <w:bookmarkEnd w:id="25"/>
            <w:r w:rsidRPr="00CA2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Садоводство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CA269B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6" w:name="l44"/>
            <w:bookmarkEnd w:id="26"/>
            <w:r w:rsidRPr="00CA2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в том числе на сельскохозяйственных угодьях, связанной с выращиванием многолетних плодовых и ягодных культур, винограда и иных многолетних культур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CA269B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7" w:name="l45"/>
            <w:bookmarkEnd w:id="27"/>
            <w:r w:rsidRPr="00CA2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Виноградарство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Возделывание винограда на виноградопригодных землях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1.5.1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514927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8" w:name="l46"/>
            <w:bookmarkEnd w:id="28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Выращивание льна и конопли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514927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9" w:name="l47"/>
            <w:bookmarkEnd w:id="29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в том числе на сельскохозяйственных угодьях, связанной с выращиванием льна, конопли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514927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0" w:name="l48"/>
            <w:bookmarkEnd w:id="30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514927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1" w:name="l49"/>
            <w:bookmarkEnd w:id="31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Животноводство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514927" w:rsidRDefault="00514927" w:rsidP="00514927">
            <w:pPr>
              <w:pStyle w:val="af0"/>
            </w:pPr>
            <w:bookmarkStart w:id="32" w:name="l50"/>
            <w:bookmarkEnd w:id="32"/>
            <w:r>
              <w:t>Осуществление хозяйственной деятельности, связанной с производством продукции животноводства, в том числе сенокошение, выпас сельскохозяйственных животных, разведение племенных животных, производство и использование племенной продукции (материала), размещение зданий, сооружений, используемых для содержания и разведения сельскохозяйственных животных, производства, хранения и первичной переработки сельскохозяйственной продукции.</w:t>
            </w:r>
          </w:p>
          <w:p w:rsidR="0011457C" w:rsidRPr="00B423C0" w:rsidRDefault="00514927" w:rsidP="00514927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w:anchor="sub_1018" w:history="1">
              <w:r>
                <w:rPr>
                  <w:rStyle w:val="ae"/>
                </w:rPr>
                <w:t>кодами 1.8-1.11</w:t>
              </w:r>
            </w:hyperlink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3" w:name="l52"/>
            <w:bookmarkEnd w:id="3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1.7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514927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4" w:name="l53"/>
            <w:bookmarkEnd w:id="34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Скотоводство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514927" w:rsidRDefault="00514927" w:rsidP="00514927">
            <w:pPr>
              <w:pStyle w:val="af0"/>
            </w:pPr>
            <w:bookmarkStart w:id="35" w:name="l54"/>
            <w:bookmarkEnd w:id="35"/>
            <w:r>
              <w:t>Осуществление хозяйственной деятельности, в том числе на сельскохозяйственных угодьях, связанной с разведением сельскохозяйственных животных (крупного рогатого скота, овец, коз, лошадей, верблюдов, оленей);</w:t>
            </w:r>
          </w:p>
          <w:p w:rsidR="0011457C" w:rsidRPr="00B423C0" w:rsidRDefault="00514927" w:rsidP="00514927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t>сенокошение, выпас сельскохозяйственных животных, производство кормов, размещение зданий, сооружений, используемых для содержания и разведения сельскохозяйственных животных; 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6" w:name="l57"/>
            <w:bookmarkEnd w:id="3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1.8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514927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7" w:name="l58"/>
            <w:bookmarkEnd w:id="37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Звероводство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514927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8" w:name="l59"/>
            <w:bookmarkEnd w:id="38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связанной с разведением в неволе ценных пушных зверей;</w:t>
            </w:r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39" w:name="l60"/>
            <w:bookmarkEnd w:id="39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продукции;</w:t>
            </w:r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40" w:name="l61"/>
            <w:bookmarkEnd w:id="40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1" w:name="l62"/>
            <w:bookmarkEnd w:id="4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1.9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514927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2" w:name="l63"/>
            <w:bookmarkEnd w:id="42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Птицеводство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514927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3" w:name="l64"/>
            <w:bookmarkEnd w:id="43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связанной с разведением домашних пород птиц, в том числе водоплавающих;</w:t>
            </w:r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44" w:name="l65"/>
            <w:bookmarkEnd w:id="44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 птицеводства;</w:t>
            </w:r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45" w:name="l66"/>
            <w:bookmarkEnd w:id="45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6" w:name="l67"/>
            <w:bookmarkEnd w:id="4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1.10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514927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7" w:name="l68"/>
            <w:bookmarkEnd w:id="47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Свиноводство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514927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8" w:name="l69"/>
            <w:bookmarkEnd w:id="48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связанной с разведением свиней;</w:t>
            </w:r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49" w:name="l70"/>
            <w:bookmarkEnd w:id="49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продукции;</w:t>
            </w:r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50" w:name="l71"/>
            <w:bookmarkEnd w:id="50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1" w:name="l72"/>
            <w:bookmarkEnd w:id="5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1.11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514927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2" w:name="l73"/>
            <w:bookmarkEnd w:id="52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Пчеловодство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514927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3" w:name="l74"/>
            <w:bookmarkEnd w:id="53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в том числе на сельскохозяйственных угодьях, по разведению, содержанию и использованию пчел и иных полезных насекомых;</w:t>
            </w:r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54" w:name="l75"/>
            <w:bookmarkEnd w:id="54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ульев, иных объектов и оборудования, необходимого для пчеловодства и разведениях иных полезных насекомых;</w:t>
            </w:r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55" w:name="l76"/>
            <w:bookmarkEnd w:id="55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сооружений, используемых для хранения и первичной переработки продукции пчеловодства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6" w:name="l77"/>
            <w:bookmarkEnd w:id="5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1.12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514927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7" w:name="l78"/>
            <w:bookmarkEnd w:id="57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Рыбоводство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514927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8" w:name="l79"/>
            <w:bookmarkEnd w:id="58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связанной с разведением и (или) содержанием, выращиванием объектов рыбоводства (аквакультуры);</w:t>
            </w:r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59" w:name="l80"/>
            <w:bookmarkEnd w:id="59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сооружений, оборудования, необходимых для осуществления рыбоводства (аквакультуры)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60" w:name="l81"/>
            <w:bookmarkEnd w:id="6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1.13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514927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1" w:name="l82"/>
            <w:bookmarkEnd w:id="61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Научное обеспечение сельского хозяйства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514927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2" w:name="l83"/>
            <w:bookmarkEnd w:id="62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научной и селекционной работы, ведения сельского хозяйства для получения ценных с научной точки зрения образцов растительного и животного мира;</w:t>
            </w:r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63" w:name="l84"/>
            <w:bookmarkEnd w:id="63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коллекций генетических ресурсов растений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64" w:name="l85"/>
            <w:bookmarkEnd w:id="6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1.14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514927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5" w:name="l86"/>
            <w:bookmarkEnd w:id="65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Хранение и переработка сельскохозяйственной продукции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514927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6" w:name="l87"/>
            <w:bookmarkEnd w:id="66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сооружений, используемых для производства, хранения, первичной и глубокой переработки сельскохозяйственной продукции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67" w:name="l88"/>
            <w:bookmarkEnd w:id="6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1.15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514927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8" w:name="l89"/>
            <w:bookmarkEnd w:id="68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Ведение личного подсобного хозяйства на полевых участках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514927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9" w:name="l90"/>
            <w:bookmarkEnd w:id="69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сельскохозяйственной продукции без права возведения объектов капитального строительства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70" w:name="l91"/>
            <w:bookmarkEnd w:id="7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1.16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514927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1" w:name="l92"/>
            <w:bookmarkEnd w:id="71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Питомники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514927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2" w:name="l93"/>
            <w:bookmarkEnd w:id="72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Выращивание и реализация подроста деревьев и кустарников, используемых в сельском хозяйстве, а также иных сельскохозяйственных культур для получения рассады и семян;</w:t>
            </w:r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73" w:name="l94"/>
            <w:bookmarkEnd w:id="73"/>
            <w:r w:rsidRPr="00514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сооружений, необходимых для указанных видов сельскохозяйственного производства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74" w:name="l95"/>
            <w:bookmarkEnd w:id="7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1.17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1246DA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5" w:name="l96"/>
            <w:bookmarkEnd w:id="75"/>
            <w:r w:rsidRPr="001246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сельскохозяйственного производства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1246DA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6" w:name="l97"/>
            <w:bookmarkEnd w:id="76"/>
            <w:r w:rsidRPr="001246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машинно-транспортных и ремонтных станций, ангаров и гаражей для сельскохозяйственной техники, амбаров, водонапорных башен, трансформаторных станций и иного технического оборудования, используемого для ведения сельского хозяйства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77" w:name="l98"/>
            <w:bookmarkEnd w:id="7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1.18</w:t>
            </w:r>
          </w:p>
        </w:tc>
      </w:tr>
      <w:tr w:rsidR="00771BD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771BDC" w:rsidRPr="00771BDC" w:rsidRDefault="00771BDC" w:rsidP="0011457C">
            <w:pPr>
              <w:spacing w:after="3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1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Сенокошение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771BDC" w:rsidRPr="00771BDC" w:rsidRDefault="00771BDC" w:rsidP="00514927">
            <w:pPr>
              <w:pStyle w:val="af0"/>
            </w:pPr>
            <w:r w:rsidRPr="00771BDC">
              <w:t>Кошение трав, сбор и заготовка сена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771BDC" w:rsidRDefault="00771BD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1.19</w:t>
            </w:r>
          </w:p>
        </w:tc>
      </w:tr>
      <w:tr w:rsidR="00771BD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771BDC" w:rsidRPr="00771BDC" w:rsidRDefault="00771BDC" w:rsidP="0011457C">
            <w:pPr>
              <w:spacing w:after="3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1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Выпас сельскохозяйственных животных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771BDC" w:rsidRPr="00771BDC" w:rsidRDefault="00771BDC" w:rsidP="00514927">
            <w:pPr>
              <w:pStyle w:val="af0"/>
            </w:pPr>
            <w:r w:rsidRPr="00771BDC">
              <w:t>Выпас сельскохозяйственных животных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771BDC" w:rsidRDefault="00771BD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1.20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514927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8" w:name="l99"/>
            <w:bookmarkStart w:id="79" w:name="sub_1020"/>
            <w:bookmarkEnd w:id="78"/>
            <w:r w:rsidRPr="00990A1E">
              <w:rPr>
                <w:rFonts w:ascii="Times New Roman" w:hAnsi="Times New Roman" w:cs="Times New Roman"/>
                <w:sz w:val="24"/>
                <w:szCs w:val="24"/>
              </w:rPr>
              <w:t>Жилая застройка</w:t>
            </w:r>
            <w:bookmarkEnd w:id="79"/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A869BE" w:rsidRDefault="00A869BE" w:rsidP="001246D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80" w:name="l100"/>
            <w:bookmarkEnd w:id="80"/>
            <w:r w:rsidRPr="00A86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жилых домов различного вида.</w:t>
            </w:r>
            <w:bookmarkStart w:id="81" w:name="l111"/>
            <w:bookmarkStart w:id="82" w:name="l110"/>
            <w:bookmarkStart w:id="83" w:name="l109"/>
            <w:bookmarkStart w:id="84" w:name="l108"/>
            <w:bookmarkStart w:id="85" w:name="l107"/>
            <w:bookmarkEnd w:id="81"/>
            <w:bookmarkEnd w:id="82"/>
            <w:bookmarkEnd w:id="83"/>
            <w:bookmarkEnd w:id="84"/>
            <w:bookmarkEnd w:id="85"/>
            <w:r w:rsidRPr="00A86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86" w:name="l112"/>
            <w:bookmarkEnd w:id="86"/>
            <w:r w:rsidRPr="00A86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данного вида разрешенного использования включает в себя содержание видов разрешенного использования с кодами 2.1 - 2.3, 2.5 - 2.7.1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246DA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87" w:name="l101"/>
            <w:bookmarkEnd w:id="87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2.0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E10C7C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88" w:name="l102"/>
            <w:bookmarkStart w:id="89" w:name="l114"/>
            <w:bookmarkEnd w:id="88"/>
            <w:bookmarkEnd w:id="89"/>
            <w:r w:rsidRPr="00E10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индивидуального жилищного строительства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A869BE" w:rsidRDefault="00A869BE" w:rsidP="001246D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0" w:name="l115"/>
            <w:bookmarkEnd w:id="90"/>
            <w:r w:rsidRPr="00A86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жилого дома (отдельно стоящего здания количеством надземных этажей не более чем три, высотой не более двадцати метров, которое состоит из комнат и помещений вспомогательного использования, предназначенных для удовлетворения гражданами бытовых и иных нужд, связанных с их проживанием в таком здании, не предназначенного для раздела на самостоятельные объекты недвижимости);</w:t>
            </w:r>
            <w:r w:rsidRPr="00A86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91" w:name="l116"/>
            <w:bookmarkEnd w:id="91"/>
            <w:r w:rsidRPr="00A86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выращивание сельскохозяйственных культур;</w:t>
            </w:r>
            <w:r w:rsidRPr="00A86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92" w:name="l117"/>
            <w:bookmarkEnd w:id="92"/>
            <w:r w:rsidRPr="00A86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гаражей для собственных нужд и хозяйственных построек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93" w:name="l118"/>
            <w:bookmarkEnd w:id="9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1246DA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4" w:name="l119"/>
            <w:bookmarkEnd w:id="94"/>
            <w:r w:rsidRPr="001246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Малоэтажная многоквартирная жилая застройка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1246DA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5" w:name="l120"/>
            <w:bookmarkEnd w:id="95"/>
            <w:r w:rsidRPr="001246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малоэтажных многоквартирных домов (многоквартирные дома высотой до 4 этажей, включая мансардный);</w:t>
            </w:r>
            <w:r w:rsidRPr="001246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96" w:name="l121"/>
            <w:bookmarkEnd w:id="96"/>
            <w:r w:rsidRPr="001246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спортивных и детских площадок, площадок для отдыха;</w:t>
            </w:r>
            <w:r w:rsidRPr="001246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97" w:name="l122"/>
            <w:bookmarkEnd w:id="97"/>
            <w:r w:rsidRPr="001246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98" w:name="l123"/>
            <w:bookmarkEnd w:id="9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2.1.1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A869BE" w:rsidRDefault="00A869BE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9" w:name="l124"/>
            <w:bookmarkEnd w:id="99"/>
            <w:r w:rsidRPr="00A86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ведения личного подсобного хозяйства (приусадебный земельный участок)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A869BE" w:rsidRDefault="00A869BE" w:rsidP="00E10C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00" w:name="l125"/>
            <w:bookmarkEnd w:id="100"/>
            <w:r w:rsidRPr="00A86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жилого дома, указанного в описании вида разрешенного использования с кодом 2.1;</w:t>
            </w:r>
            <w:r w:rsidRPr="00A86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101" w:name="l126"/>
            <w:bookmarkEnd w:id="101"/>
            <w:r w:rsidRPr="00A86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сельскохозяйственной продукции;</w:t>
            </w:r>
            <w:r w:rsidRPr="00A86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102" w:name="l127"/>
            <w:bookmarkEnd w:id="102"/>
            <w:r w:rsidRPr="00A86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гаража и иных вспомогательных сооружений;</w:t>
            </w:r>
            <w:r w:rsidRPr="00A86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103" w:name="l128"/>
            <w:bookmarkEnd w:id="103"/>
            <w:r w:rsidRPr="00A86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сельскохозяйственных животных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04" w:name="l129"/>
            <w:bookmarkEnd w:id="10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2.2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E10C7C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05" w:name="l130"/>
            <w:bookmarkEnd w:id="105"/>
            <w:r w:rsidRPr="00E10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Блокированная жилая застройка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A869BE" w:rsidRDefault="00A869BE" w:rsidP="00E10C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06" w:name="l134"/>
            <w:bookmarkStart w:id="107" w:name="l133"/>
            <w:bookmarkStart w:id="108" w:name="l132"/>
            <w:bookmarkStart w:id="109" w:name="l131"/>
            <w:bookmarkEnd w:id="106"/>
            <w:bookmarkEnd w:id="107"/>
            <w:bookmarkEnd w:id="108"/>
            <w:bookmarkEnd w:id="109"/>
            <w:r w:rsidRPr="00A86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жилого дома, блокированного с другим жилым домом (другими жилыми домами) в одном ряду общей боковой стеной (общими боковыми стенами) без проемов и имеющего отдельный выход на земельный участок; разведение декоративных и плодовых деревьев, овощных и ягодных культур; размещение гаражей для собственных нужд и иных вспомогательных сооружений; обустройство спортивных и детских площадок, площадок для отдыха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10" w:name="l135"/>
            <w:bookmarkEnd w:id="11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2.3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E10C7C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11" w:name="l136"/>
            <w:bookmarkEnd w:id="111"/>
            <w:r w:rsidRPr="00E10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Передвижное жилье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E10C7C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12" w:name="l137"/>
            <w:bookmarkEnd w:id="112"/>
            <w:r w:rsidRPr="00E10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сооружений, пригодных к использованию в качестве жилья (палаточные городки, кемпинги, жилые вагончики, жилые прицепы), в том числе с возможностью подключения названных объектов к инженерным сетям, находящимся на земельном участке или на земельных участках, имеющих инженерные сооружения, предназначенных для общего пользования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13" w:name="l138"/>
            <w:bookmarkEnd w:id="11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2.4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E10C7C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14" w:name="l139"/>
            <w:bookmarkEnd w:id="114"/>
            <w:r w:rsidRPr="00E10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Среднеэтажная жилая застройка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E10C7C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15" w:name="l140"/>
            <w:bookmarkEnd w:id="115"/>
            <w:r w:rsidRPr="00E10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многоквартирных домов этажностью не выше восьми этажей;</w:t>
            </w:r>
            <w:r w:rsidRPr="00E10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116" w:name="l141"/>
            <w:bookmarkEnd w:id="116"/>
            <w:r w:rsidRPr="00E10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 и озеленение;</w:t>
            </w:r>
            <w:r w:rsidRPr="00E10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117" w:name="l142"/>
            <w:bookmarkEnd w:id="117"/>
            <w:r w:rsidRPr="00E10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подземных гаражей и автостоянок;</w:t>
            </w:r>
            <w:r w:rsidRPr="00E10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118" w:name="l143"/>
            <w:bookmarkEnd w:id="118"/>
            <w:r w:rsidRPr="00E10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спортивных и детских площадок, площадок для отдыха;</w:t>
            </w:r>
            <w:r w:rsidRPr="00E10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119" w:name="l144"/>
            <w:bookmarkEnd w:id="119"/>
            <w:r w:rsidRPr="00E10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20" w:name="l145"/>
            <w:bookmarkEnd w:id="12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2.5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C64F5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21" w:name="l146"/>
            <w:bookmarkEnd w:id="121"/>
            <w:r w:rsidRPr="009C64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Многоэтажная жилая застройка (высотная застройка)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C64F5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22" w:name="l147"/>
            <w:bookmarkEnd w:id="122"/>
            <w:r w:rsidRPr="009C64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многоквартирных домов этажностью девять этажей и выше;</w:t>
            </w:r>
            <w:r w:rsidRPr="009C64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123" w:name="l148"/>
            <w:bookmarkEnd w:id="123"/>
            <w:r w:rsidRPr="009C64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 и озеленение придомовых территорий;</w:t>
            </w:r>
            <w:r w:rsidRPr="009C64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124" w:name="l149"/>
            <w:bookmarkEnd w:id="124"/>
            <w:r w:rsidRPr="009C64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спортивных и детских площадок, хозяйственных площадок и площадок для отдыха; размещение подземных гаражей и автостоянок; размещение объектов обслуживания жилой застройки во встроенных, пристроенных и встроенно-пристроенных помещениях многоквартирного дома в отдельных помещениях дома, если площадь таких помещений в многоквартирном доме не составляет более 15% от общей площади дома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25" w:name="l150"/>
            <w:bookmarkEnd w:id="12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2.6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771BDC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26" w:name="l151"/>
            <w:bookmarkEnd w:id="126"/>
            <w:r w:rsidRPr="00771B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жилой застройки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A869BE" w:rsidRDefault="00A869BE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27" w:name="l152"/>
            <w:bookmarkEnd w:id="127"/>
            <w:r w:rsidRPr="00A86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размещение которых предусмотрено видами разрешенного использования с кодами 3.1, 3.2, 3.3, 3.4, 3.4.1, 3.5.1, 3.6, 3.7, 3.10.1, 4.1, 4.3, 4.4, 4.6, 5.1.2, 5.1.3,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28" w:name="l153"/>
            <w:bookmarkEnd w:id="12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2.7</w:t>
            </w:r>
            <w:bookmarkStart w:id="129" w:name="_GoBack"/>
            <w:bookmarkEnd w:id="129"/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9C64F5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0" w:name="l154"/>
            <w:bookmarkStart w:id="131" w:name="sub_10271"/>
            <w:bookmarkEnd w:id="130"/>
            <w:r w:rsidRPr="00990A1E">
              <w:rPr>
                <w:rFonts w:ascii="Times New Roman" w:hAnsi="Times New Roman" w:cs="Times New Roman"/>
                <w:sz w:val="24"/>
                <w:szCs w:val="24"/>
              </w:rPr>
              <w:t>Объекты гаражного назначения</w:t>
            </w:r>
            <w:bookmarkEnd w:id="131"/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9C64F5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2" w:name="l155"/>
            <w:bookmarkEnd w:id="132"/>
            <w:r w:rsidRPr="00990A1E">
              <w:rPr>
                <w:rFonts w:ascii="Times New Roman" w:hAnsi="Times New Roman" w:cs="Times New Roman"/>
                <w:sz w:val="24"/>
                <w:szCs w:val="24"/>
              </w:rPr>
              <w:t>Размещение отдельно стоящих и пристроенных гаражей, в том числе подземных, предназначенных для хранения личного автотранспорта граждан, с возможностью размещения автомобильных моек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33" w:name="l156"/>
            <w:bookmarkEnd w:id="13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2.7.1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гаражей для собственных нужд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для собственных нужд отдельно стоящих гаражей и (или) гаражей, блокированных общими стенами с другими гаражами в одном ряду, имеющих общие с ними крышу, фундамент и коммуникации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2.7.2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4" w:name="l157"/>
            <w:bookmarkEnd w:id="13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Общественное использование объектов капитального строительства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5" w:name="l158"/>
            <w:bookmarkEnd w:id="135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в целях обеспечения удовлетворения бытовых, социальных и духовных потребностей человека.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136" w:name="l159"/>
            <w:bookmarkEnd w:id="136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данного вида разрешенного использования включает в себя содержание видов разрешенного использования с кодами 3.1 - 3.10.2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37" w:name="l160"/>
            <w:bookmarkEnd w:id="13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3.0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8" w:name="l161"/>
            <w:bookmarkEnd w:id="138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Коммунальное обслуживание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9" w:name="l162"/>
            <w:bookmarkEnd w:id="139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 кодами 3.1.1 - 3.1.2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40" w:name="l163"/>
            <w:bookmarkEnd w:id="14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1" w:name="l164"/>
            <w:bookmarkEnd w:id="14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коммунальных услуг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2" w:name="l165"/>
            <w:bookmarkEnd w:id="142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43" w:name="l166"/>
            <w:bookmarkEnd w:id="14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3.1.1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4" w:name="l167"/>
            <w:bookmarkEnd w:id="14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Административные здания организаций, обеспечивающих предоставление коммунальных услуг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5" w:name="l168"/>
            <w:bookmarkEnd w:id="145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приема физических и юридических лиц в связи с предоставлением им коммунальных услуг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46" w:name="l169"/>
            <w:bookmarkEnd w:id="14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3.1.2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7" w:name="l170"/>
            <w:bookmarkEnd w:id="147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Социальное обслуживание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8" w:name="l171"/>
            <w:bookmarkEnd w:id="148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оказания гражданам социальной помощи. Содержание данного вида разрешенного использования включает в себя содержание видов разрешенного использования с кодами 3.2.1 - 3.2.4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49" w:name="l172"/>
            <w:bookmarkEnd w:id="14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3.2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50" w:name="l173"/>
            <w:bookmarkEnd w:id="15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Дома социального обслуживания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51" w:name="l174"/>
            <w:bookmarkEnd w:id="15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размещения домов престарелых, домов ребенка, детских домов, пунктов ночлега для бездомных граждан;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152" w:name="l175"/>
            <w:bookmarkEnd w:id="152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для временного размещения вынужденных переселенцев, лиц, признанных беженцами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53" w:name="l176"/>
            <w:bookmarkEnd w:id="15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3.2.1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54" w:name="l177"/>
            <w:bookmarkEnd w:id="15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социальной помощи населению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55" w:name="l178"/>
            <w:bookmarkEnd w:id="155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служб психологической и бесплатной юридической помощи, социальных, пенсионных и иных служб (службы занятости населения, пункты питания малоимущих граждан), в которых осуществляется прием граждан по вопросам оказания социальной помощи и назначения социальных или пенсионных выплат, а также для размещения общественных некоммерческих организаций: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156" w:name="l179"/>
            <w:bookmarkEnd w:id="156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некоммерческих фондов, благотворительных организаций, клубов по интересам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57" w:name="l180"/>
            <w:bookmarkEnd w:id="15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3.2.2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58" w:name="l181"/>
            <w:bookmarkEnd w:id="158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услуг связи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59" w:name="l182"/>
            <w:bookmarkEnd w:id="159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размещения пунктов оказания услуг почтовой, телеграфной, междугородней и международной телефонной связи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60" w:name="l183"/>
            <w:bookmarkEnd w:id="16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3.2.3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1" w:name="l184"/>
            <w:bookmarkEnd w:id="16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Общежития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2" w:name="l185"/>
            <w:bookmarkEnd w:id="162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размещения общежитий, предназначенных для проживания граждан на время их работы, службы или обучения, за исключением зданий, размещение которых предусмотрено содержанием вида разрешенного использования с кодом 4.7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63" w:name="l186"/>
            <w:bookmarkEnd w:id="16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3.2.4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4" w:name="l187"/>
            <w:bookmarkEnd w:id="16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Бытовое обслуживание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5" w:name="l188"/>
            <w:bookmarkEnd w:id="165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66" w:name="l189"/>
            <w:bookmarkEnd w:id="16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3.3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7" w:name="l190"/>
            <w:bookmarkEnd w:id="167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Здравоохранение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8" w:name="l191"/>
            <w:bookmarkEnd w:id="168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оказания гражданам медицинской помощи. Содержание данного вида разрешенного использования включает в себя содержание видов разрешенного использования с кодами 3.4.1 - 3.4.2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69" w:name="l192"/>
            <w:bookmarkEnd w:id="16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3.4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70" w:name="l193"/>
            <w:bookmarkEnd w:id="17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Амбулаторно-поликлиническое обслуживание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71" w:name="l194"/>
            <w:bookmarkEnd w:id="17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72" w:name="l195"/>
            <w:bookmarkEnd w:id="17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3.4.1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73" w:name="l196"/>
            <w:bookmarkEnd w:id="173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Стационарное медицинское обслуживание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74" w:name="l197"/>
            <w:bookmarkEnd w:id="17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оказания гражданам медицинской помощи в стационарах (больницы, родильные дома, диспансеры, научно-медицинские учреждения и прочие объекты, обеспечивающие оказание услуги по лечению в стационаре);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175" w:name="l198"/>
            <w:bookmarkEnd w:id="175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станций скорой помощи;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176" w:name="l199"/>
            <w:bookmarkEnd w:id="176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площадок санитарной авиации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77" w:name="l200"/>
            <w:bookmarkEnd w:id="17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3.4.2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78" w:name="l201"/>
            <w:bookmarkEnd w:id="178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Медицинские организации особого назначения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79" w:name="l202"/>
            <w:bookmarkEnd w:id="179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для размещения медицинских организаций, осуществляющих проведение судебно-медицинской и патолого-анатомической экспертизы (морги)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80" w:name="l203"/>
            <w:bookmarkEnd w:id="18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3.4.3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81" w:name="l204"/>
            <w:bookmarkEnd w:id="18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 и просвещение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82" w:name="l205"/>
            <w:bookmarkEnd w:id="182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воспитания, образования и просвещения. Содержание данного вида разрешенного использования включает в себя содержание видов разрешенного использования с кодами 3.5.1 - 3.5.2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83" w:name="l206"/>
            <w:bookmarkEnd w:id="18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3.5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84" w:name="l207"/>
            <w:bookmarkEnd w:id="18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Дошкольное, начальное и среднее общее образование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85" w:name="l208"/>
            <w:bookmarkEnd w:id="185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86" w:name="l209"/>
            <w:bookmarkEnd w:id="18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3.5.1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87" w:name="l210"/>
            <w:bookmarkEnd w:id="187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и высшее профессиональное образование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88" w:name="l211"/>
            <w:bookmarkEnd w:id="188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профессионального образования и просвещения (профессиональные технические училища, колледжи, художественные, музыкальные училища,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89" w:name="l212"/>
            <w:bookmarkEnd w:id="18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3.5.2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90" w:name="l213"/>
            <w:bookmarkEnd w:id="19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Культурное развитие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91" w:name="l214"/>
            <w:bookmarkEnd w:id="19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предназначенных для размещения объектов культуры. Содержание данного вида разрешенного использования включает в себя содержание видов разрешенного использования с кодами 3.6.1 - 3.6.3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92" w:name="l215"/>
            <w:bookmarkEnd w:id="19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3.6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93" w:name="l216"/>
            <w:bookmarkEnd w:id="193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Объекты культурно-досуговой деятельности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94" w:name="l217"/>
            <w:bookmarkEnd w:id="19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размещения музеев, выставочных залов, художественных галерей, домов культуры, библиотек, кинотеатров и кинозалов, театров, филармоний, концертных залов, планетариев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95" w:name="l218"/>
            <w:bookmarkEnd w:id="19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3.6.1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96" w:name="l219"/>
            <w:bookmarkEnd w:id="196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Парки культуры и отдыха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97" w:name="l220"/>
            <w:bookmarkEnd w:id="197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парков культуры и отдыха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98" w:name="l221"/>
            <w:bookmarkEnd w:id="19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3.6.2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99" w:name="l222"/>
            <w:bookmarkEnd w:id="199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Цирки и зверинцы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00" w:name="l223"/>
            <w:bookmarkEnd w:id="20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для размещения цирков, зверинцев, зоопарков, зоосадов, океанариумов и осуществления сопутствующих видов деятельности по содержанию диких животных в неволе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01" w:name="l224"/>
            <w:bookmarkEnd w:id="20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3.6.3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02" w:name="l225"/>
            <w:bookmarkEnd w:id="202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Религиозное использование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03" w:name="l226"/>
            <w:bookmarkEnd w:id="203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религиозного использования. Содержание данного вида разрешенного использования включает в себя содержание видов разрешенного использования с кодами 3.7.1 - 3.7.2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04" w:name="l227"/>
            <w:bookmarkEnd w:id="20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3.7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05" w:name="l228"/>
            <w:bookmarkEnd w:id="205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религиозных обрядов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06" w:name="l229"/>
            <w:bookmarkEnd w:id="206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предназначенных для совершения религиозных обрядов и церемоний (в том числе церкви, соборы, храмы, часовни, мечети, молельные дома, синагоги)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07" w:name="l230"/>
            <w:bookmarkEnd w:id="20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3.7.1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08" w:name="l231"/>
            <w:bookmarkEnd w:id="208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Религиозное управление и образование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09" w:name="l232"/>
            <w:bookmarkEnd w:id="209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дома священнослужителей, воскресные и религиозные школы, семинарии, духовные училища)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10" w:name="l233"/>
            <w:bookmarkEnd w:id="21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3.7.2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11" w:name="l234"/>
            <w:bookmarkEnd w:id="21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Общественное управление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12" w:name="l235"/>
            <w:bookmarkEnd w:id="212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размещения органов и организаций общественного управления. Содержание данного вида разрешенного использования включает в себя содержание видов разрешенного использования с кодами 3.8.1 - 3.8.2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13" w:name="l236"/>
            <w:bookmarkEnd w:id="21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3.8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14" w:name="l237"/>
            <w:bookmarkEnd w:id="21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Государственное управление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15" w:name="l238"/>
            <w:bookmarkEnd w:id="215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размещения государственных органов, государственного пенсионного фонда, органов местного самоуправления, судов, а также организаций, непосредственно обеспечивающих их деятельность или оказывающих государственные и (или) муниципальные услуги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16" w:name="l239"/>
            <w:bookmarkEnd w:id="21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3.8.1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17" w:name="l240"/>
            <w:bookmarkEnd w:id="217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Представительская деятельность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18" w:name="l241"/>
            <w:bookmarkEnd w:id="218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дипломатических представительств иностранных государств и субъектов Российской Федерации, консульских учреждений в Российской Федерации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19" w:name="l242"/>
            <w:bookmarkEnd w:id="21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3.8.2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20" w:name="l243"/>
            <w:bookmarkEnd w:id="22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научной деятельности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21" w:name="l244"/>
            <w:bookmarkEnd w:id="22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для обеспечения научной деятельности. Содержание данного вида разрешенного использования включает в себя содержание видов разрешенного использования с кодами 3.9.1 - 3.9.3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22" w:name="l245"/>
            <w:bookmarkEnd w:id="22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3.9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23" w:name="l246"/>
            <w:bookmarkEnd w:id="223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деятельности в области гидрометеорологии и смежных с ней областях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24" w:name="l247"/>
            <w:bookmarkEnd w:id="22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наблюдений за физическими и химическими процессами, происходящими в окружающей среде, определения ее гидрометеорологических, агрометеорологических и гелиогеофизических характеристик, уровня загрязнения атмосферного воздуха, почв, водных объектов, в том числе по гидробиологическим показателям, и околоземного - космического пространства, зданий и сооружений, используемых в области гидрометеорологии и смежных с </w:t>
            </w:r>
            <w:bookmarkStart w:id="225" w:name="l565"/>
            <w:bookmarkEnd w:id="225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ней областях (доплеровские метеорологические радиолокаторы, гидрологические посты и другие)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26" w:name="l248"/>
            <w:bookmarkEnd w:id="22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3.9.1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27" w:name="l249"/>
            <w:bookmarkEnd w:id="227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научных исследований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28" w:name="l250"/>
            <w:bookmarkEnd w:id="228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предназначенных для проведения научных изысканий, исследований и разработок (научно-исследовательские и проектные институты, научные центры, инновационные центры, государственные академии наук, опытно-конструкторские центры, в том числе отраслевые)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29" w:name="l251"/>
            <w:bookmarkEnd w:id="22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3.9.2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30" w:name="l252"/>
            <w:bookmarkEnd w:id="23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научных испытаний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31" w:name="l253"/>
            <w:bookmarkEnd w:id="23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для проведения изысканий, испытаний опытных промышленных образцов, для размещения организаций, осуществляющих научные изыскания, исследования и разработки, научные и селекционные работы, ведение сельского и лесного хозяйства для получения ценных с научной точки зрения образцов растительного и животного мира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32" w:name="l254"/>
            <w:bookmarkEnd w:id="23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3.9.3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33" w:name="l255"/>
            <w:bookmarkEnd w:id="233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Ветеринарное обслуживание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34" w:name="l256"/>
            <w:bookmarkEnd w:id="23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оказания ветеринарных услуг, содержания или разведения животных, не являющихся сельскохозяйственными, под надзором человека. Содержание данного вида разрешенного использования включает в себя содержание видов разрешенного использования с кодами 3.10.1 - 3.10.2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35" w:name="l257"/>
            <w:bookmarkEnd w:id="23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3.10</w:t>
            </w:r>
          </w:p>
        </w:tc>
      </w:tr>
      <w:tr w:rsidR="0011457C" w:rsidRPr="00B423C0" w:rsidTr="00775779">
        <w:trPr>
          <w:trHeight w:val="1318"/>
        </w:trPr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36" w:name="l258"/>
            <w:bookmarkEnd w:id="236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Амбулаторное ветеринарное обслуживание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37" w:name="l259"/>
            <w:bookmarkEnd w:id="237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38" w:name="l260"/>
            <w:bookmarkEnd w:id="23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3.10.1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39" w:name="l261"/>
            <w:bookmarkEnd w:id="239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Приюты для животных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40" w:name="l262"/>
            <w:bookmarkEnd w:id="24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оказания ветеринарных услуг в стационаре;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241" w:name="l263"/>
            <w:bookmarkEnd w:id="24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содержания, разведения животных, не являющихся сельскохозяйственными, под надзором человека, оказания услуг по содержанию и лечению бездомных животных;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242" w:name="l264"/>
            <w:bookmarkEnd w:id="242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организации гостиниц для животных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43" w:name="l265"/>
            <w:bookmarkEnd w:id="24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3.10.2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44" w:name="l266"/>
            <w:bookmarkEnd w:id="24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Предпринимательство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45" w:name="l267"/>
            <w:bookmarkEnd w:id="245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в целях извлечения прибыли на основании торговой, банковской и иной предпринимательской деятельности. Содержание данного вида разрешенного использования включает в себя содержание видов разрешенного использования, предусмотренных кодами 4.1 - 4.10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46" w:name="l268"/>
            <w:bookmarkEnd w:id="24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4.0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47" w:name="l269"/>
            <w:bookmarkEnd w:id="247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Деловое управление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48" w:name="l270"/>
            <w:bookmarkEnd w:id="248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49" w:name="l271"/>
            <w:bookmarkEnd w:id="24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4.1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2" w:space="0" w:color="auto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50" w:name="l272"/>
            <w:bookmarkEnd w:id="25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Объекты торговли (торговые центры, торгово-развлекательные центры (комплексы)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2" w:space="0" w:color="auto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51" w:name="l273"/>
            <w:bookmarkEnd w:id="25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общей площадью свыше 5000 кв. м с целью размещения одной или нескольких организаций, осуществляющих продажу товаров, и (или) оказание услуг в соответствии с содержанием видов разрешенного использования с кодами 4.5, 4.6, 4.8 - 4.8.2; размещение гаражей и (или) стоянок для автомобилей сотрудников и посетителей торгового центра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2" w:space="0" w:color="auto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52" w:name="l274"/>
            <w:bookmarkEnd w:id="25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4.2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53" w:name="l275"/>
            <w:bookmarkStart w:id="254" w:name="l276"/>
            <w:bookmarkEnd w:id="253"/>
            <w:bookmarkEnd w:id="25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Рынки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55" w:name="l277"/>
            <w:bookmarkEnd w:id="255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256" w:name="l278"/>
            <w:bookmarkEnd w:id="256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гаражей и (или) стоянок для автомобилей сотрудников и посетителей рынка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57" w:name="l279"/>
            <w:bookmarkEnd w:id="25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4.3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58" w:name="l280"/>
            <w:bookmarkEnd w:id="258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Магазины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59" w:name="l281"/>
            <w:bookmarkEnd w:id="259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60" w:name="l282"/>
            <w:bookmarkEnd w:id="26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4.4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61" w:name="l283"/>
            <w:bookmarkEnd w:id="26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Банковская и страховая деятельность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62" w:name="l284"/>
            <w:bookmarkEnd w:id="262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размещения организаций, оказывающих банковские и страховые услуги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63" w:name="l285"/>
            <w:bookmarkEnd w:id="26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4.5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64" w:name="l286"/>
            <w:bookmarkEnd w:id="26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Общественное питание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65" w:name="l287"/>
            <w:bookmarkEnd w:id="265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66" w:name="l288"/>
            <w:bookmarkEnd w:id="26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4.6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67" w:name="l289"/>
            <w:bookmarkEnd w:id="267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Гостиничное обслуживание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68" w:name="l290"/>
            <w:bookmarkEnd w:id="268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гостиниц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69" w:name="l291"/>
            <w:bookmarkEnd w:id="26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4.7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70" w:name="l292"/>
            <w:bookmarkEnd w:id="27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Развлечение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71" w:name="l293"/>
            <w:bookmarkEnd w:id="27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предназначенных для развлечения. Содержание данного вида разрешенного использования включает в себя содержание видов разрешенного использования с кодами 4.8.1 - 4.8.3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72" w:name="l294"/>
            <w:bookmarkEnd w:id="27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4.8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73" w:name="l295"/>
            <w:bookmarkEnd w:id="273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Развлекательные мероприятия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74" w:name="l296"/>
            <w:bookmarkEnd w:id="27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предназначенных для организации развлекательных мероприятий, путешествий, для размещения дискотек и танцевальных площадок, ночных клубов, аквапарков, боулинга, аттракционов и т.п., игровых автоматов (кроме игрового оборудования, используемого для проведения азартных игр), игровых площадок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75" w:name="l297"/>
            <w:bookmarkEnd w:id="27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4.8.1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76" w:name="l298"/>
            <w:bookmarkEnd w:id="276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азартных игр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77" w:name="l299"/>
            <w:bookmarkEnd w:id="277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предназначенных для размещения букмекерских контор, тотализаторов, их пунктов приема ставок вне игорных зон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78" w:name="l300"/>
            <w:bookmarkEnd w:id="27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4.8.2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79" w:name="l301"/>
            <w:bookmarkEnd w:id="279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азартных игр в игорных зонах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80" w:name="l302"/>
            <w:bookmarkEnd w:id="28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в игорных зонах, где допускается размещение игорных заведений, залов игровых автоматов, используемых для проведения азартных игр и игровых столов, а также размещение гостиниц и заведений общественного питания для посетителей игорных зон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81" w:name="l303"/>
            <w:bookmarkEnd w:id="28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4.8.3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B82EC4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82" w:name="l304"/>
            <w:bookmarkStart w:id="283" w:name="sub_1049"/>
            <w:bookmarkEnd w:id="282"/>
            <w:r w:rsidRPr="00990A1E">
              <w:rPr>
                <w:sz w:val="24"/>
                <w:szCs w:val="24"/>
              </w:rPr>
              <w:t>Обслуживание автотранспорта</w:t>
            </w:r>
            <w:bookmarkEnd w:id="283"/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B82EC4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84" w:name="l305"/>
            <w:bookmarkEnd w:id="284"/>
            <w:r w:rsidRPr="00990A1E">
              <w:rPr>
                <w:sz w:val="24"/>
                <w:szCs w:val="24"/>
              </w:rPr>
              <w:t xml:space="preserve">Размещение постоянных или временных гаражей с несколькими стояночными местами, стоянок (парковок), гаражей, в том числе многоярусных, не указанных в </w:t>
            </w:r>
            <w:hyperlink w:anchor="sub_10271" w:history="1">
              <w:r w:rsidRPr="00990A1E">
                <w:rPr>
                  <w:rStyle w:val="ae"/>
                  <w:sz w:val="24"/>
                  <w:szCs w:val="24"/>
                </w:rPr>
                <w:t>коде 2.7.1</w:t>
              </w:r>
            </w:hyperlink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85" w:name="l306"/>
            <w:bookmarkEnd w:id="28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4.9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B82EC4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86" w:name="l307"/>
            <w:bookmarkStart w:id="287" w:name="sub_10491"/>
            <w:bookmarkEnd w:id="286"/>
            <w:r w:rsidRPr="00990A1E">
              <w:rPr>
                <w:sz w:val="24"/>
                <w:szCs w:val="24"/>
              </w:rPr>
              <w:t>Объекты придорожного сервиса</w:t>
            </w:r>
            <w:bookmarkEnd w:id="287"/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88" w:name="l308"/>
            <w:bookmarkEnd w:id="288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дорожного сервиса. Содержание данного вида разрешенного использования включает в себя содержание видов разрешенного использования с кодами 4.9.1.1 - 4.9.1.4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89" w:name="l309"/>
            <w:bookmarkEnd w:id="28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4.9.1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90" w:name="l310"/>
            <w:bookmarkEnd w:id="29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Заправка транспортных средств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91" w:name="l311"/>
            <w:bookmarkEnd w:id="29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автозаправочных станций; размещение магазинов сопутствующей торговли, зданий для организации общественного питания в качестве объектов дорожного сервиса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92" w:name="l312"/>
            <w:bookmarkEnd w:id="29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4.9.1.1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93" w:name="l313"/>
            <w:bookmarkEnd w:id="293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дорожного отдыха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94" w:name="l314"/>
            <w:bookmarkEnd w:id="29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для предоставления гостиничных услуг в качестве дорожного сервиса (мотелей), а также размещение магазинов сопутствующей торговли, зданий для организации общественного питания в качестве объектов дорожного сервиса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95" w:name="l315"/>
            <w:bookmarkEnd w:id="29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4.9.1.2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96" w:name="l316"/>
            <w:bookmarkEnd w:id="296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Автомобильные мойки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97" w:name="l317"/>
            <w:bookmarkEnd w:id="297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автомобильных моек, а также размещение магазинов сопутствующей торговли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98" w:name="l318"/>
            <w:bookmarkEnd w:id="29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4.9.1.3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99" w:name="l319"/>
            <w:bookmarkEnd w:id="299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автомобилей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00" w:name="l320"/>
            <w:bookmarkEnd w:id="30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мастерских, предназначенных для ремонта и обслуживания автомобилей, и прочих объектов дорожного сервиса, а также размещение магазинов сопутствующей торговли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01" w:name="l321"/>
            <w:bookmarkEnd w:id="30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4.9.1.4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Стоянка транспортных средств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стоянок (парковок) легковых автомобилей и других мототранспортных средств, в том числе мотоциклов, мотороллеров, мотоколясок, мопедов, скутеров, за исключением встроенных, пристроенных и встроенно-пристроенных стоянок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4.9.2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02" w:name="l322"/>
            <w:bookmarkEnd w:id="302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Выставочно-ярмарочная деятельность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03" w:name="l323"/>
            <w:bookmarkEnd w:id="303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сооружений, предназначенных для осуществления выставочно-ярмарочной и конгресснойдеятельности, включая деятельность, необходимую для обслуживания указанных мероприятий (застройка экспозиционной площади, организация питания участников мероприятий)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04" w:name="l324"/>
            <w:bookmarkEnd w:id="30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4.10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05" w:name="l325"/>
            <w:bookmarkEnd w:id="305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Отдых (рекреация)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06" w:name="l326"/>
            <w:bookmarkEnd w:id="306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мест для занятия спортом, физической культурой, пешими или верховыми прогулками, отдыха и туризма, наблюдения за природой, пикников, охоты, рыбалки и иной деятельности; создание и уход за городскими лесами, скверами, прудами, озерами, водохранилищами, пляжами, а также обустройство мест отдыха в них. Содержание данного вида разрешенного использования включает в себя содержание видов разрешенного использования с кодами 5.1 - 5.5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07" w:name="l327"/>
            <w:bookmarkEnd w:id="30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5.0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08" w:name="l328"/>
            <w:bookmarkEnd w:id="308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09" w:name="l329"/>
            <w:bookmarkEnd w:id="309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для занятия спортом. Содержание данного вида разрешенного использования включает в себя содержание видов разрешенного использования с кодами 5.1.1 - 5.1.7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10" w:name="l330"/>
            <w:bookmarkEnd w:id="31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5.1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11" w:name="l331"/>
            <w:bookmarkEnd w:id="31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спортивно-зрелищных мероприятий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12" w:name="l332"/>
            <w:bookmarkEnd w:id="312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спортивно-зрелищных зданий и сооружений, имеющих специальные места для зрителей от 500 мест (стадионов, дворцов спорта, ледовых дворцов, ипподромов)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13" w:name="l333"/>
            <w:bookmarkEnd w:id="31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5.1.1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14" w:name="l334"/>
            <w:bookmarkEnd w:id="31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занятий спортом в помещениях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15" w:name="l335"/>
            <w:bookmarkEnd w:id="315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спортивных клубов, спортивных залов, бассейнов, физкультурно-оздоровительных комплексов в зданиях и сооружениях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16" w:name="l336"/>
            <w:bookmarkEnd w:id="31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5.1.2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17" w:name="l337"/>
            <w:bookmarkEnd w:id="317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Площадки для занятий спортом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18" w:name="l338"/>
            <w:bookmarkEnd w:id="318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площадок для занятия спортом и физкультурой на открытом воздухе (физкультурные площадки, беговые дорожки, поля для спортивной игры)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19" w:name="l339"/>
            <w:bookmarkEnd w:id="31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5.1.3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20" w:name="l340"/>
            <w:bookmarkEnd w:id="32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Оборудованные площадки для занятий спортом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21" w:name="l341"/>
            <w:bookmarkEnd w:id="32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сооружений для занятия спортом и физкультурой на открытом воздухе (теннисные корты, автодромы, мотодромы, трамплины, спортивные стрельбища)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22" w:name="l342"/>
            <w:bookmarkEnd w:id="32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5.1.4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23" w:name="l343"/>
            <w:bookmarkEnd w:id="323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Водный спорт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24" w:name="l344"/>
            <w:bookmarkEnd w:id="32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спортивных сооружений для занятия водными видами спорта (причалы и сооружения, необходимые для организации водных видов спорта и хранения соответствующего инвентаря)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25" w:name="l345"/>
            <w:bookmarkEnd w:id="32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5.1.5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26" w:name="l346"/>
            <w:bookmarkEnd w:id="326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Авиационный спорт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27" w:name="l347"/>
            <w:bookmarkEnd w:id="327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спортивных сооружений для занятия авиационными видами спорта (ангары, взлетно-посадочные площадки и иные сооружения, необходимые для организации авиационных видов спорта и хранения соответствующего инвентаря)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28" w:name="l348"/>
            <w:bookmarkEnd w:id="32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5.1.6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29" w:name="l349"/>
            <w:bookmarkEnd w:id="329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Спортивные базы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30" w:name="l350"/>
            <w:bookmarkEnd w:id="33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спортивных баз и лагерей, в которых осуществляется спортивная подготовка длительно проживающих в них лиц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31" w:name="l351"/>
            <w:bookmarkEnd w:id="33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5.1.7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32" w:name="l352"/>
            <w:bookmarkEnd w:id="332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Природно-познавательный туризм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33" w:name="l353"/>
            <w:bookmarkEnd w:id="333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баз и палаточных лагерей для проведения походов и экскурсий по ознакомлению с природой, пеших и конных прогулок, устройство троп и дорожек, размещение щитов с познавательными сведениями об окружающей природной среде; осуществление необходимых природоохранных и природовосстановительных мероприятий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34" w:name="l354"/>
            <w:bookmarkEnd w:id="33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5.2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35" w:name="l355"/>
            <w:bookmarkEnd w:id="335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Туристическое обслуживание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36" w:name="l356"/>
            <w:bookmarkEnd w:id="336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пансионатов, гостиниц, кемпингов, домов отдыха, не оказывающих услуги по лечению;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337" w:name="l357"/>
            <w:bookmarkEnd w:id="337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детских лагерей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38" w:name="l358"/>
            <w:bookmarkEnd w:id="33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5.2.1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39" w:name="l359"/>
            <w:bookmarkEnd w:id="339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Охота и рыбалка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40" w:name="l360"/>
            <w:bookmarkEnd w:id="34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мест охоты и рыбалки, в том числе размещение дома охотника или рыболова, сооружений, необходимых для восстановления и поддержания поголовья зверей или количества рыбы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41" w:name="l361"/>
            <w:bookmarkEnd w:id="34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5.3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42" w:name="l362"/>
            <w:bookmarkEnd w:id="342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Причалы для маломерных судов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43" w:name="l363"/>
            <w:bookmarkEnd w:id="343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сооружений, предназначенных для причаливания, хранения и обслуживания яхт, катеров, лодок и других маломерных судов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44" w:name="l364"/>
            <w:bookmarkEnd w:id="34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5.4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45" w:name="l365"/>
            <w:bookmarkEnd w:id="345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Поля для гольфа или конных прогулок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46" w:name="l366"/>
            <w:bookmarkEnd w:id="346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мест для игры в гольф или осуществления конных прогулок, в том числе осуществление необходимых земляных работ и размещения вспомогательных сооружений;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347" w:name="l367"/>
            <w:bookmarkEnd w:id="347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конноспортивных манежей, не предусматривающих устройство трибун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48" w:name="l368"/>
            <w:bookmarkEnd w:id="34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5.5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49" w:name="l369"/>
            <w:bookmarkEnd w:id="349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Производственная деятельность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50" w:name="l370"/>
            <w:bookmarkEnd w:id="35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в целях добычи полезных ископаемых, их переработки, изготовления вещей промышленным способом.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51" w:name="l371"/>
            <w:bookmarkEnd w:id="35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6.0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52" w:name="l372"/>
            <w:bookmarkEnd w:id="352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Недропользование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53" w:name="l373"/>
            <w:bookmarkEnd w:id="353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геологических изысканий; добыча полезных ископаемых открытым (карьеры, отвалы) и закрытым (шахты, скважины) способами; размещение объектов капитального строительства, в том числе подземных, в целях добычи полезных ископаемых;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354" w:name="l374"/>
            <w:bookmarkEnd w:id="35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необходимых для подготовки сырья к транспортировке и (или) промышленной переработке;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355" w:name="l375"/>
            <w:bookmarkEnd w:id="355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проживания в них сотрудников, осуществляющих обслуживание зданий и сооружений, необходимых для целей недропользования, если добыча полезных ископаемых происходит на межселенной территории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56" w:name="l376"/>
            <w:bookmarkEnd w:id="35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6.1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57" w:name="l377"/>
            <w:bookmarkEnd w:id="357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Тяжелая промышленность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58" w:name="l378"/>
            <w:bookmarkEnd w:id="358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горно-обогатительной и горно-перерабатывающей, металлургической, машиностроительной промышленности, а также изготовления и ремонта продукции судостроения, авиастроения, вагоностроения, машиностроения, станкостроения, а также другие подобные промышленные предприятия, для эксплуатации которых предусматривается установление охранных или санитарно-защитных зон, за исключением случаев, когда объект промышленности отнесен к иному виду разрешенного использования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59" w:name="l379"/>
            <w:bookmarkEnd w:id="35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6.2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60" w:name="l380"/>
            <w:bookmarkEnd w:id="36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Автомобилестроительная промышленность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61" w:name="l381"/>
            <w:bookmarkEnd w:id="36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производства транспортных средств и оборудования, производства автомобилей, производства автомобильных кузовов, производства прицепов, полуприцепов и контейнеров, предназначенных для перевозки одним или несколькими видами транспорта, производства частей и принадлежностей автомобилей и их двигателей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62" w:name="l382"/>
            <w:bookmarkEnd w:id="36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6.2.1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Легкая промышленность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производства продукции легкой промышленности (производство текстильных изделий, производство одежды, производство кожи и изделий из кожи и иной продукции легкой промышленности)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6.3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63" w:name="l386"/>
            <w:bookmarkEnd w:id="363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Фармацевтическая промышленность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64" w:name="l387"/>
            <w:bookmarkEnd w:id="36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фармацевтического производства, в том числе объектов, в отношении которых предусматривается установление охранных или санитарно-защитных зон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65" w:name="l388"/>
            <w:bookmarkEnd w:id="36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6.3.1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Фарфоро-фаянсовая промышленность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производства продукции фарфоро-фаянсовой промышленности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6.3.2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Электронная промышленность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производства продукции электронной промышленности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6.3.3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Ювелирная промышленность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 </w:t>
            </w:r>
            <w:bookmarkStart w:id="366" w:name="l571"/>
            <w:bookmarkEnd w:id="366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производства продукции ювелирной промышленности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6.3.4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67" w:name="l389"/>
            <w:bookmarkEnd w:id="367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Пищевая промышленность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68" w:name="l390"/>
            <w:bookmarkEnd w:id="368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69" w:name="l391"/>
            <w:bookmarkEnd w:id="36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6.4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70" w:name="l392"/>
            <w:bookmarkEnd w:id="37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Нефтехимическая промышленность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71" w:name="l393"/>
            <w:bookmarkEnd w:id="37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переработки углеводородного сырья, изготовления удобрений, полимеров, химической продукции бытового назначения и подобной продукции, а также другие подобные промышленные предприятия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72" w:name="l394"/>
            <w:bookmarkEnd w:id="37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6.5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73" w:name="l395"/>
            <w:bookmarkEnd w:id="373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Строительная промышленность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74" w:name="l396"/>
            <w:bookmarkEnd w:id="37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 газового и сантехнического оборудования, лифтов и подъемников, столярной продукции, сборных домов или их частей и тому подобной продукции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75" w:name="l397"/>
            <w:bookmarkEnd w:id="37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6.6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76" w:name="l398"/>
            <w:bookmarkEnd w:id="376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Энергетика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77" w:name="l399"/>
            <w:bookmarkEnd w:id="377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гидроэнергетики, тепловых станций и других электростанций, размещение обслуживающих и вспомогательных для электростанций сооружений (золоотвалов, гидротехнических сооружений);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378" w:name="l400"/>
            <w:bookmarkEnd w:id="378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электросетевого хозяйства, за исключением объектов энергетики, размещение которых предусмотрено содержанием вида разрешенного использования с кодом 3.1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79" w:name="l401"/>
            <w:bookmarkEnd w:id="37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6.7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80" w:name="l402"/>
            <w:bookmarkEnd w:id="38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Атомная энергетика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81" w:name="l403"/>
            <w:bookmarkEnd w:id="38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использования атомной энергии, в том числе атомных станций, ядерных установок (за исключением создаваемых в научных целях), пунктов хранения ядерных материалов и радиоактивных веществ размещение обслуживающих и вспомогательных для электростанций сооружений; размещение объектов электросетевого хозяйства, обслуживающих атомные электростанции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82" w:name="l404"/>
            <w:bookmarkEnd w:id="38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6.7.1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83" w:name="l405"/>
            <w:bookmarkEnd w:id="383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Связь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84" w:name="l406"/>
            <w:bookmarkEnd w:id="38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видов разрешенного использования с кодами 3.1.1, 3.2.3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85" w:name="l407"/>
            <w:bookmarkEnd w:id="38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6.8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86" w:name="l408"/>
            <w:bookmarkEnd w:id="386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Склад</w:t>
            </w:r>
            <w:r w:rsidR="00B82EC4"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87" w:name="l409"/>
            <w:bookmarkEnd w:id="387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88" w:name="l410"/>
            <w:bookmarkEnd w:id="38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6.9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89" w:name="l411"/>
            <w:bookmarkEnd w:id="389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Складские площадки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90" w:name="l412"/>
            <w:bookmarkEnd w:id="39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Временное хранение, распределение и перевалка грузов (за исключением хранения стратегических запасов) на открытом воздухе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91" w:name="l413"/>
            <w:bookmarkEnd w:id="39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6.9.1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92" w:name="l414"/>
            <w:bookmarkEnd w:id="392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космической деятельности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93" w:name="l415"/>
            <w:bookmarkEnd w:id="393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космодромов, стартовых комплексов и пусковых установок, командно-измерительных комплексов, центров и пунктов управления полетами космических объектов, пунктов приема, хранения и переработки информации, баз хранения космической техники, полигонов приземления космических объектов, объектов экспериментальной базы для отработки космической техники, центров и оборудования для подготовки космонавтов, других сооружений, используемых при осуществлении космической деятельности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94" w:name="l416"/>
            <w:bookmarkEnd w:id="39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6.10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95" w:name="l417"/>
            <w:bookmarkEnd w:id="395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Целлюлозно-бумажная промышленность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96" w:name="l418"/>
            <w:bookmarkEnd w:id="396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целлюлозно-бумажного производства, производства целлюлозы, древесной массы, бумаги, картона и изделий из них, издательской и полиграфической деятельности, тиражирования записанных носителей информации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97" w:name="l419"/>
            <w:bookmarkEnd w:id="39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6.11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98" w:name="l420"/>
            <w:bookmarkEnd w:id="398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Научно-производственная деятельность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99" w:name="l421"/>
            <w:bookmarkEnd w:id="399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технологических, промышленных, агропромышленных парков, бизнес-инкубаторов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00" w:name="l422"/>
            <w:bookmarkEnd w:id="40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6.12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01" w:name="l423"/>
            <w:bookmarkEnd w:id="40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02" w:name="l424"/>
            <w:bookmarkEnd w:id="402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различного рода путей сообщения и сооружений, используемых для перевозки людей или грузов либо передачи веществ. Содержание данного вида разрешенного использования включает в себя содержание видов разрешенного использования с кодами 7.1 - 7.5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03" w:name="l425"/>
            <w:bookmarkEnd w:id="40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7.0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04" w:name="l426"/>
            <w:bookmarkEnd w:id="40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Железнодорожный транспорт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05" w:name="l427"/>
            <w:bookmarkEnd w:id="405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железнодорожного транспорта. Содержание данного вида разрешенного использования включает в себя содержание видов разрешенного использования с кодами 7.1.1 - 7.1.2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06" w:name="l428"/>
            <w:bookmarkEnd w:id="40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7.1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07" w:name="l429"/>
            <w:bookmarkEnd w:id="407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Железнодорожные пути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08" w:name="l430"/>
            <w:bookmarkEnd w:id="408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железнодорожных путей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09" w:name="l431"/>
            <w:bookmarkEnd w:id="40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7.1.1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10" w:name="l432"/>
            <w:bookmarkEnd w:id="41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железнодорожных перевозок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11" w:name="l433"/>
            <w:bookmarkEnd w:id="41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в том числе железнодорожных вокзалов и станций, а также устройств и объектов, необходимых для эксплуатации, содержания, строительства, реконструкции, ремонта наземных и подземных зданий, сооружений, устройств и других объектов железнодорожного транспорта;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412" w:name="l434"/>
            <w:bookmarkEnd w:id="412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погрузочно-разгрузочных площадок, прирельсовых складов (за исключением складов горюче-смазочных материалов и автозаправочных станций любых типов, а также складов, предназначенных для хранения опасных веществ и материалов, не предназначенных непосредственно для обеспечения железнодорожных перевозок) и иных объектов при условии соблюдения требований безопасности движения, установленных федеральными законами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13" w:name="l435"/>
            <w:bookmarkEnd w:id="41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7.1.2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14" w:name="l436"/>
            <w:bookmarkEnd w:id="41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Автомобильный транспорт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15" w:name="l437"/>
            <w:bookmarkEnd w:id="415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автомобильного транспорта. Содержание данного вида разрешенного использования включает в себя содержание видов разрешенного использования с кодами 7.2.1 - 7.2.3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16" w:name="l438"/>
            <w:bookmarkEnd w:id="41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7.2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17" w:name="l439"/>
            <w:bookmarkEnd w:id="417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автомобильных дорог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18" w:name="l440"/>
            <w:bookmarkEnd w:id="418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автомобильных дорог за пределами населенных пунктов и технически связанных с ними сооружений,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 кодами 2.7.1, 4.9, 7.2.3, а также некапитальных сооружений, предназначенных для охраны транспортных средств; размещение объектов, предназначенных для размещения постов органов внутренних дел, ответственных за безопасность дорожного движения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19" w:name="l441"/>
            <w:bookmarkEnd w:id="41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7.2.1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20" w:name="l442"/>
            <w:bookmarkEnd w:id="42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перевозок пассажиров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21" w:name="l443"/>
            <w:bookmarkEnd w:id="42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предназначенных для обслуживания пассажиров, за исключением объектов капитального строительства, размещение которых предусмотрено содержанием вида разрешенного использования с кодом 7.6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22" w:name="l444"/>
            <w:bookmarkEnd w:id="42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7.2.2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23" w:name="l445"/>
            <w:bookmarkEnd w:id="423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Стоянки транспорта общего пользования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24" w:name="l446"/>
            <w:bookmarkEnd w:id="42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стоянок транспортных средств, осуществляющих перевозки людей по установленному маршруту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25" w:name="l447"/>
            <w:bookmarkEnd w:id="42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7.2.3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26" w:name="l448"/>
            <w:bookmarkEnd w:id="426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Водный транспорт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27" w:name="l449"/>
            <w:bookmarkEnd w:id="427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искусственно созданных для судоходства внутренних водных путей, размещение объектов капитального строительства внутренних водных путей, размещение объектов капитального строительства морских портов, размещение объектов капитального строительства, в том числе морских и речных портов, причалов, пристаней, гидротехнических сооружений, навигационного оборудования и других объектов, необходимых для обеспечения судоходства и водных перевозок, заправки водного транспорта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28" w:name="l450"/>
            <w:bookmarkEnd w:id="42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7.3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29" w:name="l451"/>
            <w:bookmarkEnd w:id="429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Воздушный транспорт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30" w:name="l452"/>
            <w:bookmarkEnd w:id="43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аэродромов, вертолетных площадок (вертодромов), обустройство мест для приводнения и причаливания гидросамолетов, размещение радиотехнического обеспечения полетов и прочих объектов, необходимых для взлета и приземления (приводнения) воздушных судов, размещение аэропортов (аэровокзалов) и иных объектов, необходимых для посадки и высадки пассажиров и их сопутствующего обслуживания и обеспечения их безопасности, а также размещение объектов, необходимых для погрузки, разгрузки и хранения </w:t>
            </w:r>
            <w:bookmarkStart w:id="431" w:name="l566"/>
            <w:bookmarkEnd w:id="43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грузов, перемещаемых воздушным путем; размещение объектов, предназначенных для технического обслуживания и ремонта воздушных судов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32" w:name="l453"/>
            <w:bookmarkEnd w:id="43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7.4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33" w:name="l454"/>
            <w:bookmarkEnd w:id="433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Трубопроводный транспорт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34" w:name="l455"/>
            <w:bookmarkEnd w:id="43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нефтепроводов, водопроводов, газопроводов и иных трубопроводов, а также иных зданий и сооружений, необходимых для эксплуатации названных трубопроводов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35" w:name="l456"/>
            <w:bookmarkEnd w:id="43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7.5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36" w:name="l457"/>
            <w:bookmarkEnd w:id="436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Внеуличный транспорт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37" w:name="l458"/>
            <w:bookmarkEnd w:id="437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сооружений, необходимых для эксплуатации метрополитена, в том числе наземных путей метрополитена, посадочных станций, межстанционных переходов для пассажиров, электродепо, вентиляционных шахт; размещение наземных сооружений иных видов внеуличного транспорта (монорельсового транспорта, подвесных канатных дорог, фуникулеров)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38" w:name="l459"/>
            <w:bookmarkEnd w:id="43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7.6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39" w:name="l460"/>
            <w:bookmarkEnd w:id="439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обороны и безопасности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40" w:name="l461"/>
            <w:bookmarkEnd w:id="44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необходимых для подготовки и поддержания в боевой готовности Вооруженных Сил Российской Федерации, других войск, воинских формирований и органов управлений ими (размещение военных организаций, внутренних войск, учреждений и других объектов, дислокация войск и сил флота), проведение воинских учений и других мероприятий, направленных на обеспечение боевой готовности воинских частей;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441" w:name="l462"/>
            <w:bookmarkEnd w:id="44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военных училищ, военных институтов, военных университетов, военных академий;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442" w:name="l463"/>
            <w:bookmarkEnd w:id="442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объектов, обеспечивающих осуществление таможенной деятельности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43" w:name="l464"/>
            <w:bookmarkEnd w:id="44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44" w:name="l465"/>
            <w:bookmarkEnd w:id="44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вооруженных сил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45" w:name="l466"/>
            <w:bookmarkEnd w:id="445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разработки, испытания, производства ремонта или уничтожения вооружения, техники военного назначения и боеприпасов;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446" w:name="l467"/>
            <w:bookmarkEnd w:id="446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земельных участков в качестве испытательных полигонов, мест уничтожения вооружения и захоронения отходов, возникающих в связи с использованием, производством, ремонтом или уничтожением вооружений или боеприпасов; размещение объектов капитального строительства, необходимых для создания и хранения запасов материальных ценностей в государственном и мобилизационном резервах (хранилища, склады и другие объекты);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447" w:name="l468"/>
            <w:bookmarkEnd w:id="447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объектов, для обеспечения безопасности которых были созданы закрытые административно-территориальные образования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48" w:name="l469"/>
            <w:bookmarkEnd w:id="44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8.1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49" w:name="l470"/>
            <w:bookmarkEnd w:id="449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Охрана Государственной границы Российской Федерации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50" w:name="l471"/>
            <w:bookmarkEnd w:id="45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инженерных сооружений и заграждений, пограничных знаков, коммуникаций и других объектов, необходимых для обеспечения защиты и охраны Государственной границы Российской Федерации, устройство пограничных просек и контрольных полос, размещение зданий для размещения пограничных воинских частей и органов управления ими, а также для размещения пунктов пропуска через Государственную границу Российской Федерации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51" w:name="l472"/>
            <w:bookmarkEnd w:id="45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8.2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52" w:name="l473"/>
            <w:bookmarkEnd w:id="452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внутреннего правопорядка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53" w:name="l474"/>
            <w:bookmarkEnd w:id="453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необходимых для подготовки и поддержания в готовности органов внутренних дел, Росгвардии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54" w:name="l475"/>
            <w:bookmarkEnd w:id="45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8.3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55" w:name="l476"/>
            <w:bookmarkEnd w:id="455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деятельности по исполнению наказаний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56" w:name="l477"/>
            <w:bookmarkEnd w:id="456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для создания мест лишения свободы (следственные изоляторы, тюрьмы, поселения)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57" w:name="l478"/>
            <w:bookmarkEnd w:id="45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8.4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58" w:name="l479"/>
            <w:bookmarkEnd w:id="458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по особой охране и изучению природы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59" w:name="l480"/>
            <w:bookmarkEnd w:id="459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Сохранение и изучение растительного и животного мира путем создания особо охраняемых природных территорий, в границах которых хозяйственная деятельность, кроме деятельности, связанной с охраной и изучением природы, не допускается (государственные природные заповедники, национальные и природные парки, памятники природы, дендрологические парки, ботанические сады, оранжереи)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60" w:name="l481"/>
            <w:bookmarkEnd w:id="46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9.0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61" w:name="l482"/>
            <w:bookmarkEnd w:id="46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Охрана природных территорий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62" w:name="l483"/>
            <w:bookmarkEnd w:id="462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Сохранение отдельных естественных качеств окружающей природной среды путем ограничения хозяйственной деятельности в данной зоне, в частности: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463" w:name="l484"/>
            <w:bookmarkEnd w:id="463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и уход за запретными полосами, создание и уход за защитными лесами, в том числе городскими лесами, лесами в лесопарках, и иная хозяйственная деятельность, разрешенная в защитных лесах, соблюдение режима использования природных ресурсов в заказниках, сохранение свойств земель, являющихся особо ценными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64" w:name="l485"/>
            <w:bookmarkEnd w:id="46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9.1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2" w:space="0" w:color="auto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65" w:name="l486"/>
            <w:bookmarkEnd w:id="465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Сохранение и репродукция редких и (или) находящихся под угрозой исчезновения видов животных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2" w:space="0" w:color="auto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66" w:name="l487"/>
            <w:bookmarkEnd w:id="466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связанной с сохранением и репродукцией редких и (или) находящихся под угрозой исчезновения видов животных; размещение зданий, сооружений, используемых для содержания и (или) репродукции редких и (или) находящихся под угрозой исчезновения видов животных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2" w:space="0" w:color="auto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67" w:name="l488"/>
            <w:bookmarkEnd w:id="46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9.1.1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68" w:name="l489"/>
            <w:bookmarkStart w:id="469" w:name="l490"/>
            <w:bookmarkEnd w:id="468"/>
            <w:bookmarkEnd w:id="469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Курортная деятельность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70" w:name="l491"/>
            <w:bookmarkEnd w:id="47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Использование, в том числе с их извлечением, для лечения и оздоровления человека природных лечебных ресурсов (месторождения минеральных вод, лечебные грязи, рапой лиманов и озер, особый климат и иные природные факторы и условия, которые используются или могут использоваться для профилактики и лечения заболеваний человека), а также охрана лечебных ресурсов от истощения и уничтожения в границах первой зоны округа горно-санитарной или санитарной охраны лечебно-оздоровительных местностей и курорта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71" w:name="l492"/>
            <w:bookmarkEnd w:id="47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9.2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72" w:name="l493"/>
            <w:bookmarkEnd w:id="472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Санаторная деятельность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73" w:name="l494"/>
            <w:bookmarkEnd w:id="473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санаториев, профилакториев, бальнеологических лечебниц, грязелечебниц, обеспечивающих оказание услуги по лечению и оздоровлению населения;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474" w:name="l495"/>
            <w:bookmarkEnd w:id="47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лечебно-оздоровительных местностей (пляжи, бюветы, места добычи целебной грязи);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475" w:name="l496"/>
            <w:bookmarkEnd w:id="475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лечебно-оздоровительных лагерей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76" w:name="l497"/>
            <w:bookmarkEnd w:id="47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9.2.1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77" w:name="l498"/>
            <w:bookmarkEnd w:id="477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Историко-культурная деятельность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78" w:name="l499"/>
            <w:bookmarkEnd w:id="478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Сохранение и изучение объектов культурного наследия народов Российской Федерации (памятников истории и культуры), в том числе: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479" w:name="l500"/>
            <w:bookmarkEnd w:id="479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объектов археологического наследия, достопримечательных мест, мест бытования исторических промыслов, производств и ремесел, исторических поселений,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80" w:name="l501"/>
            <w:bookmarkEnd w:id="48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9.3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81" w:name="l502"/>
            <w:bookmarkEnd w:id="48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 лесов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82" w:name="l503"/>
            <w:bookmarkEnd w:id="482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по заготовке, первичной обработке и вывозу древесины и недревесных лесных ресурсов, охрана и восстановление лесов и иные цели. Содержание данного вида разрешенного использования включает в себя содержание видов разрешенного использования с кодами 10.1 - 10.4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83" w:name="l504"/>
            <w:bookmarkEnd w:id="48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10.0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84" w:name="l505"/>
            <w:bookmarkEnd w:id="48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Заготовка древесины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85" w:name="l506"/>
            <w:bookmarkEnd w:id="485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Рубка лесных насаждений, выросших в природных условиях, в том числе гражданами для собственных нужд, частичная переработка, хранение и вывоз древесины, создание лесных дорог, размещение сооружений, необходимых для обработки и хранения древесины (лесных складов, лесопилен), охрана и восстановление лесов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86" w:name="l507"/>
            <w:bookmarkEnd w:id="48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10.1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87" w:name="l508"/>
            <w:bookmarkEnd w:id="487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Лесные плантации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88" w:name="l509"/>
            <w:bookmarkEnd w:id="488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Выращивание и рубка лесных насаждений, выращенных трудом человека, частичная переработка, хранение и вывоз древесины, создание дорог, размещение сооружений, необходимых для обработки и хранения древесины (лесных складов, лесопилен), охрана лесов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89" w:name="l510"/>
            <w:bookmarkEnd w:id="48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10.2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90" w:name="l511"/>
            <w:bookmarkEnd w:id="49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Заготовка лесных ресурсов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91" w:name="l512"/>
            <w:bookmarkEnd w:id="49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Заготовка живицы, сбор недревесных лесных ресурсов, в том числе гражданами для собственных нужд, заготовка пищевых лесных ресурсов и дикорастущих растений, хранение, неглубокая переработка и вывоз добытых лесных ресурсов, размещение временных сооружений, необходимых для хранения и неглубокой переработки лесных ресурсов (сушилки, грибоварни, склады), охрана лесов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92" w:name="l513"/>
            <w:bookmarkEnd w:id="49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10.3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93" w:name="l514"/>
            <w:bookmarkEnd w:id="493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леса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94" w:name="l515"/>
            <w:bookmarkEnd w:id="49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Деятельность, связанная с охраной лесов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95" w:name="l516"/>
            <w:bookmarkEnd w:id="49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10.4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96" w:name="l517"/>
            <w:bookmarkEnd w:id="496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Водные объекты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97" w:name="l518"/>
            <w:bookmarkEnd w:id="497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Ледники, снежники, ручьи, реки, озера, болота, территориальные моря и другие поверхностные водные объекты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98" w:name="l519"/>
            <w:bookmarkEnd w:id="49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11.0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99" w:name="l520"/>
            <w:bookmarkEnd w:id="499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пользование водными объектами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00" w:name="l521"/>
            <w:bookmarkEnd w:id="50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01" w:name="l522"/>
            <w:bookmarkEnd w:id="50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11.1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02" w:name="l523"/>
            <w:bookmarkEnd w:id="502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Специальное пользование водными объектами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03" w:name="l524"/>
            <w:bookmarkEnd w:id="503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дноуглубительных, взрывных, буровых и других работ, связанных с изменением дна и берегов водных объектов)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04" w:name="l525"/>
            <w:bookmarkEnd w:id="50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11.2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05" w:name="l526"/>
            <w:bookmarkEnd w:id="505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Гидротехнические сооружения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06" w:name="l527"/>
            <w:bookmarkEnd w:id="506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гидротехнических сооружений, необходимых для эксплуатации водохранилищ (плотин, водосбросов, водозаборных, водовыпускных и других гидротехнических сооружений, судопропускных сооружений, рыбозащитных и рыбопропускных сооружений, берегозащитных сооружений)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07" w:name="l528"/>
            <w:bookmarkEnd w:id="50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11.3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08" w:name="l529"/>
            <w:bookmarkEnd w:id="508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Земельные участки (территории) общего пользования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09" w:name="l530"/>
            <w:bookmarkEnd w:id="509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10" w:name="l531"/>
            <w:bookmarkEnd w:id="51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12.0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11" w:name="l532"/>
            <w:bookmarkEnd w:id="51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Улично-дорожная сеть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12" w:name="l533"/>
            <w:bookmarkEnd w:id="512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улично-дорожной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велодорожек и объектов велотранспортной и инженерной инфраструктуры;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513" w:name="l534"/>
            <w:bookmarkEnd w:id="513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 кодами 2.7.1, 4.9, 7.2.3, а также некапитальных сооружений, предназначенных для охраны транспортных средств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14" w:name="l535"/>
            <w:bookmarkEnd w:id="51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12.0.1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15" w:name="l536"/>
            <w:bookmarkEnd w:id="515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 территории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16" w:name="l537"/>
            <w:bookmarkEnd w:id="516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сооружений,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17" w:name="l538"/>
            <w:bookmarkEnd w:id="51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12.0.2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18" w:name="l539"/>
            <w:bookmarkEnd w:id="518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Ритуальная деятельность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19" w:name="l540"/>
            <w:bookmarkEnd w:id="519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кладбищ, крематориев и мест захоронения;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520" w:name="l541"/>
            <w:bookmarkEnd w:id="52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соответствующих культовых сооружений;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521" w:name="l542"/>
            <w:bookmarkEnd w:id="521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деятельности по производству продукции ритуально-обрядового назначения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22" w:name="l543"/>
            <w:bookmarkEnd w:id="52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12.1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23" w:name="l544"/>
            <w:bookmarkEnd w:id="523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Специальная деятельность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24" w:name="l545"/>
            <w:bookmarkEnd w:id="52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Размещение, хранение, захоронение, утилизация, накопление, обработка, обезвреживание отходов производства и потребления, медицинских отходов, биологических отходов, радиоактивных отходов, веществ, разрушающих озоновый слой, а также размещение объектов размещения отходов, захоронения, хранения, обезвреживания таких отходов (скотомогильников, мусоросжигательных и мусороперерабатывающих заводов, полигонов по захоронению и сортировке бытового мусора и отходов, мест сбора вещей для их вторичной переработки)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25" w:name="l546"/>
            <w:bookmarkEnd w:id="52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12.2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26" w:name="l547"/>
            <w:bookmarkEnd w:id="526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Запас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27" w:name="l548"/>
            <w:bookmarkEnd w:id="527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Отсутствие хозяйственной деятельности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28" w:name="l549"/>
            <w:bookmarkEnd w:id="52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12.3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29" w:name="l550"/>
            <w:bookmarkEnd w:id="529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Земельные участки общего назначения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30" w:name="l551"/>
            <w:bookmarkEnd w:id="53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Земельные участки, являющиеся имуществом общего пользования и предназначенные для общего использования правообладателями земельных участков, расположенных в границах территории ведения гражданами садоводства или огородничества для собственных нужд, и (или) для размещения объектов капитального строительства, относящихся к имуществу общего пользования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31" w:name="l552"/>
            <w:bookmarkEnd w:id="53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13.0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32" w:name="l553"/>
            <w:bookmarkEnd w:id="532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Ведение огородничества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33" w:name="l554"/>
            <w:bookmarkEnd w:id="533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отдыха и (или) выращивания гражданами для собственных нужд сельскохозяйственных культур;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534" w:name="l555"/>
            <w:bookmarkEnd w:id="534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хозяйственных построек, не являющихся объектами недвижимости, предназначенных для хранения инвентаря и урожая сельскохозяйственных культур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35" w:name="l556"/>
            <w:bookmarkEnd w:id="53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13.1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36" w:name="l557"/>
            <w:bookmarkEnd w:id="536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Ведение садоводства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37" w:name="l558"/>
            <w:bookmarkEnd w:id="537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отдыха и (или) выращивания гражданами для собственных нужд сельскохозяйственных культур;</w:t>
            </w: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538" w:name="l559"/>
            <w:bookmarkEnd w:id="538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для собственных нужд садового дома, жилого дома, указанного в описании вида разрешенного использования с кодом 2.1, хозяйственных построек и гаражей для собственных нужд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39" w:name="l560"/>
            <w:bookmarkEnd w:id="53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13.2</w:t>
            </w:r>
          </w:p>
        </w:tc>
      </w:tr>
      <w:tr w:rsidR="0011457C" w:rsidRPr="00B423C0" w:rsidTr="00775779">
        <w:tc>
          <w:tcPr>
            <w:tcW w:w="1232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Земельные участки, входящие в состав общего имущества собственников индивидуальных жилых домов в малоэтажном жилом комплексе</w:t>
            </w:r>
          </w:p>
        </w:tc>
        <w:tc>
          <w:tcPr>
            <w:tcW w:w="2907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990A1E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Земельные участки, относящиеся к общему имуществу собственников индивидуальных жилых домов в малоэтажном жилом комплексе и предназначенные для удовлетворения потребностей собственников индивидуальных жилых домов в малоэтажном жилом комплексе и (или) для размещения объектов капитального </w:t>
            </w:r>
            <w:bookmarkStart w:id="540" w:name="l572"/>
            <w:bookmarkEnd w:id="540"/>
            <w:r w:rsidRPr="0099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строительства, иного имущества, относящегося к общему имуществу собственников индивидуальных жилых домов в малоэтажном жилом комплексе</w:t>
            </w:r>
          </w:p>
        </w:tc>
        <w:tc>
          <w:tcPr>
            <w:tcW w:w="86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14.0</w:t>
            </w:r>
          </w:p>
        </w:tc>
      </w:tr>
    </w:tbl>
    <w:p w:rsidR="00F91AB5" w:rsidRDefault="00F91AB5" w:rsidP="00B423C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</w:p>
    <w:p w:rsidR="00B423C0" w:rsidRPr="00B423C0" w:rsidRDefault="00B423C0" w:rsidP="00B423C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&lt;1&gt; В скобках указаны иные равнозначные наименования.</w:t>
      </w:r>
      <w:bookmarkStart w:id="541" w:name="l561"/>
      <w:bookmarkEnd w:id="541"/>
    </w:p>
    <w:p w:rsidR="003E28C3" w:rsidRPr="00B423C0" w:rsidRDefault="00B423C0" w:rsidP="00B423C0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&lt;2&gt; Содержание видов разрешенного использования, перечисленных в настоящем классификаторе, допускает без отдельного указания в классификаторе размещение и эксплуатацию линейного объекта (кроме железных дорог общего пользования и автомобильных дорог общего пользования федерального и регионального значения), размещение защитных сооружений (насаждений), объектов мелиорации, антенно-мачтовых сооружений, информационных и геодезических знаков, элементов благоустройства, если федеральным законом не установлено иное.</w:t>
      </w:r>
      <w:bookmarkStart w:id="542" w:name="l562"/>
      <w:bookmarkStart w:id="543" w:name="l567"/>
      <w:bookmarkEnd w:id="542"/>
      <w:bookmarkEnd w:id="543"/>
      <w:r w:rsidRPr="00B4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B1073" w:rsidRPr="00B423C0" w:rsidRDefault="007B1073" w:rsidP="00513A0F">
      <w:pPr>
        <w:pStyle w:val="Standard"/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</w:p>
    <w:p w:rsidR="00513A0F" w:rsidRPr="00B423C0" w:rsidRDefault="00513A0F" w:rsidP="00513A0F">
      <w:pPr>
        <w:pStyle w:val="Standard"/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  <w:r w:rsidRPr="00B423C0">
        <w:rPr>
          <w:rFonts w:cs="Times New Roman"/>
          <w:sz w:val="28"/>
          <w:szCs w:val="28"/>
        </w:rPr>
        <w:t>2. Настоящее решение вступает в силу со дня его официального опубликования в бюллетене «</w:t>
      </w:r>
      <w:r w:rsidR="00C47581">
        <w:rPr>
          <w:rFonts w:cs="Times New Roman"/>
          <w:sz w:val="28"/>
          <w:szCs w:val="28"/>
        </w:rPr>
        <w:t>Варжеляйские вести</w:t>
      </w:r>
      <w:r w:rsidRPr="00B423C0">
        <w:rPr>
          <w:rFonts w:cs="Times New Roman"/>
          <w:sz w:val="28"/>
          <w:szCs w:val="28"/>
        </w:rPr>
        <w:t>» и подлежит размещению на официальном сайте в информационно-телекоммуникационной сети «Интернет» с URL адресом:</w:t>
      </w:r>
      <w:r w:rsidR="00D53A3B" w:rsidRPr="00B423C0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https://torbeevo-rm.ru/на странице </w:t>
      </w:r>
      <w:r w:rsidR="00C47581">
        <w:rPr>
          <w:rFonts w:eastAsia="Times New Roman" w:cs="Times New Roman"/>
          <w:kern w:val="0"/>
          <w:sz w:val="28"/>
          <w:szCs w:val="28"/>
          <w:lang w:eastAsia="ru-RU" w:bidi="ar-SA"/>
        </w:rPr>
        <w:t>Варжеляйского</w:t>
      </w:r>
      <w:r w:rsidR="00D53A3B" w:rsidRPr="00B423C0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сельского поселения</w:t>
      </w:r>
      <w:r w:rsidRPr="00B423C0">
        <w:rPr>
          <w:rFonts w:cs="Times New Roman"/>
          <w:sz w:val="28"/>
          <w:szCs w:val="28"/>
        </w:rPr>
        <w:t>.</w:t>
      </w:r>
    </w:p>
    <w:p w:rsidR="00513A0F" w:rsidRPr="00B423C0" w:rsidRDefault="00513A0F" w:rsidP="00513A0F">
      <w:pPr>
        <w:pStyle w:val="Standard"/>
        <w:shd w:val="clear" w:color="auto" w:fill="FFFFFF"/>
        <w:spacing w:line="276" w:lineRule="auto"/>
        <w:ind w:firstLine="709"/>
        <w:jc w:val="both"/>
        <w:rPr>
          <w:rFonts w:cs="Times New Roman"/>
          <w:sz w:val="28"/>
          <w:szCs w:val="28"/>
        </w:rPr>
      </w:pPr>
    </w:p>
    <w:p w:rsidR="00513A0F" w:rsidRPr="00B423C0" w:rsidRDefault="00513A0F" w:rsidP="00513A0F">
      <w:pPr>
        <w:pStyle w:val="Standard"/>
        <w:shd w:val="clear" w:color="auto" w:fill="FFFFFF"/>
        <w:spacing w:line="276" w:lineRule="auto"/>
        <w:ind w:firstLine="709"/>
        <w:jc w:val="both"/>
        <w:rPr>
          <w:rFonts w:cs="Times New Roman"/>
          <w:sz w:val="28"/>
          <w:szCs w:val="28"/>
        </w:rPr>
      </w:pPr>
    </w:p>
    <w:p w:rsidR="00513A0F" w:rsidRPr="00B423C0" w:rsidRDefault="00513A0F" w:rsidP="00513A0F">
      <w:pPr>
        <w:pStyle w:val="Standard"/>
        <w:shd w:val="clear" w:color="auto" w:fill="FFFFFF"/>
        <w:spacing w:line="276" w:lineRule="auto"/>
        <w:jc w:val="both"/>
        <w:rPr>
          <w:rFonts w:cs="Times New Roman"/>
          <w:b/>
          <w:sz w:val="28"/>
          <w:szCs w:val="28"/>
        </w:rPr>
      </w:pPr>
      <w:r w:rsidRPr="00B423C0">
        <w:rPr>
          <w:rFonts w:cs="Times New Roman"/>
          <w:b/>
          <w:sz w:val="28"/>
          <w:szCs w:val="28"/>
        </w:rPr>
        <w:t xml:space="preserve">Глава </w:t>
      </w:r>
      <w:r w:rsidR="00C47581">
        <w:rPr>
          <w:rFonts w:cs="Times New Roman"/>
          <w:b/>
          <w:sz w:val="28"/>
          <w:szCs w:val="28"/>
        </w:rPr>
        <w:t>Варжеляйского сельского поселения                   Н.Н.Самсонова</w:t>
      </w:r>
    </w:p>
    <w:sectPr w:rsidR="00513A0F" w:rsidRPr="00B423C0" w:rsidSect="00513A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24DC" w:rsidRDefault="002A24DC" w:rsidP="00245B1A">
      <w:pPr>
        <w:spacing w:after="0" w:line="240" w:lineRule="auto"/>
      </w:pPr>
      <w:r>
        <w:separator/>
      </w:r>
    </w:p>
  </w:endnote>
  <w:endnote w:type="continuationSeparator" w:id="1">
    <w:p w:rsidR="002A24DC" w:rsidRDefault="002A24DC" w:rsidP="00245B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24DC" w:rsidRDefault="002A24DC" w:rsidP="00245B1A">
      <w:pPr>
        <w:spacing w:after="0" w:line="240" w:lineRule="auto"/>
      </w:pPr>
      <w:r>
        <w:separator/>
      </w:r>
    </w:p>
  </w:footnote>
  <w:footnote w:type="continuationSeparator" w:id="1">
    <w:p w:rsidR="002A24DC" w:rsidRDefault="002A24DC" w:rsidP="00245B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C61C5A"/>
    <w:multiLevelType w:val="hybridMultilevel"/>
    <w:tmpl w:val="CEAC2F98"/>
    <w:lvl w:ilvl="0" w:tplc="5898263E">
      <w:numFmt w:val="bullet"/>
      <w:lvlText w:val="-"/>
      <w:lvlJc w:val="left"/>
      <w:pPr>
        <w:ind w:left="928" w:hanging="137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A17210CA">
      <w:numFmt w:val="bullet"/>
      <w:lvlText w:val="-"/>
      <w:lvlJc w:val="left"/>
      <w:pPr>
        <w:ind w:left="928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5BA4341A">
      <w:numFmt w:val="bullet"/>
      <w:lvlText w:val="•"/>
      <w:lvlJc w:val="left"/>
      <w:pPr>
        <w:ind w:left="2754" w:hanging="130"/>
      </w:pPr>
      <w:rPr>
        <w:rFonts w:hint="default"/>
        <w:lang w:val="ru-RU" w:eastAsia="ru-RU" w:bidi="ru-RU"/>
      </w:rPr>
    </w:lvl>
    <w:lvl w:ilvl="3" w:tplc="21E84D20">
      <w:numFmt w:val="bullet"/>
      <w:lvlText w:val="•"/>
      <w:lvlJc w:val="left"/>
      <w:pPr>
        <w:ind w:left="3748" w:hanging="130"/>
      </w:pPr>
      <w:rPr>
        <w:rFonts w:hint="default"/>
        <w:lang w:val="ru-RU" w:eastAsia="ru-RU" w:bidi="ru-RU"/>
      </w:rPr>
    </w:lvl>
    <w:lvl w:ilvl="4" w:tplc="34C4D044">
      <w:numFmt w:val="bullet"/>
      <w:lvlText w:val="•"/>
      <w:lvlJc w:val="left"/>
      <w:pPr>
        <w:ind w:left="4742" w:hanging="130"/>
      </w:pPr>
      <w:rPr>
        <w:rFonts w:hint="default"/>
        <w:lang w:val="ru-RU" w:eastAsia="ru-RU" w:bidi="ru-RU"/>
      </w:rPr>
    </w:lvl>
    <w:lvl w:ilvl="5" w:tplc="428C8952">
      <w:numFmt w:val="bullet"/>
      <w:lvlText w:val="•"/>
      <w:lvlJc w:val="left"/>
      <w:pPr>
        <w:ind w:left="5737" w:hanging="130"/>
      </w:pPr>
      <w:rPr>
        <w:rFonts w:hint="default"/>
        <w:lang w:val="ru-RU" w:eastAsia="ru-RU" w:bidi="ru-RU"/>
      </w:rPr>
    </w:lvl>
    <w:lvl w:ilvl="6" w:tplc="B55071C6">
      <w:numFmt w:val="bullet"/>
      <w:lvlText w:val="•"/>
      <w:lvlJc w:val="left"/>
      <w:pPr>
        <w:ind w:left="6731" w:hanging="130"/>
      </w:pPr>
      <w:rPr>
        <w:rFonts w:hint="default"/>
        <w:lang w:val="ru-RU" w:eastAsia="ru-RU" w:bidi="ru-RU"/>
      </w:rPr>
    </w:lvl>
    <w:lvl w:ilvl="7" w:tplc="390832C2">
      <w:numFmt w:val="bullet"/>
      <w:lvlText w:val="•"/>
      <w:lvlJc w:val="left"/>
      <w:pPr>
        <w:ind w:left="7725" w:hanging="130"/>
      </w:pPr>
      <w:rPr>
        <w:rFonts w:hint="default"/>
        <w:lang w:val="ru-RU" w:eastAsia="ru-RU" w:bidi="ru-RU"/>
      </w:rPr>
    </w:lvl>
    <w:lvl w:ilvl="8" w:tplc="9A58AC6E">
      <w:numFmt w:val="bullet"/>
      <w:lvlText w:val="•"/>
      <w:lvlJc w:val="left"/>
      <w:pPr>
        <w:ind w:left="8720" w:hanging="130"/>
      </w:pPr>
      <w:rPr>
        <w:rFonts w:hint="default"/>
        <w:lang w:val="ru-RU" w:eastAsia="ru-RU" w:bidi="ru-RU"/>
      </w:rPr>
    </w:lvl>
  </w:abstractNum>
  <w:abstractNum w:abstractNumId="2">
    <w:nsid w:val="0477795A"/>
    <w:multiLevelType w:val="hybridMultilevel"/>
    <w:tmpl w:val="6424355C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B3C1BE7"/>
    <w:multiLevelType w:val="hybridMultilevel"/>
    <w:tmpl w:val="64347C0C"/>
    <w:lvl w:ilvl="0" w:tplc="403C9018">
      <w:start w:val="1"/>
      <w:numFmt w:val="decimal"/>
      <w:lvlText w:val="%1)"/>
      <w:lvlJc w:val="left"/>
      <w:pPr>
        <w:ind w:left="647" w:hanging="389"/>
        <w:jc w:val="right"/>
      </w:pPr>
      <w:rPr>
        <w:rFonts w:ascii="Times New Roman" w:eastAsia="Times New Roman" w:hAnsi="Times New Roman" w:cs="Times New Roman" w:hint="default"/>
        <w:i/>
        <w:spacing w:val="0"/>
        <w:w w:val="103"/>
        <w:sz w:val="23"/>
        <w:szCs w:val="23"/>
        <w:lang w:val="ru-RU" w:eastAsia="ru-RU" w:bidi="ru-RU"/>
      </w:rPr>
    </w:lvl>
    <w:lvl w:ilvl="1" w:tplc="64D0F2BE">
      <w:start w:val="1"/>
      <w:numFmt w:val="decimal"/>
      <w:lvlText w:val="%2)"/>
      <w:lvlJc w:val="left"/>
      <w:pPr>
        <w:ind w:left="928" w:hanging="345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2" w:tplc="E96C8516">
      <w:numFmt w:val="bullet"/>
      <w:lvlText w:val="-"/>
      <w:lvlJc w:val="left"/>
      <w:pPr>
        <w:ind w:left="928" w:hanging="152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3" w:tplc="1226A06A">
      <w:numFmt w:val="bullet"/>
      <w:lvlText w:val="•"/>
      <w:lvlJc w:val="left"/>
      <w:pPr>
        <w:ind w:left="3095" w:hanging="152"/>
      </w:pPr>
      <w:rPr>
        <w:rFonts w:hint="default"/>
        <w:lang w:val="ru-RU" w:eastAsia="ru-RU" w:bidi="ru-RU"/>
      </w:rPr>
    </w:lvl>
    <w:lvl w:ilvl="4" w:tplc="76A04732">
      <w:numFmt w:val="bullet"/>
      <w:lvlText w:val="•"/>
      <w:lvlJc w:val="left"/>
      <w:pPr>
        <w:ind w:left="4182" w:hanging="152"/>
      </w:pPr>
      <w:rPr>
        <w:rFonts w:hint="default"/>
        <w:lang w:val="ru-RU" w:eastAsia="ru-RU" w:bidi="ru-RU"/>
      </w:rPr>
    </w:lvl>
    <w:lvl w:ilvl="5" w:tplc="C2CEEFA4">
      <w:numFmt w:val="bullet"/>
      <w:lvlText w:val="•"/>
      <w:lvlJc w:val="left"/>
      <w:pPr>
        <w:ind w:left="5270" w:hanging="152"/>
      </w:pPr>
      <w:rPr>
        <w:rFonts w:hint="default"/>
        <w:lang w:val="ru-RU" w:eastAsia="ru-RU" w:bidi="ru-RU"/>
      </w:rPr>
    </w:lvl>
    <w:lvl w:ilvl="6" w:tplc="0C86D4F2">
      <w:numFmt w:val="bullet"/>
      <w:lvlText w:val="•"/>
      <w:lvlJc w:val="left"/>
      <w:pPr>
        <w:ind w:left="6358" w:hanging="152"/>
      </w:pPr>
      <w:rPr>
        <w:rFonts w:hint="default"/>
        <w:lang w:val="ru-RU" w:eastAsia="ru-RU" w:bidi="ru-RU"/>
      </w:rPr>
    </w:lvl>
    <w:lvl w:ilvl="7" w:tplc="DC0AF574">
      <w:numFmt w:val="bullet"/>
      <w:lvlText w:val="•"/>
      <w:lvlJc w:val="left"/>
      <w:pPr>
        <w:ind w:left="7445" w:hanging="152"/>
      </w:pPr>
      <w:rPr>
        <w:rFonts w:hint="default"/>
        <w:lang w:val="ru-RU" w:eastAsia="ru-RU" w:bidi="ru-RU"/>
      </w:rPr>
    </w:lvl>
    <w:lvl w:ilvl="8" w:tplc="0C62689C">
      <w:numFmt w:val="bullet"/>
      <w:lvlText w:val="•"/>
      <w:lvlJc w:val="left"/>
      <w:pPr>
        <w:ind w:left="8533" w:hanging="152"/>
      </w:pPr>
      <w:rPr>
        <w:rFonts w:hint="default"/>
        <w:lang w:val="ru-RU" w:eastAsia="ru-RU" w:bidi="ru-RU"/>
      </w:rPr>
    </w:lvl>
  </w:abstractNum>
  <w:abstractNum w:abstractNumId="4">
    <w:nsid w:val="182D29CC"/>
    <w:multiLevelType w:val="hybridMultilevel"/>
    <w:tmpl w:val="3E800416"/>
    <w:lvl w:ilvl="0" w:tplc="07AE05D6">
      <w:start w:val="1"/>
      <w:numFmt w:val="decimal"/>
      <w:lvlText w:val="%1)"/>
      <w:lvlJc w:val="left"/>
      <w:pPr>
        <w:ind w:left="928" w:hanging="432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1B6695F2">
      <w:numFmt w:val="bullet"/>
      <w:lvlText w:val="•"/>
      <w:lvlJc w:val="left"/>
      <w:pPr>
        <w:ind w:left="1898" w:hanging="432"/>
      </w:pPr>
      <w:rPr>
        <w:rFonts w:hint="default"/>
        <w:lang w:val="ru-RU" w:eastAsia="ru-RU" w:bidi="ru-RU"/>
      </w:rPr>
    </w:lvl>
    <w:lvl w:ilvl="2" w:tplc="0394C82A">
      <w:numFmt w:val="bullet"/>
      <w:lvlText w:val="•"/>
      <w:lvlJc w:val="left"/>
      <w:pPr>
        <w:ind w:left="2877" w:hanging="432"/>
      </w:pPr>
      <w:rPr>
        <w:rFonts w:hint="default"/>
        <w:lang w:val="ru-RU" w:eastAsia="ru-RU" w:bidi="ru-RU"/>
      </w:rPr>
    </w:lvl>
    <w:lvl w:ilvl="3" w:tplc="7A98BBB2">
      <w:numFmt w:val="bullet"/>
      <w:lvlText w:val="•"/>
      <w:lvlJc w:val="left"/>
      <w:pPr>
        <w:ind w:left="3856" w:hanging="432"/>
      </w:pPr>
      <w:rPr>
        <w:rFonts w:hint="default"/>
        <w:lang w:val="ru-RU" w:eastAsia="ru-RU" w:bidi="ru-RU"/>
      </w:rPr>
    </w:lvl>
    <w:lvl w:ilvl="4" w:tplc="27567892">
      <w:numFmt w:val="bullet"/>
      <w:lvlText w:val="•"/>
      <w:lvlJc w:val="left"/>
      <w:pPr>
        <w:ind w:left="4835" w:hanging="432"/>
      </w:pPr>
      <w:rPr>
        <w:rFonts w:hint="default"/>
        <w:lang w:val="ru-RU" w:eastAsia="ru-RU" w:bidi="ru-RU"/>
      </w:rPr>
    </w:lvl>
    <w:lvl w:ilvl="5" w:tplc="0DFAAEDA">
      <w:numFmt w:val="bullet"/>
      <w:lvlText w:val="•"/>
      <w:lvlJc w:val="left"/>
      <w:pPr>
        <w:ind w:left="5814" w:hanging="432"/>
      </w:pPr>
      <w:rPr>
        <w:rFonts w:hint="default"/>
        <w:lang w:val="ru-RU" w:eastAsia="ru-RU" w:bidi="ru-RU"/>
      </w:rPr>
    </w:lvl>
    <w:lvl w:ilvl="6" w:tplc="899A788A">
      <w:numFmt w:val="bullet"/>
      <w:lvlText w:val="•"/>
      <w:lvlJc w:val="left"/>
      <w:pPr>
        <w:ind w:left="6793" w:hanging="432"/>
      </w:pPr>
      <w:rPr>
        <w:rFonts w:hint="default"/>
        <w:lang w:val="ru-RU" w:eastAsia="ru-RU" w:bidi="ru-RU"/>
      </w:rPr>
    </w:lvl>
    <w:lvl w:ilvl="7" w:tplc="E20C8C4A">
      <w:numFmt w:val="bullet"/>
      <w:lvlText w:val="•"/>
      <w:lvlJc w:val="left"/>
      <w:pPr>
        <w:ind w:left="7772" w:hanging="432"/>
      </w:pPr>
      <w:rPr>
        <w:rFonts w:hint="default"/>
        <w:lang w:val="ru-RU" w:eastAsia="ru-RU" w:bidi="ru-RU"/>
      </w:rPr>
    </w:lvl>
    <w:lvl w:ilvl="8" w:tplc="6672BFD0">
      <w:numFmt w:val="bullet"/>
      <w:lvlText w:val="•"/>
      <w:lvlJc w:val="left"/>
      <w:pPr>
        <w:ind w:left="8751" w:hanging="432"/>
      </w:pPr>
      <w:rPr>
        <w:rFonts w:hint="default"/>
        <w:lang w:val="ru-RU" w:eastAsia="ru-RU" w:bidi="ru-RU"/>
      </w:rPr>
    </w:lvl>
  </w:abstractNum>
  <w:abstractNum w:abstractNumId="5">
    <w:nsid w:val="1847221D"/>
    <w:multiLevelType w:val="hybridMultilevel"/>
    <w:tmpl w:val="E1CE2264"/>
    <w:lvl w:ilvl="0" w:tplc="DF3A3CB8">
      <w:numFmt w:val="bullet"/>
      <w:lvlText w:val="-"/>
      <w:lvlJc w:val="left"/>
      <w:pPr>
        <w:ind w:left="928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EDBC0B34">
      <w:numFmt w:val="bullet"/>
      <w:lvlText w:val="•"/>
      <w:lvlJc w:val="left"/>
      <w:pPr>
        <w:ind w:left="1898" w:hanging="130"/>
      </w:pPr>
      <w:rPr>
        <w:rFonts w:hint="default"/>
        <w:lang w:val="ru-RU" w:eastAsia="ru-RU" w:bidi="ru-RU"/>
      </w:rPr>
    </w:lvl>
    <w:lvl w:ilvl="2" w:tplc="21D44B14">
      <w:numFmt w:val="bullet"/>
      <w:lvlText w:val="•"/>
      <w:lvlJc w:val="left"/>
      <w:pPr>
        <w:ind w:left="2877" w:hanging="130"/>
      </w:pPr>
      <w:rPr>
        <w:rFonts w:hint="default"/>
        <w:lang w:val="ru-RU" w:eastAsia="ru-RU" w:bidi="ru-RU"/>
      </w:rPr>
    </w:lvl>
    <w:lvl w:ilvl="3" w:tplc="BE1273C8">
      <w:numFmt w:val="bullet"/>
      <w:lvlText w:val="•"/>
      <w:lvlJc w:val="left"/>
      <w:pPr>
        <w:ind w:left="3856" w:hanging="130"/>
      </w:pPr>
      <w:rPr>
        <w:rFonts w:hint="default"/>
        <w:lang w:val="ru-RU" w:eastAsia="ru-RU" w:bidi="ru-RU"/>
      </w:rPr>
    </w:lvl>
    <w:lvl w:ilvl="4" w:tplc="35462628">
      <w:numFmt w:val="bullet"/>
      <w:lvlText w:val="•"/>
      <w:lvlJc w:val="left"/>
      <w:pPr>
        <w:ind w:left="4835" w:hanging="130"/>
      </w:pPr>
      <w:rPr>
        <w:rFonts w:hint="default"/>
        <w:lang w:val="ru-RU" w:eastAsia="ru-RU" w:bidi="ru-RU"/>
      </w:rPr>
    </w:lvl>
    <w:lvl w:ilvl="5" w:tplc="0E7E504E">
      <w:numFmt w:val="bullet"/>
      <w:lvlText w:val="•"/>
      <w:lvlJc w:val="left"/>
      <w:pPr>
        <w:ind w:left="5814" w:hanging="130"/>
      </w:pPr>
      <w:rPr>
        <w:rFonts w:hint="default"/>
        <w:lang w:val="ru-RU" w:eastAsia="ru-RU" w:bidi="ru-RU"/>
      </w:rPr>
    </w:lvl>
    <w:lvl w:ilvl="6" w:tplc="1EE6C2EE">
      <w:numFmt w:val="bullet"/>
      <w:lvlText w:val="•"/>
      <w:lvlJc w:val="left"/>
      <w:pPr>
        <w:ind w:left="6793" w:hanging="130"/>
      </w:pPr>
      <w:rPr>
        <w:rFonts w:hint="default"/>
        <w:lang w:val="ru-RU" w:eastAsia="ru-RU" w:bidi="ru-RU"/>
      </w:rPr>
    </w:lvl>
    <w:lvl w:ilvl="7" w:tplc="B074C63A">
      <w:numFmt w:val="bullet"/>
      <w:lvlText w:val="•"/>
      <w:lvlJc w:val="left"/>
      <w:pPr>
        <w:ind w:left="7772" w:hanging="130"/>
      </w:pPr>
      <w:rPr>
        <w:rFonts w:hint="default"/>
        <w:lang w:val="ru-RU" w:eastAsia="ru-RU" w:bidi="ru-RU"/>
      </w:rPr>
    </w:lvl>
    <w:lvl w:ilvl="8" w:tplc="185E4B8C">
      <w:numFmt w:val="bullet"/>
      <w:lvlText w:val="•"/>
      <w:lvlJc w:val="left"/>
      <w:pPr>
        <w:ind w:left="8751" w:hanging="130"/>
      </w:pPr>
      <w:rPr>
        <w:rFonts w:hint="default"/>
        <w:lang w:val="ru-RU" w:eastAsia="ru-RU" w:bidi="ru-RU"/>
      </w:rPr>
    </w:lvl>
  </w:abstractNum>
  <w:abstractNum w:abstractNumId="6">
    <w:nsid w:val="228D27EF"/>
    <w:multiLevelType w:val="hybridMultilevel"/>
    <w:tmpl w:val="500C4B58"/>
    <w:lvl w:ilvl="0" w:tplc="C8A4F54C">
      <w:start w:val="1"/>
      <w:numFmt w:val="decimal"/>
      <w:lvlText w:val="%1."/>
      <w:lvlJc w:val="left"/>
      <w:pPr>
        <w:ind w:left="928" w:hanging="361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F6689010">
      <w:numFmt w:val="bullet"/>
      <w:lvlText w:val="•"/>
      <w:lvlJc w:val="left"/>
      <w:pPr>
        <w:ind w:left="1898" w:hanging="361"/>
      </w:pPr>
      <w:rPr>
        <w:rFonts w:hint="default"/>
        <w:lang w:val="ru-RU" w:eastAsia="ru-RU" w:bidi="ru-RU"/>
      </w:rPr>
    </w:lvl>
    <w:lvl w:ilvl="2" w:tplc="3D0A17EC">
      <w:numFmt w:val="bullet"/>
      <w:lvlText w:val="•"/>
      <w:lvlJc w:val="left"/>
      <w:pPr>
        <w:ind w:left="2877" w:hanging="361"/>
      </w:pPr>
      <w:rPr>
        <w:rFonts w:hint="default"/>
        <w:lang w:val="ru-RU" w:eastAsia="ru-RU" w:bidi="ru-RU"/>
      </w:rPr>
    </w:lvl>
    <w:lvl w:ilvl="3" w:tplc="090083D0">
      <w:numFmt w:val="bullet"/>
      <w:lvlText w:val="•"/>
      <w:lvlJc w:val="left"/>
      <w:pPr>
        <w:ind w:left="3856" w:hanging="361"/>
      </w:pPr>
      <w:rPr>
        <w:rFonts w:hint="default"/>
        <w:lang w:val="ru-RU" w:eastAsia="ru-RU" w:bidi="ru-RU"/>
      </w:rPr>
    </w:lvl>
    <w:lvl w:ilvl="4" w:tplc="2384CB3A">
      <w:numFmt w:val="bullet"/>
      <w:lvlText w:val="•"/>
      <w:lvlJc w:val="left"/>
      <w:pPr>
        <w:ind w:left="4835" w:hanging="361"/>
      </w:pPr>
      <w:rPr>
        <w:rFonts w:hint="default"/>
        <w:lang w:val="ru-RU" w:eastAsia="ru-RU" w:bidi="ru-RU"/>
      </w:rPr>
    </w:lvl>
    <w:lvl w:ilvl="5" w:tplc="08589378">
      <w:numFmt w:val="bullet"/>
      <w:lvlText w:val="•"/>
      <w:lvlJc w:val="left"/>
      <w:pPr>
        <w:ind w:left="5814" w:hanging="361"/>
      </w:pPr>
      <w:rPr>
        <w:rFonts w:hint="default"/>
        <w:lang w:val="ru-RU" w:eastAsia="ru-RU" w:bidi="ru-RU"/>
      </w:rPr>
    </w:lvl>
    <w:lvl w:ilvl="6" w:tplc="F454C99C">
      <w:numFmt w:val="bullet"/>
      <w:lvlText w:val="•"/>
      <w:lvlJc w:val="left"/>
      <w:pPr>
        <w:ind w:left="6793" w:hanging="361"/>
      </w:pPr>
      <w:rPr>
        <w:rFonts w:hint="default"/>
        <w:lang w:val="ru-RU" w:eastAsia="ru-RU" w:bidi="ru-RU"/>
      </w:rPr>
    </w:lvl>
    <w:lvl w:ilvl="7" w:tplc="F4E6AB6E">
      <w:numFmt w:val="bullet"/>
      <w:lvlText w:val="•"/>
      <w:lvlJc w:val="left"/>
      <w:pPr>
        <w:ind w:left="7772" w:hanging="361"/>
      </w:pPr>
      <w:rPr>
        <w:rFonts w:hint="default"/>
        <w:lang w:val="ru-RU" w:eastAsia="ru-RU" w:bidi="ru-RU"/>
      </w:rPr>
    </w:lvl>
    <w:lvl w:ilvl="8" w:tplc="1914808A">
      <w:numFmt w:val="bullet"/>
      <w:lvlText w:val="•"/>
      <w:lvlJc w:val="left"/>
      <w:pPr>
        <w:ind w:left="8751" w:hanging="361"/>
      </w:pPr>
      <w:rPr>
        <w:rFonts w:hint="default"/>
        <w:lang w:val="ru-RU" w:eastAsia="ru-RU" w:bidi="ru-RU"/>
      </w:rPr>
    </w:lvl>
  </w:abstractNum>
  <w:abstractNum w:abstractNumId="7">
    <w:nsid w:val="22B10676"/>
    <w:multiLevelType w:val="hybridMultilevel"/>
    <w:tmpl w:val="0BD2CA5A"/>
    <w:lvl w:ilvl="0" w:tplc="BED0AA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AE4DBB"/>
    <w:multiLevelType w:val="hybridMultilevel"/>
    <w:tmpl w:val="A8F43E14"/>
    <w:lvl w:ilvl="0" w:tplc="BED0AA20">
      <w:start w:val="1"/>
      <w:numFmt w:val="bullet"/>
      <w:lvlText w:val=""/>
      <w:lvlJc w:val="left"/>
      <w:pPr>
        <w:ind w:left="23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17" w:hanging="360"/>
      </w:pPr>
      <w:rPr>
        <w:rFonts w:ascii="Wingdings" w:hAnsi="Wingdings" w:hint="default"/>
      </w:rPr>
    </w:lvl>
  </w:abstractNum>
  <w:abstractNum w:abstractNumId="9">
    <w:nsid w:val="2B3C4939"/>
    <w:multiLevelType w:val="hybridMultilevel"/>
    <w:tmpl w:val="901ADA38"/>
    <w:lvl w:ilvl="0" w:tplc="36A4ACAA">
      <w:numFmt w:val="bullet"/>
      <w:lvlText w:val="–"/>
      <w:lvlJc w:val="left"/>
      <w:pPr>
        <w:ind w:left="928" w:hanging="18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6D98FD88">
      <w:numFmt w:val="bullet"/>
      <w:lvlText w:val="•"/>
      <w:lvlJc w:val="left"/>
      <w:pPr>
        <w:ind w:left="1898" w:hanging="180"/>
      </w:pPr>
      <w:rPr>
        <w:rFonts w:hint="default"/>
        <w:lang w:val="ru-RU" w:eastAsia="ru-RU" w:bidi="ru-RU"/>
      </w:rPr>
    </w:lvl>
    <w:lvl w:ilvl="2" w:tplc="D812AECE">
      <w:numFmt w:val="bullet"/>
      <w:lvlText w:val="•"/>
      <w:lvlJc w:val="left"/>
      <w:pPr>
        <w:ind w:left="2877" w:hanging="180"/>
      </w:pPr>
      <w:rPr>
        <w:rFonts w:hint="default"/>
        <w:lang w:val="ru-RU" w:eastAsia="ru-RU" w:bidi="ru-RU"/>
      </w:rPr>
    </w:lvl>
    <w:lvl w:ilvl="3" w:tplc="99888D50">
      <w:numFmt w:val="bullet"/>
      <w:lvlText w:val="•"/>
      <w:lvlJc w:val="left"/>
      <w:pPr>
        <w:ind w:left="3856" w:hanging="180"/>
      </w:pPr>
      <w:rPr>
        <w:rFonts w:hint="default"/>
        <w:lang w:val="ru-RU" w:eastAsia="ru-RU" w:bidi="ru-RU"/>
      </w:rPr>
    </w:lvl>
    <w:lvl w:ilvl="4" w:tplc="D944AD00">
      <w:numFmt w:val="bullet"/>
      <w:lvlText w:val="•"/>
      <w:lvlJc w:val="left"/>
      <w:pPr>
        <w:ind w:left="4835" w:hanging="180"/>
      </w:pPr>
      <w:rPr>
        <w:rFonts w:hint="default"/>
        <w:lang w:val="ru-RU" w:eastAsia="ru-RU" w:bidi="ru-RU"/>
      </w:rPr>
    </w:lvl>
    <w:lvl w:ilvl="5" w:tplc="4BD82DBA">
      <w:numFmt w:val="bullet"/>
      <w:lvlText w:val="•"/>
      <w:lvlJc w:val="left"/>
      <w:pPr>
        <w:ind w:left="5814" w:hanging="180"/>
      </w:pPr>
      <w:rPr>
        <w:rFonts w:hint="default"/>
        <w:lang w:val="ru-RU" w:eastAsia="ru-RU" w:bidi="ru-RU"/>
      </w:rPr>
    </w:lvl>
    <w:lvl w:ilvl="6" w:tplc="B92A2F46">
      <w:numFmt w:val="bullet"/>
      <w:lvlText w:val="•"/>
      <w:lvlJc w:val="left"/>
      <w:pPr>
        <w:ind w:left="6793" w:hanging="180"/>
      </w:pPr>
      <w:rPr>
        <w:rFonts w:hint="default"/>
        <w:lang w:val="ru-RU" w:eastAsia="ru-RU" w:bidi="ru-RU"/>
      </w:rPr>
    </w:lvl>
    <w:lvl w:ilvl="7" w:tplc="DBD052D2">
      <w:numFmt w:val="bullet"/>
      <w:lvlText w:val="•"/>
      <w:lvlJc w:val="left"/>
      <w:pPr>
        <w:ind w:left="7772" w:hanging="180"/>
      </w:pPr>
      <w:rPr>
        <w:rFonts w:hint="default"/>
        <w:lang w:val="ru-RU" w:eastAsia="ru-RU" w:bidi="ru-RU"/>
      </w:rPr>
    </w:lvl>
    <w:lvl w:ilvl="8" w:tplc="DB9EC6F8">
      <w:numFmt w:val="bullet"/>
      <w:lvlText w:val="•"/>
      <w:lvlJc w:val="left"/>
      <w:pPr>
        <w:ind w:left="8751" w:hanging="180"/>
      </w:pPr>
      <w:rPr>
        <w:rFonts w:hint="default"/>
        <w:lang w:val="ru-RU" w:eastAsia="ru-RU" w:bidi="ru-RU"/>
      </w:rPr>
    </w:lvl>
  </w:abstractNum>
  <w:abstractNum w:abstractNumId="10">
    <w:nsid w:val="38BA0970"/>
    <w:multiLevelType w:val="hybridMultilevel"/>
    <w:tmpl w:val="71F2AC9C"/>
    <w:lvl w:ilvl="0" w:tplc="91C6035E">
      <w:start w:val="1"/>
      <w:numFmt w:val="decimal"/>
      <w:lvlText w:val="%1."/>
      <w:lvlJc w:val="left"/>
      <w:pPr>
        <w:ind w:left="928" w:hanging="332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A3A9BC6">
      <w:numFmt w:val="bullet"/>
      <w:lvlText w:val="•"/>
      <w:lvlJc w:val="left"/>
      <w:pPr>
        <w:ind w:left="1898" w:hanging="332"/>
      </w:pPr>
      <w:rPr>
        <w:rFonts w:hint="default"/>
        <w:lang w:val="ru-RU" w:eastAsia="ru-RU" w:bidi="ru-RU"/>
      </w:rPr>
    </w:lvl>
    <w:lvl w:ilvl="2" w:tplc="6D4EBEBC">
      <w:numFmt w:val="bullet"/>
      <w:lvlText w:val="•"/>
      <w:lvlJc w:val="left"/>
      <w:pPr>
        <w:ind w:left="2877" w:hanging="332"/>
      </w:pPr>
      <w:rPr>
        <w:rFonts w:hint="default"/>
        <w:lang w:val="ru-RU" w:eastAsia="ru-RU" w:bidi="ru-RU"/>
      </w:rPr>
    </w:lvl>
    <w:lvl w:ilvl="3" w:tplc="BF78F5BE">
      <w:numFmt w:val="bullet"/>
      <w:lvlText w:val="•"/>
      <w:lvlJc w:val="left"/>
      <w:pPr>
        <w:ind w:left="3856" w:hanging="332"/>
      </w:pPr>
      <w:rPr>
        <w:rFonts w:hint="default"/>
        <w:lang w:val="ru-RU" w:eastAsia="ru-RU" w:bidi="ru-RU"/>
      </w:rPr>
    </w:lvl>
    <w:lvl w:ilvl="4" w:tplc="F9EA09E8">
      <w:numFmt w:val="bullet"/>
      <w:lvlText w:val="•"/>
      <w:lvlJc w:val="left"/>
      <w:pPr>
        <w:ind w:left="4835" w:hanging="332"/>
      </w:pPr>
      <w:rPr>
        <w:rFonts w:hint="default"/>
        <w:lang w:val="ru-RU" w:eastAsia="ru-RU" w:bidi="ru-RU"/>
      </w:rPr>
    </w:lvl>
    <w:lvl w:ilvl="5" w:tplc="59429AC8">
      <w:numFmt w:val="bullet"/>
      <w:lvlText w:val="•"/>
      <w:lvlJc w:val="left"/>
      <w:pPr>
        <w:ind w:left="5814" w:hanging="332"/>
      </w:pPr>
      <w:rPr>
        <w:rFonts w:hint="default"/>
        <w:lang w:val="ru-RU" w:eastAsia="ru-RU" w:bidi="ru-RU"/>
      </w:rPr>
    </w:lvl>
    <w:lvl w:ilvl="6" w:tplc="5156A71E">
      <w:numFmt w:val="bullet"/>
      <w:lvlText w:val="•"/>
      <w:lvlJc w:val="left"/>
      <w:pPr>
        <w:ind w:left="6793" w:hanging="332"/>
      </w:pPr>
      <w:rPr>
        <w:rFonts w:hint="default"/>
        <w:lang w:val="ru-RU" w:eastAsia="ru-RU" w:bidi="ru-RU"/>
      </w:rPr>
    </w:lvl>
    <w:lvl w:ilvl="7" w:tplc="A404CF84">
      <w:numFmt w:val="bullet"/>
      <w:lvlText w:val="•"/>
      <w:lvlJc w:val="left"/>
      <w:pPr>
        <w:ind w:left="7772" w:hanging="332"/>
      </w:pPr>
      <w:rPr>
        <w:rFonts w:hint="default"/>
        <w:lang w:val="ru-RU" w:eastAsia="ru-RU" w:bidi="ru-RU"/>
      </w:rPr>
    </w:lvl>
    <w:lvl w:ilvl="8" w:tplc="B1160EA6">
      <w:numFmt w:val="bullet"/>
      <w:lvlText w:val="•"/>
      <w:lvlJc w:val="left"/>
      <w:pPr>
        <w:ind w:left="8751" w:hanging="332"/>
      </w:pPr>
      <w:rPr>
        <w:rFonts w:hint="default"/>
        <w:lang w:val="ru-RU" w:eastAsia="ru-RU" w:bidi="ru-RU"/>
      </w:rPr>
    </w:lvl>
  </w:abstractNum>
  <w:abstractNum w:abstractNumId="11">
    <w:nsid w:val="431A72A3"/>
    <w:multiLevelType w:val="hybridMultilevel"/>
    <w:tmpl w:val="418E3BA8"/>
    <w:lvl w:ilvl="0" w:tplc="0778E030">
      <w:start w:val="1"/>
      <w:numFmt w:val="decimal"/>
      <w:lvlText w:val="%1)"/>
      <w:lvlJc w:val="left"/>
      <w:pPr>
        <w:ind w:left="928" w:hanging="302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531CCAD4">
      <w:numFmt w:val="bullet"/>
      <w:lvlText w:val="•"/>
      <w:lvlJc w:val="left"/>
      <w:pPr>
        <w:ind w:left="1898" w:hanging="302"/>
      </w:pPr>
      <w:rPr>
        <w:rFonts w:hint="default"/>
        <w:lang w:val="ru-RU" w:eastAsia="ru-RU" w:bidi="ru-RU"/>
      </w:rPr>
    </w:lvl>
    <w:lvl w:ilvl="2" w:tplc="CF98B882">
      <w:numFmt w:val="bullet"/>
      <w:lvlText w:val="•"/>
      <w:lvlJc w:val="left"/>
      <w:pPr>
        <w:ind w:left="2877" w:hanging="302"/>
      </w:pPr>
      <w:rPr>
        <w:rFonts w:hint="default"/>
        <w:lang w:val="ru-RU" w:eastAsia="ru-RU" w:bidi="ru-RU"/>
      </w:rPr>
    </w:lvl>
    <w:lvl w:ilvl="3" w:tplc="E2AEED94">
      <w:numFmt w:val="bullet"/>
      <w:lvlText w:val="•"/>
      <w:lvlJc w:val="left"/>
      <w:pPr>
        <w:ind w:left="3856" w:hanging="302"/>
      </w:pPr>
      <w:rPr>
        <w:rFonts w:hint="default"/>
        <w:lang w:val="ru-RU" w:eastAsia="ru-RU" w:bidi="ru-RU"/>
      </w:rPr>
    </w:lvl>
    <w:lvl w:ilvl="4" w:tplc="FCE6B1EE">
      <w:numFmt w:val="bullet"/>
      <w:lvlText w:val="•"/>
      <w:lvlJc w:val="left"/>
      <w:pPr>
        <w:ind w:left="4835" w:hanging="302"/>
      </w:pPr>
      <w:rPr>
        <w:rFonts w:hint="default"/>
        <w:lang w:val="ru-RU" w:eastAsia="ru-RU" w:bidi="ru-RU"/>
      </w:rPr>
    </w:lvl>
    <w:lvl w:ilvl="5" w:tplc="91003D7E">
      <w:numFmt w:val="bullet"/>
      <w:lvlText w:val="•"/>
      <w:lvlJc w:val="left"/>
      <w:pPr>
        <w:ind w:left="5814" w:hanging="302"/>
      </w:pPr>
      <w:rPr>
        <w:rFonts w:hint="default"/>
        <w:lang w:val="ru-RU" w:eastAsia="ru-RU" w:bidi="ru-RU"/>
      </w:rPr>
    </w:lvl>
    <w:lvl w:ilvl="6" w:tplc="961A10D2">
      <w:numFmt w:val="bullet"/>
      <w:lvlText w:val="•"/>
      <w:lvlJc w:val="left"/>
      <w:pPr>
        <w:ind w:left="6793" w:hanging="302"/>
      </w:pPr>
      <w:rPr>
        <w:rFonts w:hint="default"/>
        <w:lang w:val="ru-RU" w:eastAsia="ru-RU" w:bidi="ru-RU"/>
      </w:rPr>
    </w:lvl>
    <w:lvl w:ilvl="7" w:tplc="BB842DAC">
      <w:numFmt w:val="bullet"/>
      <w:lvlText w:val="•"/>
      <w:lvlJc w:val="left"/>
      <w:pPr>
        <w:ind w:left="7772" w:hanging="302"/>
      </w:pPr>
      <w:rPr>
        <w:rFonts w:hint="default"/>
        <w:lang w:val="ru-RU" w:eastAsia="ru-RU" w:bidi="ru-RU"/>
      </w:rPr>
    </w:lvl>
    <w:lvl w:ilvl="8" w:tplc="79C88110">
      <w:numFmt w:val="bullet"/>
      <w:lvlText w:val="•"/>
      <w:lvlJc w:val="left"/>
      <w:pPr>
        <w:ind w:left="8751" w:hanging="302"/>
      </w:pPr>
      <w:rPr>
        <w:rFonts w:hint="default"/>
        <w:lang w:val="ru-RU" w:eastAsia="ru-RU" w:bidi="ru-RU"/>
      </w:rPr>
    </w:lvl>
  </w:abstractNum>
  <w:abstractNum w:abstractNumId="12">
    <w:nsid w:val="478D39C9"/>
    <w:multiLevelType w:val="hybridMultilevel"/>
    <w:tmpl w:val="3FA87BBC"/>
    <w:lvl w:ilvl="0" w:tplc="4D80B098">
      <w:start w:val="1"/>
      <w:numFmt w:val="decimal"/>
      <w:lvlText w:val="%1)"/>
      <w:lvlJc w:val="left"/>
      <w:pPr>
        <w:ind w:left="928" w:hanging="31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CF6A540">
      <w:numFmt w:val="bullet"/>
      <w:lvlText w:val="-"/>
      <w:lvlJc w:val="left"/>
      <w:pPr>
        <w:ind w:left="1562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1466F2FC">
      <w:numFmt w:val="bullet"/>
      <w:lvlText w:val="•"/>
      <w:lvlJc w:val="left"/>
      <w:pPr>
        <w:ind w:left="2576" w:hanging="130"/>
      </w:pPr>
      <w:rPr>
        <w:rFonts w:hint="default"/>
        <w:lang w:val="ru-RU" w:eastAsia="ru-RU" w:bidi="ru-RU"/>
      </w:rPr>
    </w:lvl>
    <w:lvl w:ilvl="3" w:tplc="77487E42">
      <w:numFmt w:val="bullet"/>
      <w:lvlText w:val="•"/>
      <w:lvlJc w:val="left"/>
      <w:pPr>
        <w:ind w:left="3593" w:hanging="130"/>
      </w:pPr>
      <w:rPr>
        <w:rFonts w:hint="default"/>
        <w:lang w:val="ru-RU" w:eastAsia="ru-RU" w:bidi="ru-RU"/>
      </w:rPr>
    </w:lvl>
    <w:lvl w:ilvl="4" w:tplc="3DDA6006">
      <w:numFmt w:val="bullet"/>
      <w:lvlText w:val="•"/>
      <w:lvlJc w:val="left"/>
      <w:pPr>
        <w:ind w:left="4609" w:hanging="130"/>
      </w:pPr>
      <w:rPr>
        <w:rFonts w:hint="default"/>
        <w:lang w:val="ru-RU" w:eastAsia="ru-RU" w:bidi="ru-RU"/>
      </w:rPr>
    </w:lvl>
    <w:lvl w:ilvl="5" w:tplc="44340D16">
      <w:numFmt w:val="bullet"/>
      <w:lvlText w:val="•"/>
      <w:lvlJc w:val="left"/>
      <w:pPr>
        <w:ind w:left="5626" w:hanging="130"/>
      </w:pPr>
      <w:rPr>
        <w:rFonts w:hint="default"/>
        <w:lang w:val="ru-RU" w:eastAsia="ru-RU" w:bidi="ru-RU"/>
      </w:rPr>
    </w:lvl>
    <w:lvl w:ilvl="6" w:tplc="4DC04AC4">
      <w:numFmt w:val="bullet"/>
      <w:lvlText w:val="•"/>
      <w:lvlJc w:val="left"/>
      <w:pPr>
        <w:ind w:left="6642" w:hanging="130"/>
      </w:pPr>
      <w:rPr>
        <w:rFonts w:hint="default"/>
        <w:lang w:val="ru-RU" w:eastAsia="ru-RU" w:bidi="ru-RU"/>
      </w:rPr>
    </w:lvl>
    <w:lvl w:ilvl="7" w:tplc="BAAE4116">
      <w:numFmt w:val="bullet"/>
      <w:lvlText w:val="•"/>
      <w:lvlJc w:val="left"/>
      <w:pPr>
        <w:ind w:left="7659" w:hanging="130"/>
      </w:pPr>
      <w:rPr>
        <w:rFonts w:hint="default"/>
        <w:lang w:val="ru-RU" w:eastAsia="ru-RU" w:bidi="ru-RU"/>
      </w:rPr>
    </w:lvl>
    <w:lvl w:ilvl="8" w:tplc="691A994E">
      <w:numFmt w:val="bullet"/>
      <w:lvlText w:val="•"/>
      <w:lvlJc w:val="left"/>
      <w:pPr>
        <w:ind w:left="8675" w:hanging="130"/>
      </w:pPr>
      <w:rPr>
        <w:rFonts w:hint="default"/>
        <w:lang w:val="ru-RU" w:eastAsia="ru-RU" w:bidi="ru-RU"/>
      </w:rPr>
    </w:lvl>
  </w:abstractNum>
  <w:abstractNum w:abstractNumId="13">
    <w:nsid w:val="47BF3C77"/>
    <w:multiLevelType w:val="hybridMultilevel"/>
    <w:tmpl w:val="E38273F8"/>
    <w:lvl w:ilvl="0" w:tplc="BED0AA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B8109A"/>
    <w:multiLevelType w:val="hybridMultilevel"/>
    <w:tmpl w:val="1B70F326"/>
    <w:lvl w:ilvl="0" w:tplc="7B50469E">
      <w:numFmt w:val="bullet"/>
      <w:lvlText w:val=""/>
      <w:lvlJc w:val="left"/>
      <w:pPr>
        <w:ind w:left="928" w:hanging="375"/>
      </w:pPr>
      <w:rPr>
        <w:rFonts w:ascii="Symbol" w:eastAsia="Symbol" w:hAnsi="Symbol" w:cs="Symbol" w:hint="default"/>
        <w:w w:val="103"/>
        <w:sz w:val="23"/>
        <w:szCs w:val="23"/>
        <w:lang w:val="ru-RU" w:eastAsia="ru-RU" w:bidi="ru-RU"/>
      </w:rPr>
    </w:lvl>
    <w:lvl w:ilvl="1" w:tplc="6DD28ABE">
      <w:numFmt w:val="bullet"/>
      <w:lvlText w:val="•"/>
      <w:lvlJc w:val="left"/>
      <w:pPr>
        <w:ind w:left="1898" w:hanging="375"/>
      </w:pPr>
      <w:rPr>
        <w:rFonts w:hint="default"/>
        <w:lang w:val="ru-RU" w:eastAsia="ru-RU" w:bidi="ru-RU"/>
      </w:rPr>
    </w:lvl>
    <w:lvl w:ilvl="2" w:tplc="09DE0ED2">
      <w:numFmt w:val="bullet"/>
      <w:lvlText w:val="•"/>
      <w:lvlJc w:val="left"/>
      <w:pPr>
        <w:ind w:left="2877" w:hanging="375"/>
      </w:pPr>
      <w:rPr>
        <w:rFonts w:hint="default"/>
        <w:lang w:val="ru-RU" w:eastAsia="ru-RU" w:bidi="ru-RU"/>
      </w:rPr>
    </w:lvl>
    <w:lvl w:ilvl="3" w:tplc="1556CD02">
      <w:numFmt w:val="bullet"/>
      <w:lvlText w:val="•"/>
      <w:lvlJc w:val="left"/>
      <w:pPr>
        <w:ind w:left="3856" w:hanging="375"/>
      </w:pPr>
      <w:rPr>
        <w:rFonts w:hint="default"/>
        <w:lang w:val="ru-RU" w:eastAsia="ru-RU" w:bidi="ru-RU"/>
      </w:rPr>
    </w:lvl>
    <w:lvl w:ilvl="4" w:tplc="4AE21752">
      <w:numFmt w:val="bullet"/>
      <w:lvlText w:val="•"/>
      <w:lvlJc w:val="left"/>
      <w:pPr>
        <w:ind w:left="4835" w:hanging="375"/>
      </w:pPr>
      <w:rPr>
        <w:rFonts w:hint="default"/>
        <w:lang w:val="ru-RU" w:eastAsia="ru-RU" w:bidi="ru-RU"/>
      </w:rPr>
    </w:lvl>
    <w:lvl w:ilvl="5" w:tplc="E61A258E">
      <w:numFmt w:val="bullet"/>
      <w:lvlText w:val="•"/>
      <w:lvlJc w:val="left"/>
      <w:pPr>
        <w:ind w:left="5814" w:hanging="375"/>
      </w:pPr>
      <w:rPr>
        <w:rFonts w:hint="default"/>
        <w:lang w:val="ru-RU" w:eastAsia="ru-RU" w:bidi="ru-RU"/>
      </w:rPr>
    </w:lvl>
    <w:lvl w:ilvl="6" w:tplc="0CFC8BF4">
      <w:numFmt w:val="bullet"/>
      <w:lvlText w:val="•"/>
      <w:lvlJc w:val="left"/>
      <w:pPr>
        <w:ind w:left="6793" w:hanging="375"/>
      </w:pPr>
      <w:rPr>
        <w:rFonts w:hint="default"/>
        <w:lang w:val="ru-RU" w:eastAsia="ru-RU" w:bidi="ru-RU"/>
      </w:rPr>
    </w:lvl>
    <w:lvl w:ilvl="7" w:tplc="91062192">
      <w:numFmt w:val="bullet"/>
      <w:lvlText w:val="•"/>
      <w:lvlJc w:val="left"/>
      <w:pPr>
        <w:ind w:left="7772" w:hanging="375"/>
      </w:pPr>
      <w:rPr>
        <w:rFonts w:hint="default"/>
        <w:lang w:val="ru-RU" w:eastAsia="ru-RU" w:bidi="ru-RU"/>
      </w:rPr>
    </w:lvl>
    <w:lvl w:ilvl="8" w:tplc="48C289FA">
      <w:numFmt w:val="bullet"/>
      <w:lvlText w:val="•"/>
      <w:lvlJc w:val="left"/>
      <w:pPr>
        <w:ind w:left="8751" w:hanging="375"/>
      </w:pPr>
      <w:rPr>
        <w:rFonts w:hint="default"/>
        <w:lang w:val="ru-RU" w:eastAsia="ru-RU" w:bidi="ru-RU"/>
      </w:rPr>
    </w:lvl>
  </w:abstractNum>
  <w:abstractNum w:abstractNumId="15">
    <w:nsid w:val="562C169F"/>
    <w:multiLevelType w:val="hybridMultilevel"/>
    <w:tmpl w:val="85D2561E"/>
    <w:lvl w:ilvl="0" w:tplc="3DC88A20">
      <w:start w:val="1"/>
      <w:numFmt w:val="decimal"/>
      <w:lvlText w:val="%1."/>
      <w:lvlJc w:val="left"/>
      <w:pPr>
        <w:ind w:left="928" w:hanging="274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539A8B44">
      <w:numFmt w:val="bullet"/>
      <w:lvlText w:val="-"/>
      <w:lvlJc w:val="left"/>
      <w:pPr>
        <w:ind w:left="1432" w:hanging="216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0FC65CF8">
      <w:numFmt w:val="bullet"/>
      <w:lvlText w:val="•"/>
      <w:lvlJc w:val="left"/>
      <w:pPr>
        <w:ind w:left="2469" w:hanging="216"/>
      </w:pPr>
      <w:rPr>
        <w:rFonts w:hint="default"/>
        <w:lang w:val="ru-RU" w:eastAsia="ru-RU" w:bidi="ru-RU"/>
      </w:rPr>
    </w:lvl>
    <w:lvl w:ilvl="3" w:tplc="E9EA359A">
      <w:numFmt w:val="bullet"/>
      <w:lvlText w:val="•"/>
      <w:lvlJc w:val="left"/>
      <w:pPr>
        <w:ind w:left="3499" w:hanging="216"/>
      </w:pPr>
      <w:rPr>
        <w:rFonts w:hint="default"/>
        <w:lang w:val="ru-RU" w:eastAsia="ru-RU" w:bidi="ru-RU"/>
      </w:rPr>
    </w:lvl>
    <w:lvl w:ilvl="4" w:tplc="D98C8ED0">
      <w:numFmt w:val="bullet"/>
      <w:lvlText w:val="•"/>
      <w:lvlJc w:val="left"/>
      <w:pPr>
        <w:ind w:left="4529" w:hanging="216"/>
      </w:pPr>
      <w:rPr>
        <w:rFonts w:hint="default"/>
        <w:lang w:val="ru-RU" w:eastAsia="ru-RU" w:bidi="ru-RU"/>
      </w:rPr>
    </w:lvl>
    <w:lvl w:ilvl="5" w:tplc="5648591C">
      <w:numFmt w:val="bullet"/>
      <w:lvlText w:val="•"/>
      <w:lvlJc w:val="left"/>
      <w:pPr>
        <w:ind w:left="5559" w:hanging="216"/>
      </w:pPr>
      <w:rPr>
        <w:rFonts w:hint="default"/>
        <w:lang w:val="ru-RU" w:eastAsia="ru-RU" w:bidi="ru-RU"/>
      </w:rPr>
    </w:lvl>
    <w:lvl w:ilvl="6" w:tplc="E20EC284">
      <w:numFmt w:val="bullet"/>
      <w:lvlText w:val="•"/>
      <w:lvlJc w:val="left"/>
      <w:pPr>
        <w:ind w:left="6589" w:hanging="216"/>
      </w:pPr>
      <w:rPr>
        <w:rFonts w:hint="default"/>
        <w:lang w:val="ru-RU" w:eastAsia="ru-RU" w:bidi="ru-RU"/>
      </w:rPr>
    </w:lvl>
    <w:lvl w:ilvl="7" w:tplc="E0F25496">
      <w:numFmt w:val="bullet"/>
      <w:lvlText w:val="•"/>
      <w:lvlJc w:val="left"/>
      <w:pPr>
        <w:ind w:left="7619" w:hanging="216"/>
      </w:pPr>
      <w:rPr>
        <w:rFonts w:hint="default"/>
        <w:lang w:val="ru-RU" w:eastAsia="ru-RU" w:bidi="ru-RU"/>
      </w:rPr>
    </w:lvl>
    <w:lvl w:ilvl="8" w:tplc="8C3C3FF4">
      <w:numFmt w:val="bullet"/>
      <w:lvlText w:val="•"/>
      <w:lvlJc w:val="left"/>
      <w:pPr>
        <w:ind w:left="8649" w:hanging="216"/>
      </w:pPr>
      <w:rPr>
        <w:rFonts w:hint="default"/>
        <w:lang w:val="ru-RU" w:eastAsia="ru-RU" w:bidi="ru-RU"/>
      </w:rPr>
    </w:lvl>
  </w:abstractNum>
  <w:abstractNum w:abstractNumId="16">
    <w:nsid w:val="580E5AA7"/>
    <w:multiLevelType w:val="hybridMultilevel"/>
    <w:tmpl w:val="12A25770"/>
    <w:lvl w:ilvl="0" w:tplc="7B50469E">
      <w:numFmt w:val="bullet"/>
      <w:lvlText w:val=""/>
      <w:lvlJc w:val="left"/>
      <w:pPr>
        <w:ind w:left="1145" w:hanging="360"/>
      </w:pPr>
      <w:rPr>
        <w:rFonts w:ascii="Symbol" w:eastAsia="Symbol" w:hAnsi="Symbol" w:cs="Symbol" w:hint="default"/>
        <w:w w:val="103"/>
        <w:sz w:val="23"/>
        <w:szCs w:val="23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7">
    <w:nsid w:val="5DE67CCA"/>
    <w:multiLevelType w:val="hybridMultilevel"/>
    <w:tmpl w:val="410E2AA0"/>
    <w:lvl w:ilvl="0" w:tplc="8BEC7CB8">
      <w:numFmt w:val="bullet"/>
      <w:lvlText w:val="-"/>
      <w:lvlJc w:val="left"/>
      <w:pPr>
        <w:ind w:left="928" w:hanging="224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FFB2F7CE">
      <w:numFmt w:val="bullet"/>
      <w:lvlText w:val="•"/>
      <w:lvlJc w:val="left"/>
      <w:pPr>
        <w:ind w:left="1898" w:hanging="224"/>
      </w:pPr>
      <w:rPr>
        <w:rFonts w:hint="default"/>
        <w:lang w:val="ru-RU" w:eastAsia="ru-RU" w:bidi="ru-RU"/>
      </w:rPr>
    </w:lvl>
    <w:lvl w:ilvl="2" w:tplc="31D4193C">
      <w:numFmt w:val="bullet"/>
      <w:lvlText w:val="•"/>
      <w:lvlJc w:val="left"/>
      <w:pPr>
        <w:ind w:left="2877" w:hanging="224"/>
      </w:pPr>
      <w:rPr>
        <w:rFonts w:hint="default"/>
        <w:lang w:val="ru-RU" w:eastAsia="ru-RU" w:bidi="ru-RU"/>
      </w:rPr>
    </w:lvl>
    <w:lvl w:ilvl="3" w:tplc="7466D316">
      <w:numFmt w:val="bullet"/>
      <w:lvlText w:val="•"/>
      <w:lvlJc w:val="left"/>
      <w:pPr>
        <w:ind w:left="3856" w:hanging="224"/>
      </w:pPr>
      <w:rPr>
        <w:rFonts w:hint="default"/>
        <w:lang w:val="ru-RU" w:eastAsia="ru-RU" w:bidi="ru-RU"/>
      </w:rPr>
    </w:lvl>
    <w:lvl w:ilvl="4" w:tplc="B4885B00">
      <w:numFmt w:val="bullet"/>
      <w:lvlText w:val="•"/>
      <w:lvlJc w:val="left"/>
      <w:pPr>
        <w:ind w:left="4835" w:hanging="224"/>
      </w:pPr>
      <w:rPr>
        <w:rFonts w:hint="default"/>
        <w:lang w:val="ru-RU" w:eastAsia="ru-RU" w:bidi="ru-RU"/>
      </w:rPr>
    </w:lvl>
    <w:lvl w:ilvl="5" w:tplc="A6EE80C0">
      <w:numFmt w:val="bullet"/>
      <w:lvlText w:val="•"/>
      <w:lvlJc w:val="left"/>
      <w:pPr>
        <w:ind w:left="5814" w:hanging="224"/>
      </w:pPr>
      <w:rPr>
        <w:rFonts w:hint="default"/>
        <w:lang w:val="ru-RU" w:eastAsia="ru-RU" w:bidi="ru-RU"/>
      </w:rPr>
    </w:lvl>
    <w:lvl w:ilvl="6" w:tplc="C6B0071E">
      <w:numFmt w:val="bullet"/>
      <w:lvlText w:val="•"/>
      <w:lvlJc w:val="left"/>
      <w:pPr>
        <w:ind w:left="6793" w:hanging="224"/>
      </w:pPr>
      <w:rPr>
        <w:rFonts w:hint="default"/>
        <w:lang w:val="ru-RU" w:eastAsia="ru-RU" w:bidi="ru-RU"/>
      </w:rPr>
    </w:lvl>
    <w:lvl w:ilvl="7" w:tplc="51A6A72E">
      <w:numFmt w:val="bullet"/>
      <w:lvlText w:val="•"/>
      <w:lvlJc w:val="left"/>
      <w:pPr>
        <w:ind w:left="7772" w:hanging="224"/>
      </w:pPr>
      <w:rPr>
        <w:rFonts w:hint="default"/>
        <w:lang w:val="ru-RU" w:eastAsia="ru-RU" w:bidi="ru-RU"/>
      </w:rPr>
    </w:lvl>
    <w:lvl w:ilvl="8" w:tplc="31F4C194">
      <w:numFmt w:val="bullet"/>
      <w:lvlText w:val="•"/>
      <w:lvlJc w:val="left"/>
      <w:pPr>
        <w:ind w:left="8751" w:hanging="224"/>
      </w:pPr>
      <w:rPr>
        <w:rFonts w:hint="default"/>
        <w:lang w:val="ru-RU" w:eastAsia="ru-RU" w:bidi="ru-RU"/>
      </w:rPr>
    </w:lvl>
  </w:abstractNum>
  <w:abstractNum w:abstractNumId="18">
    <w:nsid w:val="5EF817F6"/>
    <w:multiLevelType w:val="hybridMultilevel"/>
    <w:tmpl w:val="CAC2EAAA"/>
    <w:lvl w:ilvl="0" w:tplc="285CBFB6">
      <w:start w:val="3"/>
      <w:numFmt w:val="decimal"/>
      <w:lvlText w:val="%1."/>
      <w:lvlJc w:val="left"/>
      <w:pPr>
        <w:ind w:left="928" w:hanging="281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1CC5712">
      <w:numFmt w:val="bullet"/>
      <w:lvlText w:val="•"/>
      <w:lvlJc w:val="left"/>
      <w:pPr>
        <w:ind w:left="1898" w:hanging="281"/>
      </w:pPr>
      <w:rPr>
        <w:rFonts w:hint="default"/>
        <w:lang w:val="ru-RU" w:eastAsia="ru-RU" w:bidi="ru-RU"/>
      </w:rPr>
    </w:lvl>
    <w:lvl w:ilvl="2" w:tplc="C5A8729E">
      <w:numFmt w:val="bullet"/>
      <w:lvlText w:val="•"/>
      <w:lvlJc w:val="left"/>
      <w:pPr>
        <w:ind w:left="2877" w:hanging="281"/>
      </w:pPr>
      <w:rPr>
        <w:rFonts w:hint="default"/>
        <w:lang w:val="ru-RU" w:eastAsia="ru-RU" w:bidi="ru-RU"/>
      </w:rPr>
    </w:lvl>
    <w:lvl w:ilvl="3" w:tplc="AC048E7C">
      <w:numFmt w:val="bullet"/>
      <w:lvlText w:val="•"/>
      <w:lvlJc w:val="left"/>
      <w:pPr>
        <w:ind w:left="3856" w:hanging="281"/>
      </w:pPr>
      <w:rPr>
        <w:rFonts w:hint="default"/>
        <w:lang w:val="ru-RU" w:eastAsia="ru-RU" w:bidi="ru-RU"/>
      </w:rPr>
    </w:lvl>
    <w:lvl w:ilvl="4" w:tplc="A57C2D34">
      <w:numFmt w:val="bullet"/>
      <w:lvlText w:val="•"/>
      <w:lvlJc w:val="left"/>
      <w:pPr>
        <w:ind w:left="4835" w:hanging="281"/>
      </w:pPr>
      <w:rPr>
        <w:rFonts w:hint="default"/>
        <w:lang w:val="ru-RU" w:eastAsia="ru-RU" w:bidi="ru-RU"/>
      </w:rPr>
    </w:lvl>
    <w:lvl w:ilvl="5" w:tplc="79B8F914">
      <w:numFmt w:val="bullet"/>
      <w:lvlText w:val="•"/>
      <w:lvlJc w:val="left"/>
      <w:pPr>
        <w:ind w:left="5814" w:hanging="281"/>
      </w:pPr>
      <w:rPr>
        <w:rFonts w:hint="default"/>
        <w:lang w:val="ru-RU" w:eastAsia="ru-RU" w:bidi="ru-RU"/>
      </w:rPr>
    </w:lvl>
    <w:lvl w:ilvl="6" w:tplc="150CD5AA">
      <w:numFmt w:val="bullet"/>
      <w:lvlText w:val="•"/>
      <w:lvlJc w:val="left"/>
      <w:pPr>
        <w:ind w:left="6793" w:hanging="281"/>
      </w:pPr>
      <w:rPr>
        <w:rFonts w:hint="default"/>
        <w:lang w:val="ru-RU" w:eastAsia="ru-RU" w:bidi="ru-RU"/>
      </w:rPr>
    </w:lvl>
    <w:lvl w:ilvl="7" w:tplc="688A1736">
      <w:numFmt w:val="bullet"/>
      <w:lvlText w:val="•"/>
      <w:lvlJc w:val="left"/>
      <w:pPr>
        <w:ind w:left="7772" w:hanging="281"/>
      </w:pPr>
      <w:rPr>
        <w:rFonts w:hint="default"/>
        <w:lang w:val="ru-RU" w:eastAsia="ru-RU" w:bidi="ru-RU"/>
      </w:rPr>
    </w:lvl>
    <w:lvl w:ilvl="8" w:tplc="F4643E82">
      <w:numFmt w:val="bullet"/>
      <w:lvlText w:val="•"/>
      <w:lvlJc w:val="left"/>
      <w:pPr>
        <w:ind w:left="8751" w:hanging="281"/>
      </w:pPr>
      <w:rPr>
        <w:rFonts w:hint="default"/>
        <w:lang w:val="ru-RU" w:eastAsia="ru-RU" w:bidi="ru-RU"/>
      </w:rPr>
    </w:lvl>
  </w:abstractNum>
  <w:abstractNum w:abstractNumId="19">
    <w:nsid w:val="61012868"/>
    <w:multiLevelType w:val="hybridMultilevel"/>
    <w:tmpl w:val="9A7CECB2"/>
    <w:lvl w:ilvl="0" w:tplc="228A5A50">
      <w:numFmt w:val="bullet"/>
      <w:lvlText w:val="-"/>
      <w:lvlJc w:val="left"/>
      <w:pPr>
        <w:ind w:left="1569" w:hanging="137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27CAD756">
      <w:numFmt w:val="bullet"/>
      <w:lvlText w:val="•"/>
      <w:lvlJc w:val="left"/>
      <w:pPr>
        <w:ind w:left="2474" w:hanging="137"/>
      </w:pPr>
      <w:rPr>
        <w:rFonts w:hint="default"/>
        <w:lang w:val="ru-RU" w:eastAsia="ru-RU" w:bidi="ru-RU"/>
      </w:rPr>
    </w:lvl>
    <w:lvl w:ilvl="2" w:tplc="AF26B0B8">
      <w:numFmt w:val="bullet"/>
      <w:lvlText w:val="•"/>
      <w:lvlJc w:val="left"/>
      <w:pPr>
        <w:ind w:left="3389" w:hanging="137"/>
      </w:pPr>
      <w:rPr>
        <w:rFonts w:hint="default"/>
        <w:lang w:val="ru-RU" w:eastAsia="ru-RU" w:bidi="ru-RU"/>
      </w:rPr>
    </w:lvl>
    <w:lvl w:ilvl="3" w:tplc="344258D6">
      <w:numFmt w:val="bullet"/>
      <w:lvlText w:val="•"/>
      <w:lvlJc w:val="left"/>
      <w:pPr>
        <w:ind w:left="4304" w:hanging="137"/>
      </w:pPr>
      <w:rPr>
        <w:rFonts w:hint="default"/>
        <w:lang w:val="ru-RU" w:eastAsia="ru-RU" w:bidi="ru-RU"/>
      </w:rPr>
    </w:lvl>
    <w:lvl w:ilvl="4" w:tplc="932A1676">
      <w:numFmt w:val="bullet"/>
      <w:lvlText w:val="•"/>
      <w:lvlJc w:val="left"/>
      <w:pPr>
        <w:ind w:left="5219" w:hanging="137"/>
      </w:pPr>
      <w:rPr>
        <w:rFonts w:hint="default"/>
        <w:lang w:val="ru-RU" w:eastAsia="ru-RU" w:bidi="ru-RU"/>
      </w:rPr>
    </w:lvl>
    <w:lvl w:ilvl="5" w:tplc="F320C760">
      <w:numFmt w:val="bullet"/>
      <w:lvlText w:val="•"/>
      <w:lvlJc w:val="left"/>
      <w:pPr>
        <w:ind w:left="6134" w:hanging="137"/>
      </w:pPr>
      <w:rPr>
        <w:rFonts w:hint="default"/>
        <w:lang w:val="ru-RU" w:eastAsia="ru-RU" w:bidi="ru-RU"/>
      </w:rPr>
    </w:lvl>
    <w:lvl w:ilvl="6" w:tplc="59629000">
      <w:numFmt w:val="bullet"/>
      <w:lvlText w:val="•"/>
      <w:lvlJc w:val="left"/>
      <w:pPr>
        <w:ind w:left="7049" w:hanging="137"/>
      </w:pPr>
      <w:rPr>
        <w:rFonts w:hint="default"/>
        <w:lang w:val="ru-RU" w:eastAsia="ru-RU" w:bidi="ru-RU"/>
      </w:rPr>
    </w:lvl>
    <w:lvl w:ilvl="7" w:tplc="E11C9A28">
      <w:numFmt w:val="bullet"/>
      <w:lvlText w:val="•"/>
      <w:lvlJc w:val="left"/>
      <w:pPr>
        <w:ind w:left="7964" w:hanging="137"/>
      </w:pPr>
      <w:rPr>
        <w:rFonts w:hint="default"/>
        <w:lang w:val="ru-RU" w:eastAsia="ru-RU" w:bidi="ru-RU"/>
      </w:rPr>
    </w:lvl>
    <w:lvl w:ilvl="8" w:tplc="8F46E17C">
      <w:numFmt w:val="bullet"/>
      <w:lvlText w:val="•"/>
      <w:lvlJc w:val="left"/>
      <w:pPr>
        <w:ind w:left="8879" w:hanging="137"/>
      </w:pPr>
      <w:rPr>
        <w:rFonts w:hint="default"/>
        <w:lang w:val="ru-RU" w:eastAsia="ru-RU" w:bidi="ru-RU"/>
      </w:rPr>
    </w:lvl>
  </w:abstractNum>
  <w:abstractNum w:abstractNumId="20">
    <w:nsid w:val="643A45E2"/>
    <w:multiLevelType w:val="hybridMultilevel"/>
    <w:tmpl w:val="663EF41A"/>
    <w:lvl w:ilvl="0" w:tplc="3006BC90">
      <w:numFmt w:val="bullet"/>
      <w:lvlText w:val="-"/>
      <w:lvlJc w:val="left"/>
      <w:pPr>
        <w:ind w:left="928" w:hanging="383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894E1518">
      <w:numFmt w:val="bullet"/>
      <w:lvlText w:val="•"/>
      <w:lvlJc w:val="left"/>
      <w:pPr>
        <w:ind w:left="1898" w:hanging="383"/>
      </w:pPr>
      <w:rPr>
        <w:rFonts w:hint="default"/>
        <w:lang w:val="ru-RU" w:eastAsia="ru-RU" w:bidi="ru-RU"/>
      </w:rPr>
    </w:lvl>
    <w:lvl w:ilvl="2" w:tplc="8C80A8B2">
      <w:numFmt w:val="bullet"/>
      <w:lvlText w:val="•"/>
      <w:lvlJc w:val="left"/>
      <w:pPr>
        <w:ind w:left="2877" w:hanging="383"/>
      </w:pPr>
      <w:rPr>
        <w:rFonts w:hint="default"/>
        <w:lang w:val="ru-RU" w:eastAsia="ru-RU" w:bidi="ru-RU"/>
      </w:rPr>
    </w:lvl>
    <w:lvl w:ilvl="3" w:tplc="5F2A6A9A">
      <w:numFmt w:val="bullet"/>
      <w:lvlText w:val="•"/>
      <w:lvlJc w:val="left"/>
      <w:pPr>
        <w:ind w:left="3856" w:hanging="383"/>
      </w:pPr>
      <w:rPr>
        <w:rFonts w:hint="default"/>
        <w:lang w:val="ru-RU" w:eastAsia="ru-RU" w:bidi="ru-RU"/>
      </w:rPr>
    </w:lvl>
    <w:lvl w:ilvl="4" w:tplc="0C00AAEA">
      <w:numFmt w:val="bullet"/>
      <w:lvlText w:val="•"/>
      <w:lvlJc w:val="left"/>
      <w:pPr>
        <w:ind w:left="4835" w:hanging="383"/>
      </w:pPr>
      <w:rPr>
        <w:rFonts w:hint="default"/>
        <w:lang w:val="ru-RU" w:eastAsia="ru-RU" w:bidi="ru-RU"/>
      </w:rPr>
    </w:lvl>
    <w:lvl w:ilvl="5" w:tplc="509AB96E">
      <w:numFmt w:val="bullet"/>
      <w:lvlText w:val="•"/>
      <w:lvlJc w:val="left"/>
      <w:pPr>
        <w:ind w:left="5814" w:hanging="383"/>
      </w:pPr>
      <w:rPr>
        <w:rFonts w:hint="default"/>
        <w:lang w:val="ru-RU" w:eastAsia="ru-RU" w:bidi="ru-RU"/>
      </w:rPr>
    </w:lvl>
    <w:lvl w:ilvl="6" w:tplc="5AD2B364">
      <w:numFmt w:val="bullet"/>
      <w:lvlText w:val="•"/>
      <w:lvlJc w:val="left"/>
      <w:pPr>
        <w:ind w:left="6793" w:hanging="383"/>
      </w:pPr>
      <w:rPr>
        <w:rFonts w:hint="default"/>
        <w:lang w:val="ru-RU" w:eastAsia="ru-RU" w:bidi="ru-RU"/>
      </w:rPr>
    </w:lvl>
    <w:lvl w:ilvl="7" w:tplc="89D42626">
      <w:numFmt w:val="bullet"/>
      <w:lvlText w:val="•"/>
      <w:lvlJc w:val="left"/>
      <w:pPr>
        <w:ind w:left="7772" w:hanging="383"/>
      </w:pPr>
      <w:rPr>
        <w:rFonts w:hint="default"/>
        <w:lang w:val="ru-RU" w:eastAsia="ru-RU" w:bidi="ru-RU"/>
      </w:rPr>
    </w:lvl>
    <w:lvl w:ilvl="8" w:tplc="C7267DCA">
      <w:numFmt w:val="bullet"/>
      <w:lvlText w:val="•"/>
      <w:lvlJc w:val="left"/>
      <w:pPr>
        <w:ind w:left="8751" w:hanging="383"/>
      </w:pPr>
      <w:rPr>
        <w:rFonts w:hint="default"/>
        <w:lang w:val="ru-RU" w:eastAsia="ru-RU" w:bidi="ru-RU"/>
      </w:rPr>
    </w:lvl>
  </w:abstractNum>
  <w:abstractNum w:abstractNumId="21">
    <w:nsid w:val="65B070B5"/>
    <w:multiLevelType w:val="hybridMultilevel"/>
    <w:tmpl w:val="1CAA2330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88D3EB3"/>
    <w:multiLevelType w:val="hybridMultilevel"/>
    <w:tmpl w:val="9E1E8080"/>
    <w:lvl w:ilvl="0" w:tplc="89B46966">
      <w:start w:val="1"/>
      <w:numFmt w:val="decimal"/>
      <w:lvlText w:val="%1)"/>
      <w:lvlJc w:val="left"/>
      <w:pPr>
        <w:ind w:left="928" w:hanging="706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1FC05408">
      <w:start w:val="1"/>
      <w:numFmt w:val="decimal"/>
      <w:lvlText w:val="%2."/>
      <w:lvlJc w:val="left"/>
      <w:pPr>
        <w:ind w:left="928" w:hanging="274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2" w:tplc="12C8CCD4">
      <w:numFmt w:val="bullet"/>
      <w:lvlText w:val="•"/>
      <w:lvlJc w:val="left"/>
      <w:pPr>
        <w:ind w:left="2877" w:hanging="274"/>
      </w:pPr>
      <w:rPr>
        <w:rFonts w:hint="default"/>
        <w:lang w:val="ru-RU" w:eastAsia="ru-RU" w:bidi="ru-RU"/>
      </w:rPr>
    </w:lvl>
    <w:lvl w:ilvl="3" w:tplc="735AA65E">
      <w:numFmt w:val="bullet"/>
      <w:lvlText w:val="•"/>
      <w:lvlJc w:val="left"/>
      <w:pPr>
        <w:ind w:left="3856" w:hanging="274"/>
      </w:pPr>
      <w:rPr>
        <w:rFonts w:hint="default"/>
        <w:lang w:val="ru-RU" w:eastAsia="ru-RU" w:bidi="ru-RU"/>
      </w:rPr>
    </w:lvl>
    <w:lvl w:ilvl="4" w:tplc="D4821EBC">
      <w:numFmt w:val="bullet"/>
      <w:lvlText w:val="•"/>
      <w:lvlJc w:val="left"/>
      <w:pPr>
        <w:ind w:left="4835" w:hanging="274"/>
      </w:pPr>
      <w:rPr>
        <w:rFonts w:hint="default"/>
        <w:lang w:val="ru-RU" w:eastAsia="ru-RU" w:bidi="ru-RU"/>
      </w:rPr>
    </w:lvl>
    <w:lvl w:ilvl="5" w:tplc="6E566FAA">
      <w:numFmt w:val="bullet"/>
      <w:lvlText w:val="•"/>
      <w:lvlJc w:val="left"/>
      <w:pPr>
        <w:ind w:left="5814" w:hanging="274"/>
      </w:pPr>
      <w:rPr>
        <w:rFonts w:hint="default"/>
        <w:lang w:val="ru-RU" w:eastAsia="ru-RU" w:bidi="ru-RU"/>
      </w:rPr>
    </w:lvl>
    <w:lvl w:ilvl="6" w:tplc="3D60051E">
      <w:numFmt w:val="bullet"/>
      <w:lvlText w:val="•"/>
      <w:lvlJc w:val="left"/>
      <w:pPr>
        <w:ind w:left="6793" w:hanging="274"/>
      </w:pPr>
      <w:rPr>
        <w:rFonts w:hint="default"/>
        <w:lang w:val="ru-RU" w:eastAsia="ru-RU" w:bidi="ru-RU"/>
      </w:rPr>
    </w:lvl>
    <w:lvl w:ilvl="7" w:tplc="CADA8EE0">
      <w:numFmt w:val="bullet"/>
      <w:lvlText w:val="•"/>
      <w:lvlJc w:val="left"/>
      <w:pPr>
        <w:ind w:left="7772" w:hanging="274"/>
      </w:pPr>
      <w:rPr>
        <w:rFonts w:hint="default"/>
        <w:lang w:val="ru-RU" w:eastAsia="ru-RU" w:bidi="ru-RU"/>
      </w:rPr>
    </w:lvl>
    <w:lvl w:ilvl="8" w:tplc="A7923F5A">
      <w:numFmt w:val="bullet"/>
      <w:lvlText w:val="•"/>
      <w:lvlJc w:val="left"/>
      <w:pPr>
        <w:ind w:left="8751" w:hanging="274"/>
      </w:pPr>
      <w:rPr>
        <w:rFonts w:hint="default"/>
        <w:lang w:val="ru-RU" w:eastAsia="ru-RU" w:bidi="ru-RU"/>
      </w:rPr>
    </w:lvl>
  </w:abstractNum>
  <w:abstractNum w:abstractNumId="23">
    <w:nsid w:val="69B75F30"/>
    <w:multiLevelType w:val="hybridMultilevel"/>
    <w:tmpl w:val="15C2FB7C"/>
    <w:lvl w:ilvl="0" w:tplc="0419000F">
      <w:start w:val="1"/>
      <w:numFmt w:val="decimal"/>
      <w:lvlText w:val="%1."/>
      <w:lvlJc w:val="left"/>
      <w:pPr>
        <w:ind w:left="928" w:hanging="361"/>
      </w:pPr>
      <w:rPr>
        <w:rFonts w:hint="default"/>
        <w:spacing w:val="0"/>
        <w:w w:val="103"/>
        <w:sz w:val="23"/>
        <w:szCs w:val="23"/>
        <w:lang w:val="ru-RU" w:eastAsia="ru-RU" w:bidi="ru-RU"/>
      </w:rPr>
    </w:lvl>
    <w:lvl w:ilvl="1" w:tplc="6A128AA8">
      <w:numFmt w:val="bullet"/>
      <w:lvlText w:val="•"/>
      <w:lvlJc w:val="left"/>
      <w:pPr>
        <w:ind w:left="1898" w:hanging="361"/>
      </w:pPr>
      <w:rPr>
        <w:rFonts w:hint="default"/>
        <w:lang w:val="ru-RU" w:eastAsia="ru-RU" w:bidi="ru-RU"/>
      </w:rPr>
    </w:lvl>
    <w:lvl w:ilvl="2" w:tplc="BBE26346">
      <w:numFmt w:val="bullet"/>
      <w:lvlText w:val="•"/>
      <w:lvlJc w:val="left"/>
      <w:pPr>
        <w:ind w:left="2877" w:hanging="361"/>
      </w:pPr>
      <w:rPr>
        <w:rFonts w:hint="default"/>
        <w:lang w:val="ru-RU" w:eastAsia="ru-RU" w:bidi="ru-RU"/>
      </w:rPr>
    </w:lvl>
    <w:lvl w:ilvl="3" w:tplc="0E60D958">
      <w:numFmt w:val="bullet"/>
      <w:lvlText w:val="•"/>
      <w:lvlJc w:val="left"/>
      <w:pPr>
        <w:ind w:left="3856" w:hanging="361"/>
      </w:pPr>
      <w:rPr>
        <w:rFonts w:hint="default"/>
        <w:lang w:val="ru-RU" w:eastAsia="ru-RU" w:bidi="ru-RU"/>
      </w:rPr>
    </w:lvl>
    <w:lvl w:ilvl="4" w:tplc="C646E73E">
      <w:numFmt w:val="bullet"/>
      <w:lvlText w:val="•"/>
      <w:lvlJc w:val="left"/>
      <w:pPr>
        <w:ind w:left="4835" w:hanging="361"/>
      </w:pPr>
      <w:rPr>
        <w:rFonts w:hint="default"/>
        <w:lang w:val="ru-RU" w:eastAsia="ru-RU" w:bidi="ru-RU"/>
      </w:rPr>
    </w:lvl>
    <w:lvl w:ilvl="5" w:tplc="D5EC4E3E">
      <w:numFmt w:val="bullet"/>
      <w:lvlText w:val="•"/>
      <w:lvlJc w:val="left"/>
      <w:pPr>
        <w:ind w:left="5814" w:hanging="361"/>
      </w:pPr>
      <w:rPr>
        <w:rFonts w:hint="default"/>
        <w:lang w:val="ru-RU" w:eastAsia="ru-RU" w:bidi="ru-RU"/>
      </w:rPr>
    </w:lvl>
    <w:lvl w:ilvl="6" w:tplc="F050C2A8">
      <w:numFmt w:val="bullet"/>
      <w:lvlText w:val="•"/>
      <w:lvlJc w:val="left"/>
      <w:pPr>
        <w:ind w:left="6793" w:hanging="361"/>
      </w:pPr>
      <w:rPr>
        <w:rFonts w:hint="default"/>
        <w:lang w:val="ru-RU" w:eastAsia="ru-RU" w:bidi="ru-RU"/>
      </w:rPr>
    </w:lvl>
    <w:lvl w:ilvl="7" w:tplc="47ECAB32">
      <w:numFmt w:val="bullet"/>
      <w:lvlText w:val="•"/>
      <w:lvlJc w:val="left"/>
      <w:pPr>
        <w:ind w:left="7772" w:hanging="361"/>
      </w:pPr>
      <w:rPr>
        <w:rFonts w:hint="default"/>
        <w:lang w:val="ru-RU" w:eastAsia="ru-RU" w:bidi="ru-RU"/>
      </w:rPr>
    </w:lvl>
    <w:lvl w:ilvl="8" w:tplc="0DF6F5D4">
      <w:numFmt w:val="bullet"/>
      <w:lvlText w:val="•"/>
      <w:lvlJc w:val="left"/>
      <w:pPr>
        <w:ind w:left="8751" w:hanging="361"/>
      </w:pPr>
      <w:rPr>
        <w:rFonts w:hint="default"/>
        <w:lang w:val="ru-RU" w:eastAsia="ru-RU" w:bidi="ru-RU"/>
      </w:rPr>
    </w:lvl>
  </w:abstractNum>
  <w:abstractNum w:abstractNumId="24">
    <w:nsid w:val="6AD70064"/>
    <w:multiLevelType w:val="hybridMultilevel"/>
    <w:tmpl w:val="45368848"/>
    <w:lvl w:ilvl="0" w:tplc="D4FA3B42">
      <w:start w:val="1"/>
      <w:numFmt w:val="decimal"/>
      <w:lvlText w:val="%1)"/>
      <w:lvlJc w:val="left"/>
      <w:pPr>
        <w:ind w:left="1187" w:hanging="259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B3460E1E">
      <w:numFmt w:val="bullet"/>
      <w:lvlText w:val=""/>
      <w:lvlJc w:val="left"/>
      <w:pPr>
        <w:ind w:left="928" w:hanging="375"/>
      </w:pPr>
      <w:rPr>
        <w:rFonts w:hint="default"/>
        <w:w w:val="103"/>
        <w:lang w:val="ru-RU" w:eastAsia="ru-RU" w:bidi="ru-RU"/>
      </w:rPr>
    </w:lvl>
    <w:lvl w:ilvl="2" w:tplc="E848DA68">
      <w:numFmt w:val="bullet"/>
      <w:lvlText w:val="•"/>
      <w:lvlJc w:val="left"/>
      <w:pPr>
        <w:ind w:left="2238" w:hanging="375"/>
      </w:pPr>
      <w:rPr>
        <w:rFonts w:hint="default"/>
        <w:lang w:val="ru-RU" w:eastAsia="ru-RU" w:bidi="ru-RU"/>
      </w:rPr>
    </w:lvl>
    <w:lvl w:ilvl="3" w:tplc="878EF7B0">
      <w:numFmt w:val="bullet"/>
      <w:lvlText w:val="•"/>
      <w:lvlJc w:val="left"/>
      <w:pPr>
        <w:ind w:left="3297" w:hanging="375"/>
      </w:pPr>
      <w:rPr>
        <w:rFonts w:hint="default"/>
        <w:lang w:val="ru-RU" w:eastAsia="ru-RU" w:bidi="ru-RU"/>
      </w:rPr>
    </w:lvl>
    <w:lvl w:ilvl="4" w:tplc="CDD2900E">
      <w:numFmt w:val="bullet"/>
      <w:lvlText w:val="•"/>
      <w:lvlJc w:val="left"/>
      <w:pPr>
        <w:ind w:left="4356" w:hanging="375"/>
      </w:pPr>
      <w:rPr>
        <w:rFonts w:hint="default"/>
        <w:lang w:val="ru-RU" w:eastAsia="ru-RU" w:bidi="ru-RU"/>
      </w:rPr>
    </w:lvl>
    <w:lvl w:ilvl="5" w:tplc="DB8AC74E">
      <w:numFmt w:val="bullet"/>
      <w:lvlText w:val="•"/>
      <w:lvlJc w:val="left"/>
      <w:pPr>
        <w:ind w:left="5415" w:hanging="375"/>
      </w:pPr>
      <w:rPr>
        <w:rFonts w:hint="default"/>
        <w:lang w:val="ru-RU" w:eastAsia="ru-RU" w:bidi="ru-RU"/>
      </w:rPr>
    </w:lvl>
    <w:lvl w:ilvl="6" w:tplc="80AA87B8">
      <w:numFmt w:val="bullet"/>
      <w:lvlText w:val="•"/>
      <w:lvlJc w:val="left"/>
      <w:pPr>
        <w:ind w:left="6473" w:hanging="375"/>
      </w:pPr>
      <w:rPr>
        <w:rFonts w:hint="default"/>
        <w:lang w:val="ru-RU" w:eastAsia="ru-RU" w:bidi="ru-RU"/>
      </w:rPr>
    </w:lvl>
    <w:lvl w:ilvl="7" w:tplc="FF809E52">
      <w:numFmt w:val="bullet"/>
      <w:lvlText w:val="•"/>
      <w:lvlJc w:val="left"/>
      <w:pPr>
        <w:ind w:left="7532" w:hanging="375"/>
      </w:pPr>
      <w:rPr>
        <w:rFonts w:hint="default"/>
        <w:lang w:val="ru-RU" w:eastAsia="ru-RU" w:bidi="ru-RU"/>
      </w:rPr>
    </w:lvl>
    <w:lvl w:ilvl="8" w:tplc="23249BBE">
      <w:numFmt w:val="bullet"/>
      <w:lvlText w:val="•"/>
      <w:lvlJc w:val="left"/>
      <w:pPr>
        <w:ind w:left="8591" w:hanging="375"/>
      </w:pPr>
      <w:rPr>
        <w:rFonts w:hint="default"/>
        <w:lang w:val="ru-RU" w:eastAsia="ru-RU" w:bidi="ru-RU"/>
      </w:rPr>
    </w:lvl>
  </w:abstractNum>
  <w:abstractNum w:abstractNumId="25">
    <w:nsid w:val="6B8A6D83"/>
    <w:multiLevelType w:val="hybridMultilevel"/>
    <w:tmpl w:val="FD86A0FA"/>
    <w:lvl w:ilvl="0" w:tplc="219E04A8">
      <w:numFmt w:val="bullet"/>
      <w:lvlText w:val="-"/>
      <w:lvlJc w:val="left"/>
      <w:pPr>
        <w:ind w:left="1627" w:hanging="159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134CA562">
      <w:numFmt w:val="bullet"/>
      <w:lvlText w:val="•"/>
      <w:lvlJc w:val="left"/>
      <w:pPr>
        <w:ind w:left="2528" w:hanging="159"/>
      </w:pPr>
      <w:rPr>
        <w:rFonts w:hint="default"/>
        <w:lang w:val="ru-RU" w:eastAsia="ru-RU" w:bidi="ru-RU"/>
      </w:rPr>
    </w:lvl>
    <w:lvl w:ilvl="2" w:tplc="2EC486BA">
      <w:numFmt w:val="bullet"/>
      <w:lvlText w:val="•"/>
      <w:lvlJc w:val="left"/>
      <w:pPr>
        <w:ind w:left="3437" w:hanging="159"/>
      </w:pPr>
      <w:rPr>
        <w:rFonts w:hint="default"/>
        <w:lang w:val="ru-RU" w:eastAsia="ru-RU" w:bidi="ru-RU"/>
      </w:rPr>
    </w:lvl>
    <w:lvl w:ilvl="3" w:tplc="19C6442C">
      <w:numFmt w:val="bullet"/>
      <w:lvlText w:val="•"/>
      <w:lvlJc w:val="left"/>
      <w:pPr>
        <w:ind w:left="4346" w:hanging="159"/>
      </w:pPr>
      <w:rPr>
        <w:rFonts w:hint="default"/>
        <w:lang w:val="ru-RU" w:eastAsia="ru-RU" w:bidi="ru-RU"/>
      </w:rPr>
    </w:lvl>
    <w:lvl w:ilvl="4" w:tplc="ACE68390">
      <w:numFmt w:val="bullet"/>
      <w:lvlText w:val="•"/>
      <w:lvlJc w:val="left"/>
      <w:pPr>
        <w:ind w:left="5255" w:hanging="159"/>
      </w:pPr>
      <w:rPr>
        <w:rFonts w:hint="default"/>
        <w:lang w:val="ru-RU" w:eastAsia="ru-RU" w:bidi="ru-RU"/>
      </w:rPr>
    </w:lvl>
    <w:lvl w:ilvl="5" w:tplc="9BCA2DDE">
      <w:numFmt w:val="bullet"/>
      <w:lvlText w:val="•"/>
      <w:lvlJc w:val="left"/>
      <w:pPr>
        <w:ind w:left="6164" w:hanging="159"/>
      </w:pPr>
      <w:rPr>
        <w:rFonts w:hint="default"/>
        <w:lang w:val="ru-RU" w:eastAsia="ru-RU" w:bidi="ru-RU"/>
      </w:rPr>
    </w:lvl>
    <w:lvl w:ilvl="6" w:tplc="294CBC3A">
      <w:numFmt w:val="bullet"/>
      <w:lvlText w:val="•"/>
      <w:lvlJc w:val="left"/>
      <w:pPr>
        <w:ind w:left="7073" w:hanging="159"/>
      </w:pPr>
      <w:rPr>
        <w:rFonts w:hint="default"/>
        <w:lang w:val="ru-RU" w:eastAsia="ru-RU" w:bidi="ru-RU"/>
      </w:rPr>
    </w:lvl>
    <w:lvl w:ilvl="7" w:tplc="B5FC2894">
      <w:numFmt w:val="bullet"/>
      <w:lvlText w:val="•"/>
      <w:lvlJc w:val="left"/>
      <w:pPr>
        <w:ind w:left="7982" w:hanging="159"/>
      </w:pPr>
      <w:rPr>
        <w:rFonts w:hint="default"/>
        <w:lang w:val="ru-RU" w:eastAsia="ru-RU" w:bidi="ru-RU"/>
      </w:rPr>
    </w:lvl>
    <w:lvl w:ilvl="8" w:tplc="34B2ECB0">
      <w:numFmt w:val="bullet"/>
      <w:lvlText w:val="•"/>
      <w:lvlJc w:val="left"/>
      <w:pPr>
        <w:ind w:left="8891" w:hanging="159"/>
      </w:pPr>
      <w:rPr>
        <w:rFonts w:hint="default"/>
        <w:lang w:val="ru-RU" w:eastAsia="ru-RU" w:bidi="ru-RU"/>
      </w:rPr>
    </w:lvl>
  </w:abstractNum>
  <w:abstractNum w:abstractNumId="26">
    <w:nsid w:val="6E8A7567"/>
    <w:multiLevelType w:val="hybridMultilevel"/>
    <w:tmpl w:val="7362ED6E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46213D7"/>
    <w:multiLevelType w:val="hybridMultilevel"/>
    <w:tmpl w:val="6790996C"/>
    <w:lvl w:ilvl="0" w:tplc="5C860854">
      <w:start w:val="1"/>
      <w:numFmt w:val="decimal"/>
      <w:lvlText w:val="%1)"/>
      <w:lvlJc w:val="left"/>
      <w:pPr>
        <w:ind w:left="928" w:hanging="706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B63221E0">
      <w:start w:val="1"/>
      <w:numFmt w:val="decimal"/>
      <w:lvlText w:val="%2)"/>
      <w:lvlJc w:val="left"/>
      <w:pPr>
        <w:ind w:left="1648" w:hanging="346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2" w:tplc="156E9810">
      <w:numFmt w:val="bullet"/>
      <w:lvlText w:val="•"/>
      <w:lvlJc w:val="left"/>
      <w:pPr>
        <w:ind w:left="2647" w:hanging="346"/>
      </w:pPr>
      <w:rPr>
        <w:rFonts w:hint="default"/>
        <w:lang w:val="ru-RU" w:eastAsia="ru-RU" w:bidi="ru-RU"/>
      </w:rPr>
    </w:lvl>
    <w:lvl w:ilvl="3" w:tplc="1AA81108">
      <w:numFmt w:val="bullet"/>
      <w:lvlText w:val="•"/>
      <w:lvlJc w:val="left"/>
      <w:pPr>
        <w:ind w:left="3655" w:hanging="346"/>
      </w:pPr>
      <w:rPr>
        <w:rFonts w:hint="default"/>
        <w:lang w:val="ru-RU" w:eastAsia="ru-RU" w:bidi="ru-RU"/>
      </w:rPr>
    </w:lvl>
    <w:lvl w:ilvl="4" w:tplc="CFC0AA30">
      <w:numFmt w:val="bullet"/>
      <w:lvlText w:val="•"/>
      <w:lvlJc w:val="left"/>
      <w:pPr>
        <w:ind w:left="4662" w:hanging="346"/>
      </w:pPr>
      <w:rPr>
        <w:rFonts w:hint="default"/>
        <w:lang w:val="ru-RU" w:eastAsia="ru-RU" w:bidi="ru-RU"/>
      </w:rPr>
    </w:lvl>
    <w:lvl w:ilvl="5" w:tplc="806048A4">
      <w:numFmt w:val="bullet"/>
      <w:lvlText w:val="•"/>
      <w:lvlJc w:val="left"/>
      <w:pPr>
        <w:ind w:left="5670" w:hanging="346"/>
      </w:pPr>
      <w:rPr>
        <w:rFonts w:hint="default"/>
        <w:lang w:val="ru-RU" w:eastAsia="ru-RU" w:bidi="ru-RU"/>
      </w:rPr>
    </w:lvl>
    <w:lvl w:ilvl="6" w:tplc="3CAE4582">
      <w:numFmt w:val="bullet"/>
      <w:lvlText w:val="•"/>
      <w:lvlJc w:val="left"/>
      <w:pPr>
        <w:ind w:left="6678" w:hanging="346"/>
      </w:pPr>
      <w:rPr>
        <w:rFonts w:hint="default"/>
        <w:lang w:val="ru-RU" w:eastAsia="ru-RU" w:bidi="ru-RU"/>
      </w:rPr>
    </w:lvl>
    <w:lvl w:ilvl="7" w:tplc="F03E3058">
      <w:numFmt w:val="bullet"/>
      <w:lvlText w:val="•"/>
      <w:lvlJc w:val="left"/>
      <w:pPr>
        <w:ind w:left="7685" w:hanging="346"/>
      </w:pPr>
      <w:rPr>
        <w:rFonts w:hint="default"/>
        <w:lang w:val="ru-RU" w:eastAsia="ru-RU" w:bidi="ru-RU"/>
      </w:rPr>
    </w:lvl>
    <w:lvl w:ilvl="8" w:tplc="F7D68B8E">
      <w:numFmt w:val="bullet"/>
      <w:lvlText w:val="•"/>
      <w:lvlJc w:val="left"/>
      <w:pPr>
        <w:ind w:left="8693" w:hanging="346"/>
      </w:pPr>
      <w:rPr>
        <w:rFonts w:hint="default"/>
        <w:lang w:val="ru-RU" w:eastAsia="ru-RU" w:bidi="ru-RU"/>
      </w:rPr>
    </w:lvl>
  </w:abstractNum>
  <w:abstractNum w:abstractNumId="28">
    <w:nsid w:val="76BC6B4B"/>
    <w:multiLevelType w:val="hybridMultilevel"/>
    <w:tmpl w:val="D07E1084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6"/>
  </w:num>
  <w:num w:numId="3">
    <w:abstractNumId w:val="28"/>
  </w:num>
  <w:num w:numId="4">
    <w:abstractNumId w:val="2"/>
  </w:num>
  <w:num w:numId="5">
    <w:abstractNumId w:val="21"/>
  </w:num>
  <w:num w:numId="6">
    <w:abstractNumId w:val="7"/>
  </w:num>
  <w:num w:numId="7">
    <w:abstractNumId w:val="13"/>
  </w:num>
  <w:num w:numId="8">
    <w:abstractNumId w:val="24"/>
  </w:num>
  <w:num w:numId="9">
    <w:abstractNumId w:val="4"/>
  </w:num>
  <w:num w:numId="10">
    <w:abstractNumId w:val="5"/>
  </w:num>
  <w:num w:numId="11">
    <w:abstractNumId w:val="14"/>
  </w:num>
  <w:num w:numId="12">
    <w:abstractNumId w:val="17"/>
  </w:num>
  <w:num w:numId="13">
    <w:abstractNumId w:val="1"/>
  </w:num>
  <w:num w:numId="14">
    <w:abstractNumId w:val="11"/>
  </w:num>
  <w:num w:numId="15">
    <w:abstractNumId w:val="25"/>
  </w:num>
  <w:num w:numId="16">
    <w:abstractNumId w:val="22"/>
  </w:num>
  <w:num w:numId="17">
    <w:abstractNumId w:val="27"/>
  </w:num>
  <w:num w:numId="18">
    <w:abstractNumId w:val="10"/>
  </w:num>
  <w:num w:numId="19">
    <w:abstractNumId w:val="6"/>
  </w:num>
  <w:num w:numId="20">
    <w:abstractNumId w:val="18"/>
  </w:num>
  <w:num w:numId="21">
    <w:abstractNumId w:val="9"/>
  </w:num>
  <w:num w:numId="22">
    <w:abstractNumId w:val="12"/>
  </w:num>
  <w:num w:numId="23">
    <w:abstractNumId w:val="15"/>
  </w:num>
  <w:num w:numId="24">
    <w:abstractNumId w:val="19"/>
  </w:num>
  <w:num w:numId="25">
    <w:abstractNumId w:val="3"/>
  </w:num>
  <w:num w:numId="26">
    <w:abstractNumId w:val="20"/>
  </w:num>
  <w:num w:numId="27">
    <w:abstractNumId w:val="8"/>
  </w:num>
  <w:num w:numId="28">
    <w:abstractNumId w:val="23"/>
  </w:num>
  <w:num w:numId="2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AC6C41"/>
    <w:rsid w:val="000156A4"/>
    <w:rsid w:val="000230A5"/>
    <w:rsid w:val="000239F9"/>
    <w:rsid w:val="0002416F"/>
    <w:rsid w:val="00055A39"/>
    <w:rsid w:val="0006456E"/>
    <w:rsid w:val="00094B4A"/>
    <w:rsid w:val="000B237B"/>
    <w:rsid w:val="0011457C"/>
    <w:rsid w:val="001246DA"/>
    <w:rsid w:val="00150FB9"/>
    <w:rsid w:val="00170F94"/>
    <w:rsid w:val="001740A3"/>
    <w:rsid w:val="00215D8D"/>
    <w:rsid w:val="00245B1A"/>
    <w:rsid w:val="00294F2A"/>
    <w:rsid w:val="002A24DC"/>
    <w:rsid w:val="002B7559"/>
    <w:rsid w:val="002F33DA"/>
    <w:rsid w:val="002F6659"/>
    <w:rsid w:val="00391870"/>
    <w:rsid w:val="003B1A06"/>
    <w:rsid w:val="003C68E8"/>
    <w:rsid w:val="003E10DE"/>
    <w:rsid w:val="003E28C3"/>
    <w:rsid w:val="003E3954"/>
    <w:rsid w:val="0046281D"/>
    <w:rsid w:val="004630B2"/>
    <w:rsid w:val="00473074"/>
    <w:rsid w:val="004A7E5A"/>
    <w:rsid w:val="00513A0F"/>
    <w:rsid w:val="00514927"/>
    <w:rsid w:val="00556386"/>
    <w:rsid w:val="00590EED"/>
    <w:rsid w:val="00595468"/>
    <w:rsid w:val="005A036D"/>
    <w:rsid w:val="005A35F9"/>
    <w:rsid w:val="005B3E8A"/>
    <w:rsid w:val="005F7DAF"/>
    <w:rsid w:val="0061569D"/>
    <w:rsid w:val="00641F6E"/>
    <w:rsid w:val="006826AB"/>
    <w:rsid w:val="006B053A"/>
    <w:rsid w:val="006D415E"/>
    <w:rsid w:val="006E5E94"/>
    <w:rsid w:val="007035AF"/>
    <w:rsid w:val="00705E6F"/>
    <w:rsid w:val="00746C50"/>
    <w:rsid w:val="00771BDC"/>
    <w:rsid w:val="00775779"/>
    <w:rsid w:val="007863CA"/>
    <w:rsid w:val="00786CC7"/>
    <w:rsid w:val="007919F2"/>
    <w:rsid w:val="007A78D9"/>
    <w:rsid w:val="007B0EF1"/>
    <w:rsid w:val="007B1073"/>
    <w:rsid w:val="007C0B1D"/>
    <w:rsid w:val="00825D0F"/>
    <w:rsid w:val="008473F7"/>
    <w:rsid w:val="00847DD9"/>
    <w:rsid w:val="008C538C"/>
    <w:rsid w:val="008F1DA8"/>
    <w:rsid w:val="008F4EE1"/>
    <w:rsid w:val="00990A1E"/>
    <w:rsid w:val="00995763"/>
    <w:rsid w:val="009C581E"/>
    <w:rsid w:val="009C64F5"/>
    <w:rsid w:val="009D13A4"/>
    <w:rsid w:val="00A12897"/>
    <w:rsid w:val="00A869BE"/>
    <w:rsid w:val="00AC6554"/>
    <w:rsid w:val="00AC6C41"/>
    <w:rsid w:val="00AD1495"/>
    <w:rsid w:val="00AD6D47"/>
    <w:rsid w:val="00B17E56"/>
    <w:rsid w:val="00B423C0"/>
    <w:rsid w:val="00B637A1"/>
    <w:rsid w:val="00B82EC4"/>
    <w:rsid w:val="00B964A9"/>
    <w:rsid w:val="00BA7E49"/>
    <w:rsid w:val="00BD44E4"/>
    <w:rsid w:val="00BF721C"/>
    <w:rsid w:val="00C1563A"/>
    <w:rsid w:val="00C36B0C"/>
    <w:rsid w:val="00C47581"/>
    <w:rsid w:val="00C60250"/>
    <w:rsid w:val="00C80BE4"/>
    <w:rsid w:val="00C90572"/>
    <w:rsid w:val="00CA134D"/>
    <w:rsid w:val="00CA269B"/>
    <w:rsid w:val="00CA7D7C"/>
    <w:rsid w:val="00CE692E"/>
    <w:rsid w:val="00D53A3B"/>
    <w:rsid w:val="00D76B0B"/>
    <w:rsid w:val="00D77289"/>
    <w:rsid w:val="00D77D86"/>
    <w:rsid w:val="00DA7E29"/>
    <w:rsid w:val="00DB52A6"/>
    <w:rsid w:val="00E10C7C"/>
    <w:rsid w:val="00E20F9D"/>
    <w:rsid w:val="00E2679B"/>
    <w:rsid w:val="00E52912"/>
    <w:rsid w:val="00E83B12"/>
    <w:rsid w:val="00EA028D"/>
    <w:rsid w:val="00EA1E21"/>
    <w:rsid w:val="00EA497B"/>
    <w:rsid w:val="00EF7E66"/>
    <w:rsid w:val="00F42E0A"/>
    <w:rsid w:val="00F91AB5"/>
    <w:rsid w:val="00FC79F6"/>
    <w:rsid w:val="00FE0503"/>
    <w:rsid w:val="00FE31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1" w:qFormat="1"/>
    <w:lsdException w:name="toc 5" w:uiPriority="1" w:qFormat="1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D8D"/>
  </w:style>
  <w:style w:type="paragraph" w:styleId="1">
    <w:name w:val="heading 1"/>
    <w:basedOn w:val="a"/>
    <w:link w:val="10"/>
    <w:uiPriority w:val="1"/>
    <w:qFormat/>
    <w:rsid w:val="00BD44E4"/>
    <w:pPr>
      <w:widowControl w:val="0"/>
      <w:autoSpaceDE w:val="0"/>
      <w:autoSpaceDN w:val="0"/>
      <w:spacing w:after="0" w:line="240" w:lineRule="auto"/>
      <w:ind w:left="878" w:hanging="1614"/>
      <w:outlineLvl w:val="0"/>
    </w:pPr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paragraph" w:styleId="2">
    <w:name w:val="heading 2"/>
    <w:basedOn w:val="a"/>
    <w:link w:val="20"/>
    <w:uiPriority w:val="1"/>
    <w:qFormat/>
    <w:rsid w:val="00BD44E4"/>
    <w:pPr>
      <w:widowControl w:val="0"/>
      <w:autoSpaceDE w:val="0"/>
      <w:autoSpaceDN w:val="0"/>
      <w:spacing w:after="0" w:line="240" w:lineRule="auto"/>
      <w:ind w:left="902" w:right="67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3">
    <w:name w:val="heading 3"/>
    <w:basedOn w:val="a"/>
    <w:link w:val="30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/>
      <w:outlineLvl w:val="2"/>
    </w:pPr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D149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BD44E4"/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BD44E4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customStyle="1" w:styleId="30">
    <w:name w:val="Заголовок 3 Знак"/>
    <w:basedOn w:val="a0"/>
    <w:link w:val="3"/>
    <w:uiPriority w:val="1"/>
    <w:rsid w:val="00BD44E4"/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BD44E4"/>
  </w:style>
  <w:style w:type="table" w:customStyle="1" w:styleId="TableNormal">
    <w:name w:val="Table Normal"/>
    <w:uiPriority w:val="2"/>
    <w:semiHidden/>
    <w:unhideWhenUsed/>
    <w:qFormat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right="136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21">
    <w:name w:val="toc 2"/>
    <w:basedOn w:val="a"/>
    <w:uiPriority w:val="39"/>
    <w:qFormat/>
    <w:rsid w:val="00BD44E4"/>
    <w:pPr>
      <w:widowControl w:val="0"/>
      <w:autoSpaceDE w:val="0"/>
      <w:autoSpaceDN w:val="0"/>
      <w:spacing w:before="5" w:after="0" w:line="240" w:lineRule="auto"/>
      <w:ind w:left="602" w:right="678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31">
    <w:name w:val="toc 3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4">
    <w:name w:val="toc 4"/>
    <w:basedOn w:val="a"/>
    <w:uiPriority w:val="1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5">
    <w:name w:val="toc 5"/>
    <w:basedOn w:val="a"/>
    <w:uiPriority w:val="1"/>
    <w:qFormat/>
    <w:rsid w:val="00BD44E4"/>
    <w:pPr>
      <w:widowControl w:val="0"/>
      <w:autoSpaceDE w:val="0"/>
      <w:autoSpaceDN w:val="0"/>
      <w:spacing w:before="2" w:after="0" w:line="240" w:lineRule="auto"/>
      <w:ind w:left="1634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3">
    <w:name w:val="Body Text"/>
    <w:basedOn w:val="a"/>
    <w:link w:val="a4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 w:firstLine="705"/>
      <w:jc w:val="both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BD44E4"/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5">
    <w:name w:val="List Paragraph"/>
    <w:basedOn w:val="a"/>
    <w:uiPriority w:val="1"/>
    <w:qFormat/>
    <w:rsid w:val="00BD44E4"/>
    <w:pPr>
      <w:widowControl w:val="0"/>
      <w:autoSpaceDE w:val="0"/>
      <w:autoSpaceDN w:val="0"/>
      <w:spacing w:before="132" w:after="0" w:line="240" w:lineRule="auto"/>
      <w:ind w:left="928" w:firstLine="705"/>
      <w:jc w:val="both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BD44E4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BD44E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BD44E4"/>
    <w:rPr>
      <w:rFonts w:ascii="Tahoma" w:eastAsia="Times New Roman" w:hAnsi="Tahoma" w:cs="Tahoma"/>
      <w:sz w:val="16"/>
      <w:szCs w:val="16"/>
      <w:lang w:eastAsia="ru-RU" w:bidi="ru-RU"/>
    </w:rPr>
  </w:style>
  <w:style w:type="paragraph" w:customStyle="1" w:styleId="13">
    <w:name w:val="Заголовок оглавления1"/>
    <w:basedOn w:val="1"/>
    <w:next w:val="a"/>
    <w:uiPriority w:val="39"/>
    <w:semiHidden/>
    <w:unhideWhenUsed/>
    <w:qFormat/>
    <w:rsid w:val="00BD44E4"/>
    <w:pPr>
      <w:keepNext/>
      <w:keepLines/>
      <w:widowControl/>
      <w:autoSpaceDE/>
      <w:autoSpaceDN/>
      <w:spacing w:before="480" w:line="276" w:lineRule="auto"/>
      <w:ind w:left="0" w:firstLine="0"/>
      <w:outlineLvl w:val="9"/>
    </w:pPr>
    <w:rPr>
      <w:rFonts w:ascii="Cambria" w:hAnsi="Cambria"/>
      <w:color w:val="365F91"/>
      <w:sz w:val="28"/>
      <w:szCs w:val="28"/>
      <w:lang w:bidi="ar-SA"/>
    </w:rPr>
  </w:style>
  <w:style w:type="table" w:styleId="a8">
    <w:name w:val="Table Grid"/>
    <w:basedOn w:val="a1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customStyle="1" w:styleId="s1">
    <w:name w:val="s_1"/>
    <w:basedOn w:val="a"/>
    <w:rsid w:val="00BD4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4">
    <w:name w:val="Сетка таблицы1"/>
    <w:basedOn w:val="a1"/>
    <w:next w:val="a8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nhideWhenUsed/>
    <w:rsid w:val="00E20F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Гипертекстовая ссылка"/>
    <w:uiPriority w:val="99"/>
    <w:rsid w:val="00E20F9D"/>
    <w:rPr>
      <w:color w:val="106BBE"/>
    </w:rPr>
  </w:style>
  <w:style w:type="paragraph" w:customStyle="1" w:styleId="Standard">
    <w:name w:val="Standard"/>
    <w:rsid w:val="00E20F9D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f">
    <w:name w:val="Hyperlink"/>
    <w:basedOn w:val="a0"/>
    <w:uiPriority w:val="99"/>
    <w:unhideWhenUsed/>
    <w:rsid w:val="006D415E"/>
    <w:rPr>
      <w:color w:val="0000FF"/>
      <w:u w:val="single"/>
    </w:rPr>
  </w:style>
  <w:style w:type="paragraph" w:customStyle="1" w:styleId="s22">
    <w:name w:val="s_22"/>
    <w:basedOn w:val="a"/>
    <w:rsid w:val="006D4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AD149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customStyle="1" w:styleId="af0">
    <w:name w:val="Нормальный (таблица)"/>
    <w:basedOn w:val="a"/>
    <w:next w:val="a"/>
    <w:uiPriority w:val="99"/>
    <w:rsid w:val="0077577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1" w:qFormat="1"/>
    <w:lsdException w:name="toc 5" w:uiPriority="1" w:qFormat="1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BD44E4"/>
    <w:pPr>
      <w:widowControl w:val="0"/>
      <w:autoSpaceDE w:val="0"/>
      <w:autoSpaceDN w:val="0"/>
      <w:spacing w:after="0" w:line="240" w:lineRule="auto"/>
      <w:ind w:left="878" w:hanging="1614"/>
      <w:outlineLvl w:val="0"/>
    </w:pPr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paragraph" w:styleId="2">
    <w:name w:val="heading 2"/>
    <w:basedOn w:val="a"/>
    <w:link w:val="20"/>
    <w:uiPriority w:val="1"/>
    <w:qFormat/>
    <w:rsid w:val="00BD44E4"/>
    <w:pPr>
      <w:widowControl w:val="0"/>
      <w:autoSpaceDE w:val="0"/>
      <w:autoSpaceDN w:val="0"/>
      <w:spacing w:after="0" w:line="240" w:lineRule="auto"/>
      <w:ind w:left="902" w:right="67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3">
    <w:name w:val="heading 3"/>
    <w:basedOn w:val="a"/>
    <w:link w:val="30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/>
      <w:outlineLvl w:val="2"/>
    </w:pPr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D149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BD44E4"/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BD44E4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customStyle="1" w:styleId="30">
    <w:name w:val="Заголовок 3 Знак"/>
    <w:basedOn w:val="a0"/>
    <w:link w:val="3"/>
    <w:uiPriority w:val="1"/>
    <w:rsid w:val="00BD44E4"/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BD44E4"/>
  </w:style>
  <w:style w:type="table" w:customStyle="1" w:styleId="TableNormal">
    <w:name w:val="Table Normal"/>
    <w:uiPriority w:val="2"/>
    <w:semiHidden/>
    <w:unhideWhenUsed/>
    <w:qFormat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right="136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21">
    <w:name w:val="toc 2"/>
    <w:basedOn w:val="a"/>
    <w:uiPriority w:val="39"/>
    <w:qFormat/>
    <w:rsid w:val="00BD44E4"/>
    <w:pPr>
      <w:widowControl w:val="0"/>
      <w:autoSpaceDE w:val="0"/>
      <w:autoSpaceDN w:val="0"/>
      <w:spacing w:before="5" w:after="0" w:line="240" w:lineRule="auto"/>
      <w:ind w:left="602" w:right="678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31">
    <w:name w:val="toc 3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4">
    <w:name w:val="toc 4"/>
    <w:basedOn w:val="a"/>
    <w:uiPriority w:val="1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5">
    <w:name w:val="toc 5"/>
    <w:basedOn w:val="a"/>
    <w:uiPriority w:val="1"/>
    <w:qFormat/>
    <w:rsid w:val="00BD44E4"/>
    <w:pPr>
      <w:widowControl w:val="0"/>
      <w:autoSpaceDE w:val="0"/>
      <w:autoSpaceDN w:val="0"/>
      <w:spacing w:before="2" w:after="0" w:line="240" w:lineRule="auto"/>
      <w:ind w:left="1634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3">
    <w:name w:val="Body Text"/>
    <w:basedOn w:val="a"/>
    <w:link w:val="a4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 w:firstLine="705"/>
      <w:jc w:val="both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BD44E4"/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5">
    <w:name w:val="List Paragraph"/>
    <w:basedOn w:val="a"/>
    <w:uiPriority w:val="1"/>
    <w:qFormat/>
    <w:rsid w:val="00BD44E4"/>
    <w:pPr>
      <w:widowControl w:val="0"/>
      <w:autoSpaceDE w:val="0"/>
      <w:autoSpaceDN w:val="0"/>
      <w:spacing w:before="132" w:after="0" w:line="240" w:lineRule="auto"/>
      <w:ind w:left="928" w:firstLine="705"/>
      <w:jc w:val="both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BD44E4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BD44E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BD44E4"/>
    <w:rPr>
      <w:rFonts w:ascii="Tahoma" w:eastAsia="Times New Roman" w:hAnsi="Tahoma" w:cs="Tahoma"/>
      <w:sz w:val="16"/>
      <w:szCs w:val="16"/>
      <w:lang w:eastAsia="ru-RU" w:bidi="ru-RU"/>
    </w:rPr>
  </w:style>
  <w:style w:type="paragraph" w:customStyle="1" w:styleId="13">
    <w:name w:val="Заголовок оглавления1"/>
    <w:basedOn w:val="1"/>
    <w:next w:val="a"/>
    <w:uiPriority w:val="39"/>
    <w:semiHidden/>
    <w:unhideWhenUsed/>
    <w:qFormat/>
    <w:rsid w:val="00BD44E4"/>
    <w:pPr>
      <w:keepNext/>
      <w:keepLines/>
      <w:widowControl/>
      <w:autoSpaceDE/>
      <w:autoSpaceDN/>
      <w:spacing w:before="480" w:line="276" w:lineRule="auto"/>
      <w:ind w:left="0" w:firstLine="0"/>
      <w:outlineLvl w:val="9"/>
    </w:pPr>
    <w:rPr>
      <w:rFonts w:ascii="Cambria" w:hAnsi="Cambria"/>
      <w:color w:val="365F91"/>
      <w:sz w:val="28"/>
      <w:szCs w:val="28"/>
      <w:lang w:bidi="ar-SA"/>
    </w:rPr>
  </w:style>
  <w:style w:type="table" w:styleId="a8">
    <w:name w:val="Table Grid"/>
    <w:basedOn w:val="a1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customStyle="1" w:styleId="s1">
    <w:name w:val="s_1"/>
    <w:basedOn w:val="a"/>
    <w:rsid w:val="00BD4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4">
    <w:name w:val="Сетка таблицы1"/>
    <w:basedOn w:val="a1"/>
    <w:next w:val="a8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nhideWhenUsed/>
    <w:rsid w:val="00E20F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Гипертекстовая ссылка"/>
    <w:uiPriority w:val="99"/>
    <w:rsid w:val="00E20F9D"/>
    <w:rPr>
      <w:color w:val="106BBE"/>
    </w:rPr>
  </w:style>
  <w:style w:type="paragraph" w:customStyle="1" w:styleId="Standard">
    <w:name w:val="Standard"/>
    <w:rsid w:val="00E20F9D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f">
    <w:name w:val="Hyperlink"/>
    <w:basedOn w:val="a0"/>
    <w:uiPriority w:val="99"/>
    <w:unhideWhenUsed/>
    <w:rsid w:val="006D415E"/>
    <w:rPr>
      <w:color w:val="0000FF"/>
      <w:u w:val="single"/>
    </w:rPr>
  </w:style>
  <w:style w:type="paragraph" w:customStyle="1" w:styleId="s22">
    <w:name w:val="s_22"/>
    <w:basedOn w:val="a"/>
    <w:rsid w:val="006D4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AD149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customStyle="1" w:styleId="af0">
    <w:name w:val="Нормальный (таблица)"/>
    <w:basedOn w:val="a"/>
    <w:next w:val="a"/>
    <w:uiPriority w:val="99"/>
    <w:rsid w:val="0077577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2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4579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10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48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0C356-935A-41A4-A22A-A567634C9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</Pages>
  <Words>9280</Words>
  <Characters>52901</Characters>
  <Application>Microsoft Office Word</Application>
  <DocSecurity>0</DocSecurity>
  <Lines>440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Варжеляй</cp:lastModifiedBy>
  <cp:revision>23</cp:revision>
  <cp:lastPrinted>2023-02-27T06:29:00Z</cp:lastPrinted>
  <dcterms:created xsi:type="dcterms:W3CDTF">2021-04-09T08:14:00Z</dcterms:created>
  <dcterms:modified xsi:type="dcterms:W3CDTF">2023-03-10T12:12:00Z</dcterms:modified>
</cp:coreProperties>
</file>