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8F2" w:rsidRDefault="00EE48F2" w:rsidP="00BC594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СОВЕТ ДЕПУТАТОВ ВАРЖЕЛЯЙСКОГО СЕЛЬСКОГО ПОСЕЛЕНИЯ</w:t>
      </w:r>
    </w:p>
    <w:p w:rsidR="00EE48F2" w:rsidRDefault="00EE48F2" w:rsidP="00EE48F2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ТОРБЕЕВСКОГО  МУНИЦИПАЛЬНОГО  РАЙОНА</w:t>
      </w:r>
    </w:p>
    <w:p w:rsidR="00EE48F2" w:rsidRDefault="00EE48F2" w:rsidP="00EE48F2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РЕСПУБЛИКИ  МОРДОВИЯ</w:t>
      </w:r>
    </w:p>
    <w:p w:rsidR="00EE48F2" w:rsidRPr="00971171" w:rsidRDefault="00EE48F2" w:rsidP="00EE48F2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</w:p>
    <w:p w:rsidR="00EE48F2" w:rsidRDefault="00EE48F2" w:rsidP="00EE48F2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</w:t>
      </w:r>
      <w:r w:rsidR="005F424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</w:t>
      </w:r>
      <w:r w:rsidR="007F6E4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BC594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ДВАДЦАТЬ ДЕВЯТАЯ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СЕССИЯ</w:t>
      </w:r>
    </w:p>
    <w:p w:rsidR="00EC03E1" w:rsidRDefault="00EE48F2" w:rsidP="00EC03E1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</w:t>
      </w:r>
      <w:r w:rsidR="007F6E4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</w:t>
      </w:r>
      <w:r w:rsidR="00EC03E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(третьего созыва)</w:t>
      </w:r>
    </w:p>
    <w:p w:rsidR="00EE48F2" w:rsidRDefault="00EC03E1" w:rsidP="00EC03E1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</w:t>
      </w:r>
      <w:r w:rsidR="007F6E4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</w:t>
      </w:r>
      <w:r w:rsidR="00EE48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EE48F2" w:rsidRDefault="00EE48F2" w:rsidP="00EE48F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</w:t>
      </w:r>
      <w:r w:rsidR="007F6E4B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</w:t>
      </w:r>
      <w:r w:rsidR="00BC594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30 мая 2023 года № 26</w:t>
      </w:r>
    </w:p>
    <w:p w:rsidR="00EE48F2" w:rsidRDefault="00EE48F2" w:rsidP="00EE48F2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D69CB" w:rsidRPr="00B66591" w:rsidRDefault="00EE48F2" w:rsidP="00B66591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района Республики Мордовия от  29.12.2022 № 94  «О бюджете Варжеляйского сельского поселения Торбеевского муниципального района Республики Мордовия на 2023 год и плановый период 2024 и 2025 годов.»</w:t>
      </w:r>
    </w:p>
    <w:p w:rsidR="001D69CB" w:rsidRDefault="001D69CB" w:rsidP="001D69CB">
      <w:pPr>
        <w:rPr>
          <w:rFonts w:ascii="Times New Roman" w:hAnsi="Times New Roman" w:cs="Times New Roman"/>
          <w:bCs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В соответствии с ч.1 ст.132 Конституции Российской Федерации,  ст. 17 Федерального закона от 06 октября 2003 года № 131-ФЗ «Об общих принципах организации местного самоуправления в Российской Федерации», ст.  26</w:t>
      </w:r>
      <w:r>
        <w:rPr>
          <w:rFonts w:ascii="Times New Roman" w:hAnsi="Times New Roman" w:cs="Times New Roman"/>
          <w:color w:val="FF0000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Устава Варжеляйского сельского поселения,  в связи с  изменением распределения доходов и расходов бюджета Варжеляйского  сельского поселения на 2023 год, Совет депутатов Варжеляйского сельского поселения  </w:t>
      </w:r>
      <w:r>
        <w:rPr>
          <w:rFonts w:ascii="Times New Roman" w:hAnsi="Times New Roman" w:cs="Times New Roman"/>
          <w:bCs/>
          <w:sz w:val="25"/>
          <w:szCs w:val="25"/>
        </w:rPr>
        <w:t xml:space="preserve"> решил:</w:t>
      </w:r>
    </w:p>
    <w:p w:rsidR="001D69CB" w:rsidRDefault="001D69CB" w:rsidP="001D69CB">
      <w:pPr>
        <w:pStyle w:val="ab"/>
        <w:spacing w:before="0" w:after="0"/>
        <w:ind w:firstLine="709"/>
        <w:jc w:val="both"/>
        <w:rPr>
          <w:sz w:val="25"/>
          <w:szCs w:val="25"/>
        </w:rPr>
      </w:pPr>
      <w:r>
        <w:rPr>
          <w:sz w:val="25"/>
          <w:szCs w:val="25"/>
        </w:rPr>
        <w:t>1. Внести в решение Совета депутатов Варжеляйского сельского  поселения Торбеевского муниципального  района Республики Мордовия № 94 от 29.12.2022г. «О бюджете Варжеляйского   сельского поселения на 2023 год и плановый период 2024 и 2025 годов» следующие изменения:</w:t>
      </w:r>
    </w:p>
    <w:p w:rsidR="001D69CB" w:rsidRDefault="001D69CB" w:rsidP="001D69CB">
      <w:pPr>
        <w:ind w:firstLine="709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</w:t>
      </w:r>
      <w:r>
        <w:rPr>
          <w:rFonts w:ascii="Times New Roman" w:hAnsi="Times New Roman" w:cs="Times New Roman"/>
          <w:bCs/>
          <w:sz w:val="25"/>
          <w:szCs w:val="25"/>
        </w:rPr>
        <w:t>) С</w:t>
      </w:r>
      <w:r>
        <w:rPr>
          <w:rFonts w:ascii="Times New Roman" w:hAnsi="Times New Roman" w:cs="Times New Roman"/>
          <w:sz w:val="25"/>
          <w:szCs w:val="25"/>
        </w:rPr>
        <w:t>татью 1 изложить в новой редакции:</w:t>
      </w:r>
    </w:p>
    <w:p w:rsidR="001D69CB" w:rsidRDefault="001D69CB" w:rsidP="001D69CB">
      <w:pPr>
        <w:ind w:firstLine="709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«Статья 1. Основные характеристики бюджета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b/>
          <w:bCs/>
          <w:sz w:val="25"/>
          <w:szCs w:val="25"/>
        </w:rPr>
        <w:t>Варжеляйского</w:t>
      </w:r>
      <w:r>
        <w:rPr>
          <w:rFonts w:ascii="Times New Roman" w:hAnsi="Times New Roman" w:cs="Times New Roman"/>
          <w:b/>
          <w:sz w:val="25"/>
          <w:szCs w:val="25"/>
        </w:rPr>
        <w:t xml:space="preserve"> сельского поселения</w:t>
      </w:r>
    </w:p>
    <w:p w:rsidR="001D69CB" w:rsidRDefault="001D69CB" w:rsidP="001D69CB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Утвердить бюджет Варжеляйского сельского поселения Торбеевского муниципального района Республики Мордовия на 2023 год по доходам в сумме 3450,9 тыс. рублей и по расходам в сумме  3530,3 рублей, с превышением расходов над доходами в сумме 79,4 тыс. рублей, </w:t>
      </w:r>
      <w:r>
        <w:rPr>
          <w:rFonts w:ascii="Times New Roman" w:hAnsi="Times New Roman" w:cs="Times New Roman"/>
          <w:bCs/>
          <w:sz w:val="25"/>
          <w:szCs w:val="25"/>
        </w:rPr>
        <w:t>исходя из уровня инфляции, не превышающего 10,2 процента (декабрь 2023 года к декабрю 2024 года).</w:t>
      </w:r>
    </w:p>
    <w:p w:rsidR="001D69CB" w:rsidRPr="009F06AF" w:rsidRDefault="001D69CB" w:rsidP="009F06AF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Утвердить бюджет Варжеляйского сельского поселения Торбеевского муниципального района Республики Мордовия  на 2024 год по доходам в сумме 3300,2 тыс. рублей и по расходам в сумме 3300,2 тыс</w:t>
      </w:r>
      <w:r w:rsidR="00B66591">
        <w:rPr>
          <w:rFonts w:ascii="Times New Roman" w:hAnsi="Times New Roman" w:cs="Times New Roman"/>
          <w:sz w:val="25"/>
          <w:szCs w:val="25"/>
        </w:rPr>
        <w:t>. рублей.</w:t>
      </w:r>
      <w:r w:rsidR="009F06AF" w:rsidRPr="009F06AF">
        <w:rPr>
          <w:rFonts w:ascii="Times New Roman" w:hAnsi="Times New Roman" w:cs="Times New Roman"/>
          <w:sz w:val="25"/>
          <w:szCs w:val="25"/>
        </w:rPr>
        <w:t xml:space="preserve"> </w:t>
      </w:r>
      <w:r w:rsidR="009F06AF">
        <w:rPr>
          <w:rFonts w:ascii="Times New Roman" w:hAnsi="Times New Roman" w:cs="Times New Roman"/>
          <w:sz w:val="25"/>
          <w:szCs w:val="25"/>
        </w:rPr>
        <w:t xml:space="preserve">в том числе условно утвержденным расходам в сумме 30,2 тыс. рублей, </w:t>
      </w:r>
      <w:r w:rsidR="009F06AF">
        <w:rPr>
          <w:rFonts w:ascii="Times New Roman" w:hAnsi="Times New Roman" w:cs="Times New Roman"/>
          <w:bCs/>
          <w:sz w:val="25"/>
          <w:szCs w:val="25"/>
        </w:rPr>
        <w:t>исходя из уровня инфляции, не превышающего 5,0 процента (декабрь 2024 года к декабрю 2025 года).</w:t>
      </w:r>
    </w:p>
    <w:p w:rsidR="009F06AF" w:rsidRDefault="009F06AF" w:rsidP="009F06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</w:t>
      </w:r>
      <w:r w:rsidR="001D69CB">
        <w:rPr>
          <w:rFonts w:ascii="Times New Roman" w:hAnsi="Times New Roman" w:cs="Times New Roman"/>
          <w:sz w:val="25"/>
          <w:szCs w:val="25"/>
        </w:rPr>
        <w:t>3. Утвердить бюджет Варжеляйского сельского поселения Торбеевского муниципального района Республики Мордовия на 2025 год по доходам в сумме 3465,8 тыс.рублей и по расх</w:t>
      </w:r>
      <w:r w:rsidR="00B66591">
        <w:rPr>
          <w:rFonts w:ascii="Times New Roman" w:hAnsi="Times New Roman" w:cs="Times New Roman"/>
          <w:sz w:val="25"/>
          <w:szCs w:val="25"/>
        </w:rPr>
        <w:t>одам в сумме 3465,8 тыс. рублей.</w:t>
      </w:r>
      <w:r w:rsidR="001D69CB">
        <w:rPr>
          <w:rFonts w:ascii="Times New Roman" w:hAnsi="Times New Roman" w:cs="Times New Roman"/>
          <w:sz w:val="25"/>
          <w:szCs w:val="25"/>
        </w:rPr>
        <w:t xml:space="preserve">  </w:t>
      </w:r>
      <w:r>
        <w:rPr>
          <w:rFonts w:ascii="Times New Roman" w:hAnsi="Times New Roman" w:cs="Times New Roman"/>
          <w:sz w:val="25"/>
          <w:szCs w:val="25"/>
        </w:rPr>
        <w:t xml:space="preserve">в том числе условно утвержденным расходам в сумме 62,5 тыс. рублей, </w:t>
      </w:r>
      <w:r>
        <w:rPr>
          <w:rFonts w:ascii="Times New Roman" w:hAnsi="Times New Roman" w:cs="Times New Roman"/>
          <w:bCs/>
          <w:sz w:val="25"/>
          <w:szCs w:val="25"/>
        </w:rPr>
        <w:t>исходя из уровня инфляции, не превышающего 4,2 процента (декабрь 2025 года к декабрю 2024 года).</w:t>
      </w:r>
    </w:p>
    <w:p w:rsidR="001D69CB" w:rsidRDefault="001D69CB" w:rsidP="001D69CB">
      <w:pPr>
        <w:ind w:firstLine="709"/>
        <w:rPr>
          <w:rFonts w:ascii="Times New Roman" w:hAnsi="Times New Roman" w:cs="Times New Roman"/>
          <w:sz w:val="25"/>
          <w:szCs w:val="25"/>
        </w:rPr>
      </w:pPr>
    </w:p>
    <w:p w:rsidR="001D69CB" w:rsidRDefault="001D69CB" w:rsidP="001D69CB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2) приложения  1, 2, 3, 4 и 5 изложить в новой редакции (прилагается).</w:t>
      </w:r>
    </w:p>
    <w:p w:rsidR="001D69CB" w:rsidRDefault="001D69CB" w:rsidP="001D69CB">
      <w:pPr>
        <w:pStyle w:val="a5"/>
        <w:ind w:firstLine="709"/>
        <w:jc w:val="both"/>
        <w:rPr>
          <w:rFonts w:cs="Calibri"/>
          <w:sz w:val="25"/>
          <w:szCs w:val="25"/>
        </w:rPr>
      </w:pPr>
      <w:r>
        <w:rPr>
          <w:sz w:val="25"/>
          <w:szCs w:val="25"/>
        </w:rPr>
        <w:lastRenderedPageBreak/>
        <w:t>2. Настоящее решение  вступает в  силу со дня его официального опубликования в информационном б</w:t>
      </w:r>
      <w:r w:rsidR="00B66591">
        <w:rPr>
          <w:sz w:val="25"/>
          <w:szCs w:val="25"/>
        </w:rPr>
        <w:t>юллетене «Варжеляйские вести</w:t>
      </w:r>
      <w:r>
        <w:rPr>
          <w:sz w:val="25"/>
          <w:szCs w:val="25"/>
        </w:rPr>
        <w:t xml:space="preserve">» и подлежит размещению на официальном сайте Торбеевского муниципального района </w:t>
      </w:r>
      <w:r>
        <w:rPr>
          <w:bCs/>
          <w:sz w:val="25"/>
          <w:szCs w:val="25"/>
        </w:rPr>
        <w:t>torbeevo-rm.ru</w:t>
      </w:r>
      <w:r>
        <w:rPr>
          <w:sz w:val="25"/>
          <w:szCs w:val="25"/>
        </w:rPr>
        <w:t xml:space="preserve">  на странице Варжеляйского сельского поселения.</w:t>
      </w:r>
    </w:p>
    <w:p w:rsidR="007F6E4B" w:rsidRDefault="007F6E4B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F06AF" w:rsidRDefault="009F06AF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F06AF" w:rsidRDefault="009F06AF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F06AF" w:rsidRDefault="009F06AF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F06AF" w:rsidRDefault="009F06AF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F06AF" w:rsidRDefault="007F6E4B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F06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Варжеляйскогои </w:t>
      </w:r>
    </w:p>
    <w:p w:rsidR="007F6E4B" w:rsidRPr="009F06AF" w:rsidRDefault="007F6E4B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F06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поселения:                       </w:t>
      </w:r>
      <w:r w:rsidR="00B66591" w:rsidRPr="009F06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Pr="009F06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9F06A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</w:t>
      </w:r>
      <w:r w:rsidRPr="009F06AF">
        <w:rPr>
          <w:rFonts w:ascii="Times New Roman" w:eastAsia="Times New Roman" w:hAnsi="Times New Roman" w:cs="Times New Roman"/>
          <w:sz w:val="28"/>
          <w:szCs w:val="28"/>
          <w:lang w:eastAsia="ar-SA"/>
        </w:rPr>
        <w:t>Н.Н.Самсонова</w:t>
      </w:r>
    </w:p>
    <w:p w:rsidR="00EC03E1" w:rsidRPr="009F06AF" w:rsidRDefault="00EC03E1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E5009" w:rsidRDefault="003E5009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9F06AF" w:rsidRDefault="009F06AF"/>
    <w:p w:rsidR="003E5009" w:rsidRDefault="003E5009"/>
    <w:tbl>
      <w:tblPr>
        <w:tblW w:w="5000" w:type="pct"/>
        <w:tblLayout w:type="fixed"/>
        <w:tblLook w:val="04A0"/>
      </w:tblPr>
      <w:tblGrid>
        <w:gridCol w:w="2525"/>
        <w:gridCol w:w="3685"/>
        <w:gridCol w:w="873"/>
        <w:gridCol w:w="115"/>
        <w:gridCol w:w="758"/>
        <w:gridCol w:w="235"/>
        <w:gridCol w:w="1380"/>
      </w:tblGrid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Приложение 1</w:t>
            </w:r>
          </w:p>
        </w:tc>
      </w:tr>
      <w:tr w:rsidR="003E5009" w:rsidRPr="00CC117A" w:rsidTr="009500EE">
        <w:trPr>
          <w:trHeight w:val="267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к Решению Совета депутатов Варжеляйского сельского поселения </w:t>
            </w:r>
          </w:p>
        </w:tc>
      </w:tr>
      <w:tr w:rsidR="003E5009" w:rsidRPr="00CC117A" w:rsidTr="009500EE">
        <w:trPr>
          <w:trHeight w:val="297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"О бюджете Варжеляйского сельского поселения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на 2023 год и на плановый период  2024 и 2025 годов"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1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9500EE">
        <w:trPr>
          <w:trHeight w:val="52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РАСПРЕДЕЛЕНИЕ ДОХОДОВ БЮДЖЕТА ВАРЖЕЛЯЙСКОГО СЕЛЬСКОГО ПОСЕЛЕНИЯ ТОРБЕЕВСКОГО</w:t>
            </w: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br/>
              <w:t>МУНИЦИПАЛЬНОГО РАЙОНА РЕСПУБЛИКИ МОРДОВИЯ НА 2023 ГОД И НА ПЛАНОВЫЙ ПЕРИОД 2024 И 2025 ГОДОВ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41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  <w:t>Код</w:t>
            </w:r>
          </w:p>
        </w:tc>
        <w:tc>
          <w:tcPr>
            <w:tcW w:w="19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  <w:t>Наименование</w:t>
            </w:r>
          </w:p>
        </w:tc>
        <w:tc>
          <w:tcPr>
            <w:tcW w:w="5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3E5009" w:rsidRPr="00CC117A" w:rsidTr="009500EE">
        <w:trPr>
          <w:trHeight w:val="312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3 450,9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3 300,2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3 465,8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657,4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665,5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672,0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22,1</w:t>
            </w:r>
          </w:p>
        </w:tc>
      </w:tr>
      <w:tr w:rsidR="003E5009" w:rsidRPr="00CC117A" w:rsidTr="009500EE">
        <w:trPr>
          <w:trHeight w:val="105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22,1</w:t>
            </w:r>
          </w:p>
        </w:tc>
      </w:tr>
      <w:tr w:rsidR="003E5009" w:rsidRPr="00CC117A" w:rsidTr="009500EE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33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391,4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389,3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386,4</w:t>
            </w:r>
          </w:p>
        </w:tc>
      </w:tr>
      <w:tr w:rsidR="003E5009" w:rsidRPr="00CC117A" w:rsidTr="009500EE">
        <w:trPr>
          <w:trHeight w:val="56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9,5</w:t>
            </w:r>
          </w:p>
        </w:tc>
      </w:tr>
      <w:tr w:rsidR="003E5009" w:rsidRPr="00CC117A" w:rsidTr="009500EE">
        <w:trPr>
          <w:trHeight w:val="33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380,4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379,1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376,9</w:t>
            </w:r>
          </w:p>
        </w:tc>
      </w:tr>
      <w:tr w:rsidR="003E5009" w:rsidRPr="00CC117A" w:rsidTr="009500EE">
        <w:trPr>
          <w:trHeight w:val="54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183,4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182,1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179,9</w:t>
            </w:r>
          </w:p>
        </w:tc>
      </w:tr>
      <w:tr w:rsidR="003E5009" w:rsidRPr="00CC117A" w:rsidTr="009500EE">
        <w:trPr>
          <w:trHeight w:val="59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</w:tr>
      <w:tr w:rsidR="003E5009" w:rsidRPr="00CC117A" w:rsidTr="009500EE">
        <w:trPr>
          <w:trHeight w:val="54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59,5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64,6</w:t>
            </w:r>
          </w:p>
        </w:tc>
      </w:tr>
      <w:tr w:rsidR="003E5009" w:rsidRPr="00CC117A" w:rsidTr="009500EE">
        <w:trPr>
          <w:trHeight w:val="1193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192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105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1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59,5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64,6</w:t>
            </w:r>
          </w:p>
        </w:tc>
      </w:tr>
      <w:tr w:rsidR="003E5009" w:rsidRPr="00CC117A" w:rsidTr="009500EE">
        <w:trPr>
          <w:trHeight w:val="83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55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102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25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183,0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191,2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198,9</w:t>
            </w:r>
          </w:p>
        </w:tc>
      </w:tr>
      <w:tr w:rsidR="003E5009" w:rsidRPr="00CC117A" w:rsidTr="009500EE">
        <w:trPr>
          <w:trHeight w:val="80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183,0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191,2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198,9</w:t>
            </w:r>
          </w:p>
        </w:tc>
      </w:tr>
      <w:tr w:rsidR="003E5009" w:rsidRPr="00CC117A" w:rsidTr="009500EE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342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2 634,7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2 793,8</w:t>
            </w:r>
          </w:p>
        </w:tc>
      </w:tr>
      <w:tr w:rsidR="003E5009" w:rsidRPr="00CC117A" w:rsidTr="009500EE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2 634,7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2 793,8</w:t>
            </w:r>
          </w:p>
        </w:tc>
      </w:tr>
      <w:tr w:rsidR="003E5009" w:rsidRPr="00CC117A" w:rsidTr="009500EE">
        <w:trPr>
          <w:trHeight w:val="38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632,1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543,3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577,1</w:t>
            </w:r>
          </w:p>
        </w:tc>
      </w:tr>
      <w:tr w:rsidR="003E5009" w:rsidRPr="00CC117A" w:rsidTr="009500EE">
        <w:trPr>
          <w:trHeight w:val="48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583,4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543,3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577,1</w:t>
            </w:r>
          </w:p>
        </w:tc>
      </w:tr>
      <w:tr w:rsidR="003E5009" w:rsidRPr="00CC117A" w:rsidTr="009500EE">
        <w:trPr>
          <w:trHeight w:val="48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329,9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443,7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329,9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443,7</w:t>
            </w:r>
          </w:p>
        </w:tc>
      </w:tr>
      <w:tr w:rsidR="003E5009" w:rsidRPr="00CC117A" w:rsidTr="009500EE">
        <w:trPr>
          <w:trHeight w:val="25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329,9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443,5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443,7</w:t>
            </w:r>
          </w:p>
        </w:tc>
      </w:tr>
      <w:tr w:rsidR="003E5009" w:rsidRPr="00CC117A" w:rsidTr="009500EE">
        <w:trPr>
          <w:trHeight w:val="372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114,9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119,2</w:t>
            </w:r>
          </w:p>
        </w:tc>
      </w:tr>
      <w:tr w:rsidR="003E5009" w:rsidRPr="00CC117A" w:rsidTr="009500EE">
        <w:trPr>
          <w:trHeight w:val="52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0,5</w:t>
            </w:r>
          </w:p>
        </w:tc>
      </w:tr>
      <w:tr w:rsidR="003E5009" w:rsidRPr="00CC117A" w:rsidTr="009500EE">
        <w:trPr>
          <w:trHeight w:val="6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0,5</w:t>
            </w:r>
          </w:p>
        </w:tc>
      </w:tr>
      <w:tr w:rsidR="003E5009" w:rsidRPr="00CC117A" w:rsidTr="009500EE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118,7</w:t>
            </w:r>
          </w:p>
        </w:tc>
      </w:tr>
      <w:tr w:rsidR="003E5009" w:rsidRPr="00CC117A" w:rsidTr="009500EE">
        <w:trPr>
          <w:trHeight w:val="72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118,7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1 721,7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1 533,0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1 653,8</w:t>
            </w:r>
          </w:p>
        </w:tc>
      </w:tr>
      <w:tr w:rsidR="003E5009" w:rsidRPr="00CC117A" w:rsidTr="009500EE">
        <w:trPr>
          <w:trHeight w:val="75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1 404,2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1 533,0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1 653,8</w:t>
            </w:r>
          </w:p>
        </w:tc>
      </w:tr>
      <w:tr w:rsidR="003E5009" w:rsidRPr="00CC117A" w:rsidTr="009500EE">
        <w:trPr>
          <w:trHeight w:val="792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1 404,2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1 533,0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1 653,8</w:t>
            </w:r>
          </w:p>
        </w:tc>
      </w:tr>
      <w:tr w:rsidR="003E5009" w:rsidRPr="00CC117A" w:rsidTr="009500EE">
        <w:trPr>
          <w:trHeight w:val="34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317,5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48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317,5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</w:tbl>
    <w:p w:rsidR="003E5009" w:rsidRDefault="003E5009" w:rsidP="003E5009"/>
    <w:p w:rsidR="003E5009" w:rsidRDefault="003E5009" w:rsidP="003E5009"/>
    <w:tbl>
      <w:tblPr>
        <w:tblW w:w="5000" w:type="pct"/>
        <w:tblLook w:val="04A0"/>
      </w:tblPr>
      <w:tblGrid>
        <w:gridCol w:w="3057"/>
        <w:gridCol w:w="636"/>
        <w:gridCol w:w="449"/>
        <w:gridCol w:w="582"/>
        <w:gridCol w:w="417"/>
        <w:gridCol w:w="328"/>
        <w:gridCol w:w="417"/>
        <w:gridCol w:w="717"/>
        <w:gridCol w:w="517"/>
        <w:gridCol w:w="817"/>
        <w:gridCol w:w="817"/>
        <w:gridCol w:w="817"/>
      </w:tblGrid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919" w:type="pct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                Приложение 2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919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19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19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1920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19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81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br/>
              <w:t>НА 2023 ГОД И ПЛАНОВЫЙ ПЕРИОД 2024 И 2025 ГОДОВ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1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1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6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3E5009" w:rsidRPr="00CC117A" w:rsidTr="00CA5A7C">
        <w:trPr>
          <w:trHeight w:val="93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1 177,2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1 122,2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1 141,5</w:t>
            </w:r>
          </w:p>
        </w:tc>
      </w:tr>
      <w:tr w:rsidR="003E5009" w:rsidRPr="00CC117A" w:rsidTr="00CA5A7C">
        <w:trPr>
          <w:trHeight w:val="54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51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738,4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719,9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719,4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719,4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237,0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230,6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144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1 403,2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1 532,6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1 653,4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264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819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</w:tbl>
    <w:p w:rsidR="003E5009" w:rsidRDefault="003E5009" w:rsidP="003E5009"/>
    <w:p w:rsidR="003E5009" w:rsidRDefault="003E5009" w:rsidP="003E5009"/>
    <w:tbl>
      <w:tblPr>
        <w:tblW w:w="5000" w:type="pct"/>
        <w:tblLook w:val="04A0"/>
      </w:tblPr>
      <w:tblGrid>
        <w:gridCol w:w="3781"/>
        <w:gridCol w:w="449"/>
        <w:gridCol w:w="494"/>
        <w:gridCol w:w="417"/>
        <w:gridCol w:w="328"/>
        <w:gridCol w:w="417"/>
        <w:gridCol w:w="717"/>
        <w:gridCol w:w="517"/>
        <w:gridCol w:w="817"/>
        <w:gridCol w:w="817"/>
        <w:gridCol w:w="817"/>
      </w:tblGrid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845" w:type="pct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84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4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4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17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4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135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 И 2025 ГОДОВ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77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31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3E5009" w:rsidRPr="00CC117A" w:rsidTr="00CA5A7C">
        <w:trPr>
          <w:trHeight w:val="405"/>
        </w:trPr>
        <w:tc>
          <w:tcPr>
            <w:tcW w:w="21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1 177,2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1 122,2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1 141,5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72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88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5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57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75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738,4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719,9</w:t>
            </w:r>
          </w:p>
        </w:tc>
      </w:tr>
      <w:tr w:rsidR="003E5009" w:rsidRPr="00CC117A" w:rsidTr="00CA5A7C">
        <w:trPr>
          <w:trHeight w:val="6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719,4</w:t>
            </w:r>
          </w:p>
        </w:tc>
      </w:tr>
      <w:tr w:rsidR="003E5009" w:rsidRPr="00CC117A" w:rsidTr="00CA5A7C">
        <w:trPr>
          <w:trHeight w:val="72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719,4</w:t>
            </w:r>
          </w:p>
        </w:tc>
      </w:tr>
      <w:tr w:rsidR="003E5009" w:rsidRPr="00CC117A" w:rsidTr="00CA5A7C">
        <w:trPr>
          <w:trHeight w:val="5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5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10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57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40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217,9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237,0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3E5009" w:rsidRPr="00CC117A" w:rsidTr="00CA5A7C">
        <w:trPr>
          <w:trHeight w:val="69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3E5009" w:rsidRPr="00CC117A" w:rsidTr="00CA5A7C">
        <w:trPr>
          <w:trHeight w:val="5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3E5009" w:rsidRPr="00CC117A" w:rsidTr="00CA5A7C">
        <w:trPr>
          <w:trHeight w:val="46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3E5009" w:rsidRPr="00CC117A" w:rsidTr="00CA5A7C">
        <w:trPr>
          <w:trHeight w:val="6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54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230,6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54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3E5009" w:rsidRPr="00CC117A" w:rsidTr="00CA5A7C">
        <w:trPr>
          <w:trHeight w:val="67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54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3E5009" w:rsidRPr="00CC117A" w:rsidTr="00CA5A7C">
        <w:trPr>
          <w:trHeight w:val="5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3E5009" w:rsidRPr="00CC117A" w:rsidTr="00CA5A7C">
        <w:trPr>
          <w:trHeight w:val="58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73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14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28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2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5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72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3E5009" w:rsidRPr="00CC117A" w:rsidTr="00CA5A7C">
        <w:trPr>
          <w:trHeight w:val="34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1 403,2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1 532,6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1 653,4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5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27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30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76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27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2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8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8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6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5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6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39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33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30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30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</w:tbl>
    <w:p w:rsidR="003E5009" w:rsidRDefault="003E5009" w:rsidP="003E5009"/>
    <w:p w:rsidR="003E5009" w:rsidRDefault="003E5009" w:rsidP="003E5009"/>
    <w:p w:rsidR="003E5009" w:rsidRDefault="003E5009" w:rsidP="003E5009"/>
    <w:tbl>
      <w:tblPr>
        <w:tblW w:w="5000" w:type="pct"/>
        <w:tblLook w:val="04A0"/>
      </w:tblPr>
      <w:tblGrid>
        <w:gridCol w:w="2733"/>
        <w:gridCol w:w="425"/>
        <w:gridCol w:w="321"/>
        <w:gridCol w:w="425"/>
        <w:gridCol w:w="739"/>
        <w:gridCol w:w="529"/>
        <w:gridCol w:w="435"/>
        <w:gridCol w:w="559"/>
        <w:gridCol w:w="610"/>
        <w:gridCol w:w="780"/>
        <w:gridCol w:w="780"/>
        <w:gridCol w:w="1013"/>
        <w:gridCol w:w="222"/>
      </w:tblGrid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Приложение   4             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1080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270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1350"/>
        </w:trPr>
        <w:tc>
          <w:tcPr>
            <w:tcW w:w="4932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тыс.руб.</w:t>
            </w:r>
          </w:p>
        </w:tc>
      </w:tr>
      <w:tr w:rsidR="003E5009" w:rsidRPr="00CC117A" w:rsidTr="00CA5A7C">
        <w:trPr>
          <w:gridAfter w:val="1"/>
          <w:wAfter w:w="68" w:type="pct"/>
          <w:trHeight w:val="408"/>
        </w:trPr>
        <w:tc>
          <w:tcPr>
            <w:tcW w:w="17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09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5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1 154,5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1 116,7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1 136,0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9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2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0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719,4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0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237,0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2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0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9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7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7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2 375,9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2 183,5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2 329,8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2 375,9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2 183,5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2 329,8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1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0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67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3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3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2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7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1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9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2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7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3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0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819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9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8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2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9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6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7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61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6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6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6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3E5009" w:rsidRDefault="003E5009" w:rsidP="003E5009"/>
    <w:p w:rsidR="003E5009" w:rsidRDefault="003E5009" w:rsidP="003E5009"/>
    <w:tbl>
      <w:tblPr>
        <w:tblW w:w="5000" w:type="pct"/>
        <w:tblLook w:val="04A0"/>
      </w:tblPr>
      <w:tblGrid>
        <w:gridCol w:w="1690"/>
        <w:gridCol w:w="4336"/>
        <w:gridCol w:w="1108"/>
        <w:gridCol w:w="1107"/>
        <w:gridCol w:w="1108"/>
        <w:gridCol w:w="222"/>
      </w:tblGrid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Приложение 5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</w:t>
            </w:r>
          </w:p>
        </w:tc>
      </w:tr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gridAfter w:val="1"/>
          <w:wAfter w:w="116" w:type="pct"/>
          <w:trHeight w:val="1530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116" w:type="pct"/>
          <w:trHeight w:val="408"/>
        </w:trPr>
        <w:tc>
          <w:tcPr>
            <w:tcW w:w="4884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2023 ГОД И НА ПЛАНОВЫЙ ПЕРИОД НА 2024 И 2025 ГОДОВ  </w:t>
            </w:r>
          </w:p>
        </w:tc>
      </w:tr>
      <w:tr w:rsidR="003E5009" w:rsidRPr="00CC117A" w:rsidTr="00CA5A7C">
        <w:trPr>
          <w:trHeight w:val="255"/>
        </w:trPr>
        <w:tc>
          <w:tcPr>
            <w:tcW w:w="48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48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30"/>
        </w:trPr>
        <w:tc>
          <w:tcPr>
            <w:tcW w:w="48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37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1575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7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СУММА ( тыс.рублей)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000 01 02 00 00 00 0000 000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000 01 02 00 00 00 0000 700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000 01 02 00 00 10 0000 710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000 01 02 00 00 00 0000 800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000 01 02 00 00 10 0000 810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000 01 03 01 00 00 0000 700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000 01 03 01 00 10 0000 710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000 01 03 01 00 00 0000 800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000 01 03 01 00 10 0000 810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000 01 05 00 00 00 0000 500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-3 450,9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-3 450,9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-3 450,9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2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-3 450,9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000 01 05 00 00 00 0000 600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3 530,3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</w:t>
            </w: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00 01 05 02 00 00 0000 600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3 530,3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2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3 530,3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3 530,3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000 01 06 00 00 00 0000 000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000 01 06 05 00 00 0000 000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000 01 06 05 00 00 0000 600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000 01 06 05 01 00 0000 600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000 01 06 05 01 10 0000 640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CA5A7C" w:rsidRDefault="00141216" w:rsidP="00CA5A7C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r w:rsidR="00CA5A7C" w:rsidRPr="00CA5A7C">
        <w:t>https/</w:t>
      </w:r>
      <w:r w:rsidR="00CA5A7C" w:rsidRPr="00CA5A7C">
        <w:rPr>
          <w:rFonts w:ascii="Arial" w:hAnsi="Arial" w:cs="Arial"/>
          <w:szCs w:val="21"/>
          <w:lang w:eastAsia="ru-RU"/>
        </w:rPr>
        <w:t xml:space="preserve">  </w:t>
      </w:r>
      <w:r w:rsidR="00CA5A7C" w:rsidRPr="00CA5A7C">
        <w:rPr>
          <w:sz w:val="28"/>
        </w:rPr>
        <w:t>-</w:t>
      </w:r>
      <w:r w:rsidR="00CA5A7C" w:rsidRPr="00CA5A7C">
        <w:rPr>
          <w:sz w:val="28"/>
          <w:szCs w:val="20"/>
        </w:rPr>
        <w:t xml:space="preserve">varzhelyajskoe </w:t>
      </w:r>
      <w:r w:rsidR="00CA5A7C" w:rsidRPr="00CA5A7C">
        <w:rPr>
          <w:sz w:val="28"/>
        </w:rPr>
        <w:t>r13.gosweb. gosuslugi.ru</w:t>
      </w:r>
      <w:r>
        <w:rPr>
          <w:sz w:val="28"/>
          <w:szCs w:val="28"/>
        </w:rPr>
        <w:t xml:space="preserve">  на странице Варжеляйского сельского поселения.</w:t>
      </w:r>
      <w:r w:rsidR="00CA5A7C" w:rsidRPr="00CA5A7C">
        <w:rPr>
          <w:sz w:val="28"/>
          <w:szCs w:val="28"/>
        </w:rPr>
        <w:t xml:space="preserve"> </w:t>
      </w:r>
    </w:p>
    <w:p w:rsidR="00CA5A7C" w:rsidRDefault="00CA5A7C" w:rsidP="00CA5A7C">
      <w:pPr>
        <w:pStyle w:val="a5"/>
        <w:rPr>
          <w:sz w:val="28"/>
          <w:szCs w:val="28"/>
        </w:rPr>
      </w:pPr>
    </w:p>
    <w:p w:rsidR="00CA5A7C" w:rsidRDefault="00CA5A7C" w:rsidP="00CA5A7C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Глава Варжеляйского сельского поселения:                         Н.Н.Самсонова                               </w:t>
      </w:r>
    </w:p>
    <w:p w:rsidR="00141216" w:rsidRPr="00CA5A7C" w:rsidRDefault="00141216" w:rsidP="00CA5A7C">
      <w:pPr>
        <w:rPr>
          <w:sz w:val="20"/>
          <w:szCs w:val="20"/>
        </w:rPr>
      </w:pPr>
    </w:p>
    <w:p w:rsidR="00141216" w:rsidRDefault="00141216" w:rsidP="00141216"/>
    <w:p w:rsidR="003E5009" w:rsidRDefault="003E5009"/>
    <w:sectPr w:rsidR="003E5009" w:rsidSect="00984E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2A2D" w:rsidRDefault="00F92A2D" w:rsidP="009500EE">
      <w:pPr>
        <w:spacing w:after="0" w:line="240" w:lineRule="auto"/>
      </w:pPr>
      <w:r>
        <w:separator/>
      </w:r>
    </w:p>
  </w:endnote>
  <w:endnote w:type="continuationSeparator" w:id="1">
    <w:p w:rsidR="00F92A2D" w:rsidRDefault="00F92A2D" w:rsidP="00950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9CB" w:rsidRDefault="001D69C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9CB" w:rsidRDefault="001D69CB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9CB" w:rsidRDefault="001D69C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2A2D" w:rsidRDefault="00F92A2D" w:rsidP="009500EE">
      <w:pPr>
        <w:spacing w:after="0" w:line="240" w:lineRule="auto"/>
      </w:pPr>
      <w:r>
        <w:separator/>
      </w:r>
    </w:p>
  </w:footnote>
  <w:footnote w:type="continuationSeparator" w:id="1">
    <w:p w:rsidR="00F92A2D" w:rsidRDefault="00F92A2D" w:rsidP="00950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9CB" w:rsidRDefault="001D69C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9CB" w:rsidRDefault="001D69C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9CB" w:rsidRDefault="001D69C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70E58"/>
    <w:multiLevelType w:val="hybridMultilevel"/>
    <w:tmpl w:val="21C83764"/>
    <w:lvl w:ilvl="0" w:tplc="03ECBE2C">
      <w:start w:val="1"/>
      <w:numFmt w:val="decimal"/>
      <w:lvlText w:val="%1."/>
      <w:lvlJc w:val="left"/>
      <w:pPr>
        <w:ind w:left="1684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86E43"/>
    <w:rsid w:val="000C0446"/>
    <w:rsid w:val="000D0A89"/>
    <w:rsid w:val="00141216"/>
    <w:rsid w:val="00186E43"/>
    <w:rsid w:val="001D69CB"/>
    <w:rsid w:val="00254CBD"/>
    <w:rsid w:val="00255F62"/>
    <w:rsid w:val="002F7AFB"/>
    <w:rsid w:val="003213F1"/>
    <w:rsid w:val="003C6993"/>
    <w:rsid w:val="003E5009"/>
    <w:rsid w:val="0040436B"/>
    <w:rsid w:val="0046054C"/>
    <w:rsid w:val="00464CC2"/>
    <w:rsid w:val="005F424A"/>
    <w:rsid w:val="007542D5"/>
    <w:rsid w:val="0076194E"/>
    <w:rsid w:val="007F6E4B"/>
    <w:rsid w:val="00802438"/>
    <w:rsid w:val="00841D3E"/>
    <w:rsid w:val="00844FD1"/>
    <w:rsid w:val="00893912"/>
    <w:rsid w:val="008A3E96"/>
    <w:rsid w:val="009427A4"/>
    <w:rsid w:val="009500EE"/>
    <w:rsid w:val="00971171"/>
    <w:rsid w:val="00984EBD"/>
    <w:rsid w:val="009B3641"/>
    <w:rsid w:val="009F06AF"/>
    <w:rsid w:val="00A70DA8"/>
    <w:rsid w:val="00B66591"/>
    <w:rsid w:val="00BC5941"/>
    <w:rsid w:val="00C60C1E"/>
    <w:rsid w:val="00CA2D50"/>
    <w:rsid w:val="00CA5A7C"/>
    <w:rsid w:val="00CC117A"/>
    <w:rsid w:val="00CE69DF"/>
    <w:rsid w:val="00E14FCA"/>
    <w:rsid w:val="00EC03E1"/>
    <w:rsid w:val="00EE48F2"/>
    <w:rsid w:val="00F21566"/>
    <w:rsid w:val="00F303C4"/>
    <w:rsid w:val="00F92A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117A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CC117A"/>
    <w:rPr>
      <w:color w:val="954F72"/>
      <w:u w:val="single"/>
    </w:rPr>
  </w:style>
  <w:style w:type="paragraph" w:customStyle="1" w:styleId="msonormal0">
    <w:name w:val="msonormal"/>
    <w:basedOn w:val="a"/>
    <w:rsid w:val="00CC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CC11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5">
    <w:name w:val="xl7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78">
    <w:name w:val="xl78"/>
    <w:basedOn w:val="a"/>
    <w:rsid w:val="00CC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9">
    <w:name w:val="xl79"/>
    <w:basedOn w:val="a"/>
    <w:rsid w:val="00CC11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0">
    <w:name w:val="xl80"/>
    <w:basedOn w:val="a"/>
    <w:rsid w:val="00CC11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1">
    <w:name w:val="xl81"/>
    <w:basedOn w:val="a"/>
    <w:rsid w:val="00CC117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82">
    <w:name w:val="xl8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3">
    <w:name w:val="xl83"/>
    <w:basedOn w:val="a"/>
    <w:rsid w:val="00CC11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4">
    <w:name w:val="xl8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CC11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6">
    <w:name w:val="xl8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9">
    <w:name w:val="xl89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0">
    <w:name w:val="xl9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ru-RU"/>
    </w:rPr>
  </w:style>
  <w:style w:type="paragraph" w:customStyle="1" w:styleId="xl94">
    <w:name w:val="xl9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5">
    <w:name w:val="xl9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6">
    <w:name w:val="xl96"/>
    <w:basedOn w:val="a"/>
    <w:rsid w:val="00CC11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7">
    <w:name w:val="xl9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8">
    <w:name w:val="xl98"/>
    <w:basedOn w:val="a"/>
    <w:rsid w:val="00CC11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9">
    <w:name w:val="xl99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100">
    <w:name w:val="xl10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1">
    <w:name w:val="xl101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2">
    <w:name w:val="xl10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3">
    <w:name w:val="xl103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4">
    <w:name w:val="xl10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5">
    <w:name w:val="xl10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6">
    <w:name w:val="xl10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8">
    <w:name w:val="xl108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9">
    <w:name w:val="xl109"/>
    <w:basedOn w:val="a"/>
    <w:rsid w:val="00CC11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0">
    <w:name w:val="xl11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color w:val="000000"/>
      <w:kern w:val="0"/>
      <w:sz w:val="18"/>
      <w:szCs w:val="18"/>
      <w:lang w:eastAsia="ru-RU"/>
    </w:rPr>
  </w:style>
  <w:style w:type="paragraph" w:customStyle="1" w:styleId="xl111">
    <w:name w:val="xl111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2">
    <w:name w:val="xl11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3">
    <w:name w:val="xl113"/>
    <w:basedOn w:val="a"/>
    <w:rsid w:val="00CC11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4">
    <w:name w:val="xl114"/>
    <w:basedOn w:val="a"/>
    <w:rsid w:val="00CC117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5">
    <w:name w:val="xl11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kern w:val="0"/>
      <w:sz w:val="18"/>
      <w:szCs w:val="18"/>
      <w:lang w:eastAsia="ru-RU"/>
    </w:rPr>
  </w:style>
  <w:style w:type="paragraph" w:customStyle="1" w:styleId="xl116">
    <w:name w:val="xl116"/>
    <w:basedOn w:val="a"/>
    <w:rsid w:val="00CC11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7">
    <w:name w:val="xl11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kern w:val="0"/>
      <w:sz w:val="18"/>
      <w:szCs w:val="18"/>
      <w:lang w:eastAsia="ru-RU"/>
    </w:rPr>
  </w:style>
  <w:style w:type="paragraph" w:customStyle="1" w:styleId="xl118">
    <w:name w:val="xl118"/>
    <w:basedOn w:val="a"/>
    <w:rsid w:val="00CC11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19">
    <w:name w:val="xl119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20">
    <w:name w:val="xl12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21">
    <w:name w:val="xl121"/>
    <w:basedOn w:val="a"/>
    <w:rsid w:val="00CC11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2">
    <w:name w:val="xl12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23">
    <w:name w:val="xl123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4">
    <w:name w:val="xl12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5">
    <w:name w:val="xl125"/>
    <w:basedOn w:val="a"/>
    <w:rsid w:val="00CC11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6">
    <w:name w:val="xl12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kern w:val="0"/>
      <w:sz w:val="18"/>
      <w:szCs w:val="18"/>
      <w:lang w:eastAsia="ru-RU"/>
    </w:rPr>
  </w:style>
  <w:style w:type="paragraph" w:customStyle="1" w:styleId="xl127">
    <w:name w:val="xl12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28">
    <w:name w:val="xl128"/>
    <w:basedOn w:val="a"/>
    <w:rsid w:val="00CC11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9">
    <w:name w:val="xl129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30">
    <w:name w:val="xl13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131">
    <w:name w:val="xl131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ru-RU"/>
    </w:rPr>
  </w:style>
  <w:style w:type="paragraph" w:customStyle="1" w:styleId="xl132">
    <w:name w:val="xl13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133">
    <w:name w:val="xl133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kern w:val="0"/>
      <w:sz w:val="18"/>
      <w:szCs w:val="18"/>
      <w:lang w:eastAsia="ru-RU"/>
    </w:rPr>
  </w:style>
  <w:style w:type="paragraph" w:customStyle="1" w:styleId="xl134">
    <w:name w:val="xl13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35">
    <w:name w:val="xl13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36">
    <w:name w:val="xl13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37">
    <w:name w:val="xl137"/>
    <w:basedOn w:val="a"/>
    <w:rsid w:val="00CC11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38">
    <w:name w:val="xl138"/>
    <w:basedOn w:val="a"/>
    <w:rsid w:val="00CC11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39">
    <w:name w:val="xl139"/>
    <w:basedOn w:val="a"/>
    <w:rsid w:val="00CC117A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styleId="a5">
    <w:name w:val="No Spacing"/>
    <w:qFormat/>
    <w:rsid w:val="0014121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customStyle="1" w:styleId="a6">
    <w:name w:val="Гипертекстовая ссылка"/>
    <w:uiPriority w:val="99"/>
    <w:rsid w:val="00141216"/>
    <w:rPr>
      <w:rFonts w:ascii="Times New Roman" w:hAnsi="Times New Roman" w:cs="Times New Roman" w:hint="default"/>
      <w:b/>
      <w:bCs/>
      <w:color w:val="008000"/>
    </w:rPr>
  </w:style>
  <w:style w:type="paragraph" w:styleId="a7">
    <w:name w:val="header"/>
    <w:basedOn w:val="a"/>
    <w:link w:val="a8"/>
    <w:uiPriority w:val="99"/>
    <w:semiHidden/>
    <w:unhideWhenUsed/>
    <w:rsid w:val="00950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500EE"/>
  </w:style>
  <w:style w:type="paragraph" w:styleId="a9">
    <w:name w:val="footer"/>
    <w:basedOn w:val="a"/>
    <w:link w:val="aa"/>
    <w:uiPriority w:val="99"/>
    <w:semiHidden/>
    <w:unhideWhenUsed/>
    <w:rsid w:val="00950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00EE"/>
  </w:style>
  <w:style w:type="paragraph" w:styleId="ab">
    <w:name w:val="Normal (Web)"/>
    <w:basedOn w:val="a"/>
    <w:semiHidden/>
    <w:unhideWhenUsed/>
    <w:rsid w:val="001D69CB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4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34</Pages>
  <Words>10074</Words>
  <Characters>57426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33</cp:revision>
  <cp:lastPrinted>2023-05-30T12:16:00Z</cp:lastPrinted>
  <dcterms:created xsi:type="dcterms:W3CDTF">2023-05-11T05:39:00Z</dcterms:created>
  <dcterms:modified xsi:type="dcterms:W3CDTF">2023-06-01T07:37:00Z</dcterms:modified>
</cp:coreProperties>
</file>