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C3" w:rsidRPr="008F0AC3" w:rsidRDefault="008F0AC3" w:rsidP="008F0AC3">
      <w:pPr>
        <w:tabs>
          <w:tab w:val="center" w:pos="4818"/>
        </w:tabs>
        <w:jc w:val="both"/>
        <w:rPr>
          <w:b/>
          <w:sz w:val="28"/>
          <w:szCs w:val="28"/>
        </w:rPr>
      </w:pPr>
      <w:r w:rsidRPr="008F0AC3">
        <w:rPr>
          <w:sz w:val="28"/>
          <w:szCs w:val="28"/>
        </w:rPr>
        <w:t xml:space="preserve">          </w:t>
      </w:r>
      <w:r w:rsidRPr="008F0AC3">
        <w:rPr>
          <w:b/>
          <w:sz w:val="28"/>
          <w:szCs w:val="28"/>
        </w:rPr>
        <w:t xml:space="preserve">Информация о возможности приобретения земельного участка из земель сельскохозяйственного назначения, находящегося в муниципальной собственности и выделенного в счет земельных долей                                                                </w:t>
      </w:r>
    </w:p>
    <w:p w:rsidR="008F0AC3" w:rsidRPr="008F0AC3" w:rsidRDefault="008F0AC3" w:rsidP="008F0AC3">
      <w:pPr>
        <w:tabs>
          <w:tab w:val="left" w:pos="5895"/>
        </w:tabs>
        <w:jc w:val="center"/>
        <w:rPr>
          <w:b/>
          <w:sz w:val="28"/>
          <w:szCs w:val="28"/>
        </w:rPr>
      </w:pPr>
    </w:p>
    <w:p w:rsidR="008F0AC3" w:rsidRPr="008F0AC3" w:rsidRDefault="008F0AC3" w:rsidP="008F0AC3">
      <w:pPr>
        <w:tabs>
          <w:tab w:val="left" w:pos="5895"/>
        </w:tabs>
        <w:ind w:firstLine="567"/>
        <w:jc w:val="both"/>
        <w:rPr>
          <w:sz w:val="28"/>
          <w:szCs w:val="28"/>
        </w:rPr>
      </w:pPr>
      <w:proofErr w:type="gramStart"/>
      <w:r w:rsidRPr="008F0AC3">
        <w:rPr>
          <w:sz w:val="28"/>
          <w:szCs w:val="28"/>
        </w:rPr>
        <w:t xml:space="preserve">Администрация Никольского сельского поселения </w:t>
      </w:r>
      <w:proofErr w:type="spellStart"/>
      <w:r w:rsidRPr="008F0AC3">
        <w:rPr>
          <w:sz w:val="28"/>
          <w:szCs w:val="28"/>
        </w:rPr>
        <w:t>Торбеевского</w:t>
      </w:r>
      <w:proofErr w:type="spellEnd"/>
      <w:r w:rsidRPr="008F0AC3">
        <w:rPr>
          <w:sz w:val="28"/>
          <w:szCs w:val="28"/>
        </w:rPr>
        <w:t xml:space="preserve"> муниципального района Республики Мордовия в соответствии с пунктом 5.1 статьи10 Федерального закона от 24.07.2002 г. №101-ФЗ «Об обороте земель сельскохозяйственного назначения» информирует о возможности приобретения земельного участка из земель сельскохозяйственного назначения, предназначенного для ведения сельского хозяйства, выделенного в счет земельных долей и находящегося в муниципальной собственности, сельскохозяйственной организацией или крестьянским (фермерским) хозяйством, использующими такой земельный</w:t>
      </w:r>
      <w:proofErr w:type="gramEnd"/>
      <w:r w:rsidRPr="008F0AC3">
        <w:rPr>
          <w:sz w:val="28"/>
          <w:szCs w:val="28"/>
        </w:rPr>
        <w:t xml:space="preserve"> участок в собственность или аренду.   </w:t>
      </w:r>
    </w:p>
    <w:p w:rsidR="008F0AC3" w:rsidRPr="008F0AC3" w:rsidRDefault="008F0AC3" w:rsidP="008F0AC3">
      <w:pPr>
        <w:tabs>
          <w:tab w:val="left" w:pos="5895"/>
        </w:tabs>
        <w:ind w:firstLine="567"/>
        <w:jc w:val="both"/>
        <w:rPr>
          <w:sz w:val="28"/>
          <w:szCs w:val="28"/>
        </w:rPr>
      </w:pPr>
      <w:r w:rsidRPr="008F0AC3">
        <w:rPr>
          <w:sz w:val="28"/>
          <w:szCs w:val="28"/>
        </w:rPr>
        <w:t xml:space="preserve">Сведения о земельном участке: кадастровый номер 13:21:0214002:132, площадь кв.м. 122000, кадастровая стоимость – 239120 рублей; категория земель: земли сельскохозяйственного назначения; виды разрешенного использования: для ведения сельского хозяйства, для сельскохозяйственного производства; местоположение: Республика Мордовия, </w:t>
      </w:r>
      <w:proofErr w:type="spellStart"/>
      <w:r w:rsidRPr="008F0AC3">
        <w:rPr>
          <w:sz w:val="28"/>
          <w:szCs w:val="28"/>
        </w:rPr>
        <w:t>Торбеевский</w:t>
      </w:r>
      <w:proofErr w:type="spellEnd"/>
      <w:r w:rsidRPr="008F0AC3">
        <w:rPr>
          <w:sz w:val="28"/>
          <w:szCs w:val="28"/>
        </w:rPr>
        <w:t xml:space="preserve"> район, Никольское сельское поселение. Цена земельного участка составляет 15 процентов от кадастровой стоимости земельного участка. Арендная плата устанавливается в размере 0,3 процента кадастровой стоимости земельного участка. Субъект права – Муниципальное образование Никольское сельское поселение </w:t>
      </w:r>
      <w:proofErr w:type="spellStart"/>
      <w:r w:rsidRPr="008F0AC3">
        <w:rPr>
          <w:sz w:val="28"/>
          <w:szCs w:val="28"/>
        </w:rPr>
        <w:t>Торбеевского</w:t>
      </w:r>
      <w:proofErr w:type="spellEnd"/>
      <w:r w:rsidRPr="008F0AC3">
        <w:rPr>
          <w:sz w:val="28"/>
          <w:szCs w:val="28"/>
        </w:rPr>
        <w:t xml:space="preserve"> муниципального района Республики Мордовия.</w:t>
      </w:r>
    </w:p>
    <w:p w:rsidR="008F0AC3" w:rsidRPr="008F0AC3" w:rsidRDefault="008F0AC3" w:rsidP="008F0AC3">
      <w:pPr>
        <w:tabs>
          <w:tab w:val="left" w:pos="5895"/>
        </w:tabs>
        <w:ind w:firstLine="567"/>
        <w:jc w:val="both"/>
        <w:rPr>
          <w:sz w:val="28"/>
          <w:szCs w:val="28"/>
        </w:rPr>
      </w:pPr>
      <w:r w:rsidRPr="008F0AC3">
        <w:rPr>
          <w:sz w:val="28"/>
          <w:szCs w:val="28"/>
        </w:rPr>
        <w:t xml:space="preserve">Для заключения договора купли-продажи обращаться с заявлениями в администрацию Никольского сельского поселения </w:t>
      </w:r>
      <w:proofErr w:type="spellStart"/>
      <w:r w:rsidRPr="008F0AC3">
        <w:rPr>
          <w:sz w:val="28"/>
          <w:szCs w:val="28"/>
        </w:rPr>
        <w:t>Торбеевского</w:t>
      </w:r>
      <w:proofErr w:type="spellEnd"/>
      <w:r w:rsidRPr="008F0AC3">
        <w:rPr>
          <w:sz w:val="28"/>
          <w:szCs w:val="28"/>
        </w:rPr>
        <w:t xml:space="preserve"> муниципального района Республики Мордовия по адресу: 431043, Республика Мордовия, </w:t>
      </w:r>
      <w:proofErr w:type="spellStart"/>
      <w:r w:rsidRPr="008F0AC3">
        <w:rPr>
          <w:sz w:val="28"/>
          <w:szCs w:val="28"/>
        </w:rPr>
        <w:t>Торбеевский</w:t>
      </w:r>
      <w:proofErr w:type="spellEnd"/>
      <w:r w:rsidRPr="008F0AC3">
        <w:rPr>
          <w:sz w:val="28"/>
          <w:szCs w:val="28"/>
        </w:rPr>
        <w:t xml:space="preserve"> район, с. Никольское, ул. Центральная, д.12 «б», телефон для справок 8(83456) 2-51-32      </w:t>
      </w:r>
    </w:p>
    <w:p w:rsidR="00CF3F63" w:rsidRPr="008F0AC3" w:rsidRDefault="008F0AC3" w:rsidP="008F0AC3">
      <w:pPr>
        <w:rPr>
          <w:szCs w:val="28"/>
        </w:rPr>
      </w:pPr>
    </w:p>
    <w:sectPr w:rsidR="00CF3F63" w:rsidRPr="008F0AC3" w:rsidSect="00B41A0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AF7"/>
    <w:rsid w:val="001B04ED"/>
    <w:rsid w:val="002F6C11"/>
    <w:rsid w:val="00442610"/>
    <w:rsid w:val="00702763"/>
    <w:rsid w:val="007B2E5C"/>
    <w:rsid w:val="008F0AC3"/>
    <w:rsid w:val="00976059"/>
    <w:rsid w:val="009A6AF7"/>
    <w:rsid w:val="00B41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2022-09-21T06:52:00Z</dcterms:created>
  <dcterms:modified xsi:type="dcterms:W3CDTF">2023-09-04T12:12:00Z</dcterms:modified>
</cp:coreProperties>
</file>