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6D15" w14:textId="77777777" w:rsidR="000F3BDA" w:rsidRPr="0019181E" w:rsidRDefault="000F3BDA" w:rsidP="000F3BDA">
      <w:pPr>
        <w:pStyle w:val="afff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FED8" w14:textId="77777777"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2D4C9EC1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14:paraId="6F73165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77777777"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14:paraId="7BD7D3E8" w14:textId="77777777" w:rsid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E96FFB" w14:textId="77777777" w:rsid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229FEA" w14:textId="77777777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7B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выплате компенсации </w:t>
      </w:r>
    </w:p>
    <w:p w14:paraId="025D9F64" w14:textId="77777777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7B">
        <w:rPr>
          <w:rFonts w:ascii="Times New Roman" w:hAnsi="Times New Roman" w:cs="Times New Roman"/>
          <w:b/>
          <w:sz w:val="28"/>
          <w:szCs w:val="28"/>
        </w:rPr>
        <w:t>за использование личного транспорта в служебных целях главе</w:t>
      </w:r>
    </w:p>
    <w:p w14:paraId="5CB86876" w14:textId="407C2E8B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14:paraId="298C6C5C" w14:textId="77777777" w:rsidR="0002067B" w:rsidRPr="0002067B" w:rsidRDefault="0002067B" w:rsidP="0002067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14:paraId="0B25C8B6" w14:textId="6BA29387" w:rsidR="0002067B" w:rsidRPr="0002067B" w:rsidRDefault="0002067B" w:rsidP="0002067B">
      <w:pPr>
        <w:keepNext/>
        <w:widowControl/>
        <w:autoSpaceDE/>
        <w:autoSpaceDN/>
        <w:adjustRightInd/>
        <w:spacing w:before="240" w:after="60"/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proofErr w:type="gramStart"/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Руководствуясь статьей 188 Трудового кодекса РФ, статьей 53 Федерального Закона «Об общих принципах организации местного самоуправления в Российской Федерации» от 06.10.2003 №131-ФЗ, Бюджетным Кодексом РФ, Постановлением Правительства РФ от 02.07.2013 № 563 «О порядке выплаты компенсации за использование федеральными государственными гражданскими служащими личного транспорта (легковые автомобили и мотоциклы) в служебных целях и возмещения расходов, связанных с его использованием», </w:t>
      </w:r>
      <w:hyperlink w:anchor="sub_0" w:history="1">
        <w:r w:rsidRPr="0002067B">
          <w:rPr>
            <w:rFonts w:ascii="Times New Roman" w:hAnsi="Times New Roman" w:cs="Times New Roman"/>
            <w:kern w:val="32"/>
            <w:sz w:val="28"/>
            <w:szCs w:val="28"/>
          </w:rPr>
          <w:t>Указом</w:t>
        </w:r>
      </w:hyperlink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 Главы Республики</w:t>
      </w:r>
      <w:proofErr w:type="gramEnd"/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>Мордовия от 28.10.2019 №257-УГ</w:t>
      </w:r>
      <w:r w:rsidRPr="0002067B">
        <w:rPr>
          <w:rFonts w:ascii="Times New Roman" w:hAnsi="Times New Roman" w:cs="Times New Roman"/>
          <w:kern w:val="32"/>
          <w:sz w:val="28"/>
          <w:szCs w:val="28"/>
        </w:rPr>
        <w:t xml:space="preserve"> «Об утверждении Положения о транспортном обслуживании лиц, замещающих государственные должности Республики Мордовия, и государственных гражданских служащих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использованием, и признании утратившим силу Указа Главы Республики Мордовия от 16 марта 2011 №45-УГ»</w:t>
      </w:r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сельского</w:t>
      </w:r>
      <w:proofErr w:type="gramEnd"/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 поселения, Совет депутатов 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сельского поселения решил:</w:t>
      </w:r>
    </w:p>
    <w:p w14:paraId="4391A5F0" w14:textId="77777777" w:rsidR="0002067B" w:rsidRPr="0002067B" w:rsidRDefault="0002067B" w:rsidP="000206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97CE64" w14:textId="1779864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1.Утвердить прилагаемое Положение о выплате компенсации за использование личного транспорта в служебных целях главе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14:paraId="383ADBF7" w14:textId="77777777" w:rsidR="0002067B" w:rsidRPr="00843BB4" w:rsidRDefault="0002067B" w:rsidP="0002067B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451573EA" w14:textId="77777777" w:rsidR="0002067B" w:rsidRPr="00843BB4" w:rsidRDefault="0002067B" w:rsidP="0002067B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30CA209" w14:textId="77777777" w:rsidR="0002067B" w:rsidRPr="00843BB4" w:rsidRDefault="0002067B" w:rsidP="0002067B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6B11ECA" w14:textId="77777777" w:rsidR="0002067B" w:rsidRDefault="0002067B" w:rsidP="0002067B">
      <w:pPr>
        <w:pStyle w:val="afff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43BB4">
        <w:rPr>
          <w:rFonts w:ascii="Times New Roman" w:hAnsi="Times New Roman" w:cs="Times New Roman"/>
          <w:sz w:val="28"/>
          <w:szCs w:val="28"/>
        </w:rPr>
        <w:t xml:space="preserve"> Главы Никольского </w:t>
      </w:r>
    </w:p>
    <w:p w14:paraId="03F71E54" w14:textId="77777777" w:rsidR="0002067B" w:rsidRPr="00843BB4" w:rsidRDefault="0002067B" w:rsidP="0002067B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3A532235" w14:textId="77777777" w:rsid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14:paraId="22540CBE" w14:textId="77777777" w:rsid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14:paraId="0D79A56D" w14:textId="77777777" w:rsid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14:paraId="0ECBF641" w14:textId="77777777" w:rsid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14:paraId="41B2E32C" w14:textId="77777777" w:rsid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14:paraId="702C8EB5" w14:textId="77777777" w:rsidR="0002067B" w:rsidRP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02067B">
        <w:rPr>
          <w:rFonts w:ascii="Times New Roman" w:hAnsi="Times New Roman" w:cs="Times New Roman"/>
        </w:rPr>
        <w:lastRenderedPageBreak/>
        <w:t>Утверждено</w:t>
      </w:r>
    </w:p>
    <w:p w14:paraId="786BB44E" w14:textId="77777777" w:rsidR="0002067B" w:rsidRP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02067B">
        <w:rPr>
          <w:rFonts w:ascii="Times New Roman" w:hAnsi="Times New Roman" w:cs="Times New Roman"/>
        </w:rPr>
        <w:t xml:space="preserve"> решением Совета депутатов </w:t>
      </w:r>
    </w:p>
    <w:p w14:paraId="56F10C98" w14:textId="15162C7E" w:rsidR="0002067B" w:rsidRP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</w:t>
      </w:r>
      <w:r w:rsidRPr="0002067B">
        <w:rPr>
          <w:rFonts w:ascii="Times New Roman" w:hAnsi="Times New Roman" w:cs="Times New Roman"/>
        </w:rPr>
        <w:t xml:space="preserve"> сельского поселения</w:t>
      </w:r>
    </w:p>
    <w:p w14:paraId="787D1196" w14:textId="77777777" w:rsidR="0002067B" w:rsidRPr="0002067B" w:rsidRDefault="0002067B" w:rsidP="0002067B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02067B">
        <w:rPr>
          <w:rFonts w:ascii="Times New Roman" w:hAnsi="Times New Roman" w:cs="Times New Roman"/>
        </w:rPr>
        <w:t xml:space="preserve"> от _______ 2023 г. №___</w:t>
      </w:r>
    </w:p>
    <w:p w14:paraId="711896AF" w14:textId="77777777" w:rsidR="0002067B" w:rsidRPr="0002067B" w:rsidRDefault="0002067B" w:rsidP="0002067B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9A6B1" w14:textId="77777777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5CBC87" w14:textId="77777777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7B">
        <w:rPr>
          <w:rFonts w:ascii="Times New Roman" w:hAnsi="Times New Roman" w:cs="Times New Roman"/>
          <w:b/>
          <w:sz w:val="28"/>
          <w:szCs w:val="28"/>
        </w:rPr>
        <w:t>Положение о выплате компенсации за использование</w:t>
      </w:r>
    </w:p>
    <w:p w14:paraId="71B953EB" w14:textId="6797AA27" w:rsidR="0002067B" w:rsidRPr="0002067B" w:rsidRDefault="0002067B" w:rsidP="000206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7B">
        <w:rPr>
          <w:rFonts w:ascii="Times New Roman" w:hAnsi="Times New Roman" w:cs="Times New Roman"/>
          <w:b/>
          <w:sz w:val="28"/>
          <w:szCs w:val="28"/>
        </w:rPr>
        <w:t xml:space="preserve">личного транспорта в служебных целях главе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b/>
          <w:sz w:val="28"/>
          <w:szCs w:val="28"/>
        </w:rPr>
        <w:t xml:space="preserve">                           сельского поселения</w:t>
      </w:r>
    </w:p>
    <w:p w14:paraId="6DD54625" w14:textId="77777777" w:rsidR="0002067B" w:rsidRPr="0002067B" w:rsidRDefault="0002067B" w:rsidP="0002067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14:paraId="29F0E950" w14:textId="07F835BF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067B">
        <w:rPr>
          <w:rFonts w:ascii="Times New Roman" w:hAnsi="Times New Roman" w:cs="Times New Roman"/>
          <w:sz w:val="28"/>
          <w:szCs w:val="28"/>
        </w:rPr>
        <w:t>1.Настоящее Положение разработано в соответствии со статьями 132, 133 Конституции РФ, статьей 188 Трудового кодекса РФ, статьей 53 Федерального закона «Об общих принципах организации местного самоуправления в Российской Федерации» от 06.10.2003 №131-ФЗ, Бюджетным Кодексом, Постановлением Правительства РФ от 02.07.2013 № 563 «О порядке выплаты компенсации за использование федеральными государственными гражданскими служащими личного транспорта (легковые автомобили и мотоциклы) в служебных целях</w:t>
      </w:r>
      <w:proofErr w:type="gramEnd"/>
      <w:r w:rsidRPr="000206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067B">
        <w:rPr>
          <w:rFonts w:ascii="Times New Roman" w:hAnsi="Times New Roman" w:cs="Times New Roman"/>
          <w:sz w:val="28"/>
          <w:szCs w:val="28"/>
        </w:rPr>
        <w:t>и возмещения расходов, связанных с его использованием»,</w:t>
      </w:r>
      <w:r w:rsidRPr="0002067B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0" w:history="1">
        <w:r w:rsidRPr="0002067B">
          <w:rPr>
            <w:rFonts w:ascii="Times New Roman" w:hAnsi="Times New Roman" w:cs="Times New Roman"/>
            <w:bCs/>
            <w:sz w:val="28"/>
            <w:szCs w:val="28"/>
          </w:rPr>
          <w:t>Указом</w:t>
        </w:r>
      </w:hyperlink>
      <w:r w:rsidRPr="0002067B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28.10.2019  № 257-УГ</w:t>
      </w:r>
      <w:r w:rsidRPr="0002067B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Положения о транспортном обслуживании лиц, замещающих государственные должности Республики Мордовия, и государственных гражданских служащих Республики Мордовия, обеспечиваемом в связи с исполнением должностных обязанностей, компенсации за использование личного транспорта в служебных целях и возмещении расходов, связанных с его использованием, и признании утратившим силу Указа Главы</w:t>
      </w:r>
      <w:proofErr w:type="gramEnd"/>
      <w:r w:rsidRPr="0002067B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16 марта 2011 № 45-УГ» (с изменениями и дополнениями)</w:t>
      </w:r>
      <w:r w:rsidRPr="0002067B">
        <w:rPr>
          <w:rFonts w:ascii="Times New Roman" w:hAnsi="Times New Roman" w:cs="Times New Roman"/>
          <w:sz w:val="28"/>
          <w:szCs w:val="28"/>
        </w:rPr>
        <w:t xml:space="preserve">» определяет порядок транспортного обслуживания главой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глава сельского поселения), в связи с исполнением должностных обязанностей и определяет порядок выплаты главе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 компенсации за использование в служебных целях личного легкового автотранспорта.</w:t>
      </w:r>
    </w:p>
    <w:p w14:paraId="1A335CE2" w14:textId="253A4FA9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2.Под транспортным обслуживанием главы сельского поселения в настоящем Положении понимается предоставление главе  сельского поселения служебного автотранспорта, который находится на балансе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поселения, для исполнения должностных обязанностей.</w:t>
      </w:r>
    </w:p>
    <w:p w14:paraId="3F7F1422" w14:textId="54FCFBA1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3.Под личным транспортом в настоящем Положении понимается транспортное средство (легковой автомобиль), принадлежащее главе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 на праве собственности, либо находящееся в его владении и пользовании на основании правоустанавливающего документа (доверенности, договора аренды транспортного средства и т. п.).</w:t>
      </w:r>
    </w:p>
    <w:p w14:paraId="09342184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4.Транспортное обслуживание главы сельского поселения осуществляется строго для обеспечения осуществления полномочий органов местного самоуправления. Использование служебного автотранспорта для личных нужд не допускается.</w:t>
      </w:r>
    </w:p>
    <w:p w14:paraId="2FF66B2B" w14:textId="57E5F030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5.Предоставление служебного автотранспорта осуществляется на основании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14:paraId="1B7A1C87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6.Компенсационные выплаты производятся в случае использования главой сельского поселения личного транспорта для служебных поездок при отсутствии </w:t>
      </w:r>
      <w:r w:rsidRPr="0002067B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возможности обеспечения служебным автотранспортом или в случае непредвиденной необходимости. </w:t>
      </w:r>
    </w:p>
    <w:p w14:paraId="36A51A98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7.Размер компенсационных выплат включает затраты по содержанию и эксплуатации транспорта в служебных целях, в зависимости от рабочего объема двигателя транспортного средства в пределах норм, установленных Приложением к Постановлению Правительства РФ от 02.07.2013 года №563.</w:t>
      </w:r>
    </w:p>
    <w:p w14:paraId="76FA11DB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Компенсация за использование личного транспорта в служебных целях выплачивается главе сельского поселения в следующих размерах:</w:t>
      </w:r>
    </w:p>
    <w:p w14:paraId="728BFA30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 при использовании легковых автомобилей с рабочим объемом двигателя до 2000 куб. см. включительно - в размере не более 2400 рублей в месяц;</w:t>
      </w:r>
    </w:p>
    <w:p w14:paraId="7F09F88C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-при использовании легковых автомобилей с рабочим объемом двигателя свыше 2000 куб. см. включительно - в размере не более 3000 рублей в месяц.</w:t>
      </w:r>
    </w:p>
    <w:p w14:paraId="3C910F77" w14:textId="41AF3979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При использовании главой сельского поселения личного автомобиля в случае непредвиденной необходимости на основании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 ему выплачивается компенсация за фактически отработанные дни, исходя из фактически отработанного времени.</w:t>
      </w:r>
    </w:p>
    <w:p w14:paraId="240B24C5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8.Главе сельского поселения, </w:t>
      </w:r>
      <w:proofErr w:type="gramStart"/>
      <w:r w:rsidRPr="0002067B">
        <w:rPr>
          <w:rFonts w:ascii="Times New Roman" w:hAnsi="Times New Roman" w:cs="Times New Roman"/>
          <w:sz w:val="28"/>
          <w:szCs w:val="28"/>
        </w:rPr>
        <w:t>использующим</w:t>
      </w:r>
      <w:proofErr w:type="gramEnd"/>
      <w:r w:rsidRPr="0002067B">
        <w:rPr>
          <w:rFonts w:ascii="Times New Roman" w:hAnsi="Times New Roman" w:cs="Times New Roman"/>
          <w:sz w:val="28"/>
          <w:szCs w:val="28"/>
        </w:rPr>
        <w:t xml:space="preserve"> личный транспорт в служебных целях, возмещаются также расходы на приобретение горюче-смазочных материалов. </w:t>
      </w:r>
      <w:proofErr w:type="gramStart"/>
      <w:r w:rsidRPr="0002067B">
        <w:rPr>
          <w:rFonts w:ascii="Times New Roman" w:hAnsi="Times New Roman" w:cs="Times New Roman"/>
          <w:sz w:val="28"/>
          <w:szCs w:val="28"/>
        </w:rPr>
        <w:t>Суммы фактически понесенных расходов подтверждаются представленными главой сельского поселения чеками автозаправочных станций или иными документами об оплате оказанных услуг, и заполненными путевыми листами, исходя из паспортных норм расхода горючего личного легкового автомобиля.</w:t>
      </w:r>
      <w:proofErr w:type="gramEnd"/>
    </w:p>
    <w:p w14:paraId="5A8E598E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9. Не компенсируются любые виды штрафов.</w:t>
      </w:r>
    </w:p>
    <w:p w14:paraId="220E7B13" w14:textId="04857D3A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 xml:space="preserve">10.Основанием для выплаты компенсации главе сельского поселения, использующим личный легковой автомобиль для служебных поездок, является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02067B">
        <w:rPr>
          <w:rFonts w:ascii="Times New Roman" w:hAnsi="Times New Roman" w:cs="Times New Roman"/>
          <w:sz w:val="28"/>
          <w:szCs w:val="28"/>
        </w:rPr>
        <w:t xml:space="preserve"> сельского поселения. Решение издается на основании личного заявления главы сельского поселения с указанием сведений о том, для исполнения каких должностных обязанностей и с какой периодичностью используется личный транспорт.</w:t>
      </w:r>
    </w:p>
    <w:p w14:paraId="20943D41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11.В решении о назначении выплаты компенсации за использование личного транспорта главой сельского поселения в служебных целях должны содержаться следующие сведения:</w:t>
      </w:r>
    </w:p>
    <w:p w14:paraId="71FEA6AD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-служебное положение;</w:t>
      </w:r>
    </w:p>
    <w:p w14:paraId="514D204D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-полная характеристика личного автомобиля главы сельского поселения (марка, год выпуска, государственный номерной знак);</w:t>
      </w:r>
    </w:p>
    <w:p w14:paraId="16DD01B7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-данные свидетельства о регистрации и свидетельства обязательного страхования гражданской ответственности;</w:t>
      </w:r>
    </w:p>
    <w:p w14:paraId="379797DB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-размер компенсации.</w:t>
      </w:r>
    </w:p>
    <w:p w14:paraId="4DA9863F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К заявлению должны быть приложены копии следующих документов:</w:t>
      </w:r>
    </w:p>
    <w:p w14:paraId="7B9008FB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-ПТС;</w:t>
      </w:r>
    </w:p>
    <w:p w14:paraId="5FB58D2D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-свидетельства о регистрации;</w:t>
      </w:r>
    </w:p>
    <w:p w14:paraId="52F5EB43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-водительского удостоверения;</w:t>
      </w:r>
    </w:p>
    <w:p w14:paraId="3F4F431B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-страхового полиса транспортного средства.</w:t>
      </w:r>
    </w:p>
    <w:p w14:paraId="5ECE2D83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12.Компенсационные выплаты осуществляются один раз в месяц, следующий за месяцем, в котором осуществлялось использование личного транспорта в служебных целях, и производятся в безналичной форме путём перечисления на банковскую карту главы сельского поселения.</w:t>
      </w:r>
    </w:p>
    <w:p w14:paraId="26B4D81A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lastRenderedPageBreak/>
        <w:t>13.Не подлежат возмещению расходы, превышающие установленные нормативными актами РФ предельные размеры компенсации за использование личного автотранспорта, а также расходы, связанные с проездом главы сельского поселения на личном автотранспорте от места жительства до места работы и обратно.</w:t>
      </w:r>
    </w:p>
    <w:p w14:paraId="02D32B4D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067B">
        <w:rPr>
          <w:rFonts w:ascii="Times New Roman" w:hAnsi="Times New Roman" w:cs="Times New Roman"/>
          <w:sz w:val="28"/>
          <w:szCs w:val="28"/>
        </w:rPr>
        <w:t>14.Суммы, выплаченные главе сельского поселения в счет компенсации, не включаются в совокупный доход главы сельского поселения и не подлежат налогообложению по ставкам, предусмотренным федеральным законодательством, если они выплачены с учетом предельных норм, установленных нормативными актами Правительства РФ.</w:t>
      </w:r>
      <w:proofErr w:type="gramEnd"/>
    </w:p>
    <w:p w14:paraId="7A30D1E1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15.Основаниями для отказа в предоставлении компенсационных выплат являются:</w:t>
      </w:r>
    </w:p>
    <w:p w14:paraId="3DF0ABB0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1)отсутствия оснований для предоставления компенсации;</w:t>
      </w:r>
    </w:p>
    <w:p w14:paraId="54F74E96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67B">
        <w:rPr>
          <w:rFonts w:ascii="Times New Roman" w:hAnsi="Times New Roman" w:cs="Times New Roman"/>
          <w:sz w:val="28"/>
          <w:szCs w:val="28"/>
        </w:rPr>
        <w:t>2)несоблюдения требований к порядку подачи заявления о предоставлении компенсации. </w:t>
      </w:r>
    </w:p>
    <w:p w14:paraId="2E8EAD8E" w14:textId="77777777" w:rsidR="0002067B" w:rsidRPr="0002067B" w:rsidRDefault="0002067B" w:rsidP="0002067B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bookmarkStart w:id="0" w:name="_GoBack"/>
      <w:bookmarkEnd w:id="0"/>
    </w:p>
    <w:sectPr w:rsidR="003A7BE7" w:rsidRPr="00843BB4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7F87A" w14:textId="77777777" w:rsidR="00173905" w:rsidRDefault="00173905">
      <w:r>
        <w:separator/>
      </w:r>
    </w:p>
  </w:endnote>
  <w:endnote w:type="continuationSeparator" w:id="0">
    <w:p w14:paraId="28E07244" w14:textId="77777777" w:rsidR="00173905" w:rsidRDefault="0017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82C89" w14:textId="77777777" w:rsidR="00173905" w:rsidRDefault="00173905">
      <w:r>
        <w:separator/>
      </w:r>
    </w:p>
  </w:footnote>
  <w:footnote w:type="continuationSeparator" w:id="0">
    <w:p w14:paraId="1E3008BD" w14:textId="77777777" w:rsidR="00173905" w:rsidRDefault="00173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3B69D2" w:rsidRDefault="003B69D2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3B69D2" w:rsidRDefault="003B69D2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3B69D2" w:rsidRDefault="003B69D2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02067B">
      <w:rPr>
        <w:rStyle w:val="afff2"/>
        <w:noProof/>
        <w:sz w:val="20"/>
        <w:szCs w:val="22"/>
      </w:rPr>
      <w:t>2</w:t>
    </w:r>
    <w:r>
      <w:rPr>
        <w:rStyle w:val="afff2"/>
        <w:sz w:val="20"/>
        <w:szCs w:val="22"/>
      </w:rPr>
      <w:fldChar w:fldCharType="end"/>
    </w:r>
  </w:p>
  <w:p w14:paraId="4ADA8EC6" w14:textId="77777777" w:rsidR="003B69D2" w:rsidRDefault="003B69D2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067B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390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6230-BAFA-4B13-A1EA-838143A63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1975</TotalTime>
  <Pages>4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190</cp:revision>
  <cp:lastPrinted>2021-11-01T06:53:00Z</cp:lastPrinted>
  <dcterms:created xsi:type="dcterms:W3CDTF">2019-12-17T11:29:00Z</dcterms:created>
  <dcterms:modified xsi:type="dcterms:W3CDTF">2023-11-21T13:43:00Z</dcterms:modified>
</cp:coreProperties>
</file>