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047B18" w:rsidRDefault="00571592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2023</w:t>
      </w:r>
      <w:r w:rsidR="00FF701D" w:rsidRPr="00FF701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5C7382">
        <w:rPr>
          <w:rFonts w:ascii="Times New Roman" w:hAnsi="Times New Roman" w:cs="Times New Roman"/>
          <w:b/>
          <w:sz w:val="24"/>
          <w:szCs w:val="24"/>
          <w:u w:val="single"/>
        </w:rPr>
        <w:t>Кажлодского сельского поселения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5C7382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5C7382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D"/>
    <w:rsid w:val="00047B18"/>
    <w:rsid w:val="00571592"/>
    <w:rsid w:val="005C7382"/>
    <w:rsid w:val="007A51D5"/>
    <w:rsid w:val="00835A68"/>
    <w:rsid w:val="00855540"/>
    <w:rsid w:val="00BE606B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Кажлодка</cp:lastModifiedBy>
  <cp:revision>5</cp:revision>
  <dcterms:created xsi:type="dcterms:W3CDTF">2023-06-01T12:57:00Z</dcterms:created>
  <dcterms:modified xsi:type="dcterms:W3CDTF">2024-05-15T13:16:00Z</dcterms:modified>
</cp:coreProperties>
</file>