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02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СУРГОДЬСКОГО СЕЛЬСКОГО ПОСЕЛЕНИЯ</w:t>
      </w:r>
    </w:p>
    <w:p w14:paraId="585F83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14:paraId="59A01F3E">
      <w:pPr>
        <w:pStyle w:val="4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4A508230">
      <w:pPr>
        <w:pStyle w:val="41"/>
        <w:spacing w:line="240" w:lineRule="auto"/>
        <w:ind w:left="0"/>
        <w:rPr>
          <w:b w:val="0"/>
          <w:bCs/>
          <w:sz w:val="28"/>
        </w:rPr>
      </w:pPr>
    </w:p>
    <w:p w14:paraId="6993B610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51C6F4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>
        <w:rPr>
          <w:rFonts w:hint="default"/>
          <w:b/>
          <w:sz w:val="28"/>
          <w:szCs w:val="28"/>
          <w:lang w:val="ru-RU"/>
        </w:rPr>
        <w:t>01 июля</w:t>
      </w:r>
      <w:r>
        <w:rPr>
          <w:b/>
          <w:sz w:val="28"/>
          <w:szCs w:val="28"/>
        </w:rPr>
        <w:t xml:space="preserve"> 2024 года  №</w:t>
      </w:r>
      <w:r>
        <w:rPr>
          <w:rFonts w:hint="default"/>
          <w:b/>
          <w:sz w:val="28"/>
          <w:szCs w:val="28"/>
          <w:lang w:val="ru-RU"/>
        </w:rPr>
        <w:t>31</w:t>
      </w:r>
    </w:p>
    <w:p w14:paraId="3C0DD310">
      <w:pPr>
        <w:jc w:val="center"/>
        <w:rPr>
          <w:b/>
          <w:sz w:val="28"/>
          <w:szCs w:val="28"/>
        </w:rPr>
      </w:pPr>
    </w:p>
    <w:p w14:paraId="1E8F6BE9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14:paraId="4119AE9E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Сургодьского сельского поселения                          на </w:t>
      </w:r>
      <w:r>
        <w:rPr>
          <w:rFonts w:hint="default"/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</w:rPr>
        <w:t xml:space="preserve"> квартал 2024 год</w:t>
      </w:r>
    </w:p>
    <w:p w14:paraId="7CFC1B38">
      <w:pPr>
        <w:spacing w:line="252" w:lineRule="auto"/>
        <w:ind w:left="360"/>
        <w:rPr>
          <w:b/>
          <w:bCs/>
          <w:sz w:val="28"/>
          <w:szCs w:val="28"/>
        </w:rPr>
      </w:pPr>
    </w:p>
    <w:p w14:paraId="66F59EF2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>
        <w:rPr>
          <w:sz w:val="28"/>
          <w:szCs w:val="2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Сургодьского  сельского поселения, администрация Сургодьского сельского поселения  </w:t>
      </w:r>
      <w:r>
        <w:rPr>
          <w:b/>
          <w:sz w:val="28"/>
          <w:szCs w:val="28"/>
        </w:rPr>
        <w:t xml:space="preserve">постановляет: </w:t>
      </w:r>
    </w:p>
    <w:p w14:paraId="396517C3">
      <w:pPr>
        <w:spacing w:line="252" w:lineRule="auto"/>
        <w:jc w:val="both"/>
        <w:rPr>
          <w:b/>
          <w:sz w:val="28"/>
          <w:szCs w:val="28"/>
        </w:rPr>
      </w:pPr>
    </w:p>
    <w:p w14:paraId="33220ECE">
      <w:pPr>
        <w:spacing w:line="252" w:lineRule="auto"/>
        <w:ind w:left="360"/>
        <w:rPr>
          <w:b/>
          <w:sz w:val="28"/>
          <w:szCs w:val="28"/>
        </w:rPr>
      </w:pPr>
    </w:p>
    <w:p w14:paraId="075E9FDA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1.Утвердить План правотворческой деятельности органов местного самоуправления Сургодьского сельского поселения  на </w:t>
      </w:r>
      <w:r>
        <w:rPr>
          <w:rFonts w:hint="default"/>
          <w:bCs/>
          <w:sz w:val="28"/>
          <w:szCs w:val="28"/>
          <w:lang w:val="ru-RU"/>
        </w:rPr>
        <w:t>3</w:t>
      </w:r>
      <w:r>
        <w:rPr>
          <w:bCs/>
          <w:sz w:val="28"/>
          <w:szCs w:val="28"/>
        </w:rPr>
        <w:t xml:space="preserve"> квартал 2024 года.</w:t>
      </w:r>
    </w:p>
    <w:p w14:paraId="25F8E6E2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14:paraId="3EB574C2">
      <w:pPr>
        <w:spacing w:line="252" w:lineRule="auto"/>
        <w:jc w:val="both"/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3.</w:t>
      </w:r>
      <w:r>
        <w:rPr>
          <w:sz w:val="28"/>
          <w:szCs w:val="28"/>
        </w:rPr>
        <w:t xml:space="preserve">Настоящее постановление вступает в силу со дня  его официального опубликования в информационном бюллетене </w:t>
      </w:r>
      <w:r>
        <w:rPr>
          <w:sz w:val="28"/>
          <w:szCs w:val="28"/>
          <w:lang w:eastAsia="ru-RU"/>
        </w:rPr>
        <w:t>«Сельские вести»</w:t>
      </w:r>
      <w:r>
        <w:rPr>
          <w:sz w:val="28"/>
          <w:szCs w:val="28"/>
        </w:rPr>
        <w:t xml:space="preserve"> и подлежит размещению на официальном сайте  Сургодьского сельского поселения </w:t>
      </w:r>
      <w:r>
        <w:fldChar w:fldCharType="begin"/>
      </w:r>
      <w:r>
        <w:instrText xml:space="preserve"> HYPERLINK "https://surgodskoe-r13.gosweb.gosuslugi.ru/" \t "_blank" </w:instrText>
      </w:r>
      <w:r>
        <w:fldChar w:fldCharType="separate"/>
      </w:r>
      <w:r>
        <w:rPr>
          <w:rStyle w:val="14"/>
          <w:rFonts w:ascii="montserrat" w:hAnsi="montserrat"/>
          <w:bCs/>
          <w:color w:val="auto"/>
          <w:sz w:val="28"/>
          <w:szCs w:val="28"/>
          <w:u w:val="none"/>
          <w:shd w:val="clear" w:color="auto" w:fill="FFFFFF"/>
        </w:rPr>
        <w:t>https://surgodskoe-r13.gosweb.gosuslugi.ru</w:t>
      </w:r>
      <w:r>
        <w:rPr>
          <w:rStyle w:val="14"/>
          <w:rFonts w:ascii="montserrat" w:hAnsi="montserrat"/>
          <w:bCs/>
          <w:color w:val="auto"/>
          <w:sz w:val="28"/>
          <w:szCs w:val="28"/>
          <w:u w:val="none"/>
          <w:shd w:val="clear" w:color="auto" w:fill="FFFFFF"/>
        </w:rPr>
        <w:fldChar w:fldCharType="end"/>
      </w:r>
      <w:r>
        <w:t>.</w:t>
      </w:r>
    </w:p>
    <w:p w14:paraId="07F34F5D">
      <w:pPr>
        <w:spacing w:line="252" w:lineRule="auto"/>
        <w:jc w:val="both"/>
        <w:rPr>
          <w:sz w:val="28"/>
          <w:szCs w:val="28"/>
        </w:rPr>
      </w:pPr>
    </w:p>
    <w:p w14:paraId="75D516C8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14:paraId="518272C3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14:paraId="50FE563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14:paraId="3F3B2E9B">
      <w:pPr>
        <w:pStyle w:val="2"/>
        <w:bidi w:val="0"/>
        <w:jc w:val="lef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</w:t>
      </w:r>
      <w:r>
        <w:rPr>
          <w:rFonts w:hint="default"/>
          <w:sz w:val="28"/>
          <w:szCs w:val="28"/>
          <w:lang w:val="ru-RU"/>
        </w:rPr>
        <w:t>.о.Главы Сургодьского сельского поселения                         Т.Н.Милованова</w:t>
      </w:r>
    </w:p>
    <w:p w14:paraId="365A2640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2BC849FF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067DAD17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71995E20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4C368DF0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1410A9FA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595EB29A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3C8F0378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4AF4BEF2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0C911789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4919E497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099F3C21">
      <w:pPr>
        <w:spacing w:line="252" w:lineRule="auto"/>
        <w:ind w:left="360"/>
        <w:jc w:val="right"/>
        <w:rPr>
          <w:bCs/>
          <w:sz w:val="22"/>
          <w:szCs w:val="22"/>
        </w:rPr>
      </w:pPr>
    </w:p>
    <w:p w14:paraId="641459A1">
      <w:pPr>
        <w:spacing w:line="252" w:lineRule="auto"/>
        <w:ind w:left="360"/>
        <w:jc w:val="right"/>
        <w:rPr>
          <w:bCs/>
          <w:sz w:val="22"/>
          <w:szCs w:val="22"/>
        </w:rPr>
      </w:pPr>
      <w:bookmarkStart w:id="1" w:name="_GoBack"/>
      <w:bookmarkEnd w:id="1"/>
    </w:p>
    <w:p w14:paraId="751F405D">
      <w:pPr>
        <w:spacing w:line="252" w:lineRule="auto"/>
        <w:rPr>
          <w:bCs/>
          <w:sz w:val="22"/>
          <w:szCs w:val="22"/>
        </w:rPr>
      </w:pPr>
    </w:p>
    <w:p w14:paraId="11988553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  <w:lang w:val="ru-RU"/>
        </w:rPr>
        <w:t>Ут</w:t>
      </w:r>
      <w:r>
        <w:rPr>
          <w:bCs/>
          <w:sz w:val="22"/>
          <w:szCs w:val="22"/>
        </w:rPr>
        <w:t xml:space="preserve">вержден </w:t>
      </w:r>
    </w:p>
    <w:p w14:paraId="5A237B17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постановлением администрации</w:t>
      </w:r>
    </w:p>
    <w:p w14:paraId="3239E16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Сургодьского сельского поселения</w:t>
      </w:r>
    </w:p>
    <w:p w14:paraId="0BFA3247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</w:t>
      </w:r>
      <w:r>
        <w:rPr>
          <w:rFonts w:hint="default"/>
          <w:bCs/>
          <w:sz w:val="22"/>
          <w:szCs w:val="22"/>
          <w:lang w:val="ru-RU"/>
        </w:rPr>
        <w:t>01</w:t>
      </w:r>
      <w:r>
        <w:rPr>
          <w:bCs/>
          <w:sz w:val="22"/>
          <w:szCs w:val="22"/>
        </w:rPr>
        <w:t>.0</w:t>
      </w:r>
      <w:r>
        <w:rPr>
          <w:rFonts w:hint="default"/>
          <w:bCs/>
          <w:sz w:val="22"/>
          <w:szCs w:val="22"/>
          <w:lang w:val="ru-RU"/>
        </w:rPr>
        <w:t>7</w:t>
      </w:r>
      <w:r>
        <w:rPr>
          <w:bCs/>
          <w:sz w:val="22"/>
          <w:szCs w:val="22"/>
        </w:rPr>
        <w:t>.2024г. №</w:t>
      </w:r>
      <w:r>
        <w:rPr>
          <w:rFonts w:hint="default"/>
          <w:bCs/>
          <w:sz w:val="22"/>
          <w:szCs w:val="22"/>
          <w:lang w:val="ru-RU"/>
        </w:rPr>
        <w:t>31</w:t>
      </w:r>
      <w:r>
        <w:rPr>
          <w:bCs/>
          <w:sz w:val="22"/>
          <w:szCs w:val="22"/>
        </w:rPr>
        <w:t xml:space="preserve">  </w:t>
      </w:r>
    </w:p>
    <w:p w14:paraId="13AA7FC2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14:paraId="73EBA589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правотворческой деятельности органов местного самоуправления                           на </w:t>
      </w:r>
      <w:r>
        <w:rPr>
          <w:rFonts w:hint="default"/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</w:rPr>
        <w:t xml:space="preserve"> квартал 2024 года</w:t>
      </w:r>
    </w:p>
    <w:p w14:paraId="0658CB4A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14:paraId="2220CA10">
      <w:pPr>
        <w:numPr>
          <w:ilvl w:val="0"/>
          <w:numId w:val="1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14:paraId="017A9051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Style w:val="12"/>
        <w:tblW w:w="9639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11"/>
        <w:gridCol w:w="2551"/>
        <w:gridCol w:w="2268"/>
      </w:tblGrid>
      <w:tr w14:paraId="55FD3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84B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17E128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14:paraId="49AC0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14:paraId="5E321A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14:paraId="34FEA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14:paraId="0D23F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A8CAB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65BC24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14:paraId="3E5E5F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Сургодьского сельского поселения</w:t>
            </w:r>
          </w:p>
        </w:tc>
        <w:tc>
          <w:tcPr>
            <w:tcW w:w="2268" w:type="dxa"/>
          </w:tcPr>
          <w:p w14:paraId="2B9147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14:paraId="72659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4F2C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3483C3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14:paraId="70F488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Сургодьского сельского поселения</w:t>
            </w:r>
          </w:p>
        </w:tc>
        <w:tc>
          <w:tcPr>
            <w:tcW w:w="2268" w:type="dxa"/>
          </w:tcPr>
          <w:p w14:paraId="581A7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14:paraId="059E0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CFC9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2F4A35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14:paraId="66E135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Сургодьского сельского поселения </w:t>
            </w:r>
          </w:p>
          <w:p w14:paraId="4578B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Милованова Т.Н.</w:t>
            </w:r>
          </w:p>
        </w:tc>
        <w:tc>
          <w:tcPr>
            <w:tcW w:w="2268" w:type="dxa"/>
          </w:tcPr>
          <w:p w14:paraId="117514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14:paraId="640FE2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91241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1B83F3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551" w:type="dxa"/>
          </w:tcPr>
          <w:p w14:paraId="30BED8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Сургодьского сельского поселения </w:t>
            </w:r>
          </w:p>
          <w:p w14:paraId="54B827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Ждакаева Е.Д.</w:t>
            </w:r>
          </w:p>
        </w:tc>
        <w:tc>
          <w:tcPr>
            <w:tcW w:w="2268" w:type="dxa"/>
          </w:tcPr>
          <w:p w14:paraId="6352B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14:paraId="381AD4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CA6D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5BAFF0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сведений о муниципальных нормативных актах, принятых администрацией и Советом депутатов Сургодьского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14:paraId="473020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Сургодьского сельского поселения </w:t>
            </w:r>
          </w:p>
          <w:p w14:paraId="5C03E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Ждакаева Е.Д.</w:t>
            </w:r>
          </w:p>
        </w:tc>
        <w:tc>
          <w:tcPr>
            <w:tcW w:w="2268" w:type="dxa"/>
          </w:tcPr>
          <w:p w14:paraId="74AFC9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14:paraId="385C5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CC911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14:paraId="70B3B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</w:tcPr>
          <w:p w14:paraId="5E2F57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Сургодьского сельского поселения </w:t>
            </w:r>
          </w:p>
          <w:p w14:paraId="56DD4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Ждакаева Е.Д.</w:t>
            </w:r>
          </w:p>
        </w:tc>
        <w:tc>
          <w:tcPr>
            <w:tcW w:w="2268" w:type="dxa"/>
          </w:tcPr>
          <w:p w14:paraId="1A64DB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14:paraId="263C9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98331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14:paraId="63221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</w:tcPr>
          <w:p w14:paraId="37B5E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 Сургодьского сельского поселения </w:t>
            </w:r>
          </w:p>
          <w:p w14:paraId="46BD3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Ждакаева Е.Д.</w:t>
            </w:r>
          </w:p>
        </w:tc>
        <w:tc>
          <w:tcPr>
            <w:tcW w:w="2268" w:type="dxa"/>
          </w:tcPr>
          <w:p w14:paraId="41000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14:paraId="769117A9">
      <w:pPr>
        <w:spacing w:line="252" w:lineRule="auto"/>
        <w:jc w:val="center"/>
        <w:rPr>
          <w:b/>
          <w:bCs/>
          <w:sz w:val="28"/>
          <w:szCs w:val="28"/>
        </w:rPr>
      </w:pPr>
    </w:p>
    <w:p w14:paraId="44511BEE">
      <w:pPr>
        <w:spacing w:line="252" w:lineRule="auto"/>
        <w:jc w:val="center"/>
        <w:rPr>
          <w:b/>
          <w:bCs/>
          <w:sz w:val="28"/>
          <w:szCs w:val="28"/>
        </w:rPr>
      </w:pPr>
    </w:p>
    <w:p w14:paraId="41CF22BC">
      <w:pPr>
        <w:spacing w:line="252" w:lineRule="auto"/>
        <w:jc w:val="center"/>
        <w:rPr>
          <w:b/>
          <w:bCs/>
          <w:sz w:val="28"/>
          <w:szCs w:val="28"/>
        </w:rPr>
      </w:pPr>
    </w:p>
    <w:p w14:paraId="4A55B7FA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Мероприятия по разработке и принятию муниципальных правовых актов</w:t>
      </w:r>
    </w:p>
    <w:p w14:paraId="03A959A7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Style w:val="12"/>
        <w:tblW w:w="10675" w:type="dxa"/>
        <w:tblInd w:w="-5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6000"/>
        <w:gridCol w:w="2544"/>
        <w:gridCol w:w="1255"/>
      </w:tblGrid>
      <w:tr w14:paraId="198D0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1FB7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57F1C6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5A7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531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95597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</w:tr>
      <w:tr w14:paraId="1356D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2FAF55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BC22CA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Внесение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2024 год и плановый период 2025-2026 гг.»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7106C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0E0194D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7E08B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квартал</w:t>
            </w:r>
          </w:p>
          <w:p w14:paraId="7F4AD45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450C4B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0C431D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6D8027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Постановление администрации Сургодьского сельского поселения 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«Об исполнении  бюджета Сургодьского сельского поселения Торбеевского муниципального района Республики Мордовия за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6 месяцев 2024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год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C4B20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1AD0E78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FABFA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квартал</w:t>
            </w:r>
          </w:p>
          <w:p w14:paraId="7524C22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</w:tr>
      <w:tr w14:paraId="40B2A5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4F85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DC94D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Внесение изменений в Устав Сургодьского сельского поселения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6032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16E395D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37F10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квартал</w:t>
            </w:r>
          </w:p>
        </w:tc>
      </w:tr>
      <w:tr w14:paraId="1A8F89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DCCD8A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251B9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О внесении изменений в решение Совета депутатов «Об утверждении Правил землепользования и застройки территории Сургодьского сельского поселения Торбеевского муниципального района Республики Мордовия»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08E3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3971688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F887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квартал</w:t>
            </w:r>
          </w:p>
        </w:tc>
      </w:tr>
      <w:tr w14:paraId="75857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B6A0E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3EE6B43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Принятие НПА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</w:rPr>
              <w:t xml:space="preserve">, направленного на  внесении изменений 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  <w:szCs w:val="24"/>
                <w:highlight w:val="none"/>
              </w:rPr>
              <w:t xml:space="preserve">в Положение </w:t>
            </w:r>
            <w:bookmarkStart w:id="0" w:name="_Hlk77671647"/>
            <w:r>
              <w:rPr>
                <w:rFonts w:hint="default" w:ascii="Times New Roman" w:hAnsi="Times New Roman" w:cs="Times New Roman"/>
                <w:bCs/>
                <w:color w:val="000000"/>
                <w:sz w:val="24"/>
                <w:szCs w:val="24"/>
                <w:highlight w:val="none"/>
              </w:rPr>
              <w:t xml:space="preserve">о муниципальном контроле на автомобильном транспорте и в дорожном хозяйстве в границах населенных пунктов </w:t>
            </w:r>
            <w:bookmarkEnd w:id="0"/>
            <w:r>
              <w:rPr>
                <w:rFonts w:hint="default" w:ascii="Times New Roman" w:hAnsi="Times New Roman" w:cs="Times New Roman"/>
                <w:bCs/>
                <w:color w:val="000000"/>
                <w:sz w:val="24"/>
                <w:szCs w:val="24"/>
                <w:highlight w:val="none"/>
                <w:lang w:val="ru-RU"/>
              </w:rPr>
              <w:t>Сургодьского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  <w:szCs w:val="24"/>
                <w:highlight w:val="none"/>
              </w:rPr>
              <w:t xml:space="preserve"> сельского поселения, утвержденное решением Совета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</w:rPr>
              <w:t>депутатов Красноармейского сельского поселения от 0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ru-RU"/>
              </w:rPr>
              <w:t>8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</w:rPr>
              <w:t>.08.2022 №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ru-RU"/>
              </w:rPr>
              <w:t>44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A896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5319A7B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0FFB624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43628B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A966D9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3F223CA">
            <w:pPr>
              <w:pStyle w:val="20"/>
              <w:spacing w:before="0" w:beforeAutospacing="0" w:after="0"/>
              <w:ind w:left="0" w:leftChars="0" w:firstLine="0" w:firstLineChars="0"/>
              <w:jc w:val="both"/>
              <w:rPr>
                <w:rFonts w:hint="default" w:ascii="Times New Roman" w:hAnsi="Times New Roman" w:eastAsia="Calibri" w:cs="Times New Roman"/>
                <w:sz w:val="24"/>
                <w:szCs w:val="24"/>
                <w:highlight w:val="none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 w:eastAsia="ru-RU"/>
              </w:rPr>
              <w:t>Принятие НПА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  <w:lang w:val="ru-RU" w:eastAsia="ru-RU"/>
              </w:rPr>
              <w:t xml:space="preserve">, направленного на  внесении изменений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highlight w:val="none"/>
                <w:lang w:val="ru-RU" w:eastAsia="en-US"/>
              </w:rPr>
              <w:t xml:space="preserve">в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highlight w:val="none"/>
                <w:lang w:val="ru-RU" w:eastAsia="ru-RU"/>
              </w:rPr>
              <w:fldChar w:fldCharType="begin"/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highlight w:val="none"/>
                <w:lang w:val="ru-RU" w:eastAsia="ru-RU"/>
              </w:rPr>
              <w:instrText xml:space="preserve">HYPERLINK \l "sub_1000"</w:instrTex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highlight w:val="none"/>
                <w:lang w:val="ru-RU" w:eastAsia="ru-RU"/>
              </w:rPr>
              <w:fldChar w:fldCharType="separate"/>
            </w:r>
            <w:r>
              <w:rPr>
                <w:rStyle w:val="51"/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highlight w:val="none"/>
                <w:lang w:val="ru-RU" w:eastAsia="ru-RU"/>
              </w:rPr>
              <w:t>Административный регламент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highlight w:val="none"/>
                <w:lang w:val="ru-RU" w:eastAsia="ru-RU"/>
              </w:rPr>
              <w:fldChar w:fldCharType="end"/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 w:eastAsia="ru-RU"/>
              </w:rPr>
              <w:t xml:space="preserve"> администрации Сургодьского сельского поселения по предоставлению муниципальной услуги по присвоению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  <w:lang w:val="ru-RU" w:eastAsia="ru-RU"/>
              </w:rPr>
              <w:t>объекту адресации адреса, изменению и аннулированию его адреса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highlight w:val="none"/>
                <w:lang w:val="ru-RU" w:eastAsia="en-US"/>
              </w:rPr>
              <w:t>, утвержденный постановлением администрации Сургодьского сельского поселения от 25.09.2023 №37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4AAAF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5BA83F0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122C37A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57A47F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FE65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453CA02">
            <w:pPr>
              <w:pStyle w:val="20"/>
              <w:spacing w:before="0" w:beforeAutospacing="0" w:after="0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</w:rPr>
              <w:t>Принятие административного регламента «Предоставление жилого помещения по договору социального найма»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4ED933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Глава сельского поселения</w:t>
            </w:r>
          </w:p>
          <w:p w14:paraId="2B802DB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 w:eastAsia="ar-SA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Ф.Т.Эртуганов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F993717">
            <w:pP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4B116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CF89E9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886F4">
            <w:pPr>
              <w:ind w:firstLine="34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Разработка проекта НПА об утверждении Порядка учета мнения населения по вопросам изменения границ муниципального образования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37A6D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7B8C835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98BA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 xml:space="preserve"> квартал</w:t>
            </w:r>
          </w:p>
        </w:tc>
      </w:tr>
      <w:tr w14:paraId="613FB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967682">
            <w:pPr>
              <w:pStyle w:val="55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376581">
            <w:pP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highlight w:val="none"/>
              </w:rPr>
              <w:t>Разработка проекта НПА об утверждении Порядка осуществления контроля за исполнением главой муниципального образования вопросов местного значения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A4F457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21768FD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 w:eastAsia="ar-SA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581B4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57371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B2384">
            <w:pPr>
              <w:pStyle w:val="55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58919B5">
            <w:pPr>
              <w:pStyle w:val="55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Разработка проекта НПА в связи с принятием Федерального закона от 06.04.2024 №76-ФЗ (изменения в Федеральный закон от 21.12.2001 №178 – ФЗ «О приватизации государственного и муниципального имущества)</w:t>
            </w:r>
          </w:p>
          <w:p w14:paraId="350B15F5">
            <w:pPr>
              <w:pStyle w:val="55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EE4B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3E2CD69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02A2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3D083D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2D530">
            <w:pPr>
              <w:pStyle w:val="55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167D24A">
            <w:pPr>
              <w:pStyle w:val="55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Разработка проекта НПА</w:t>
            </w:r>
            <w:r>
              <w:rPr>
                <w:rFonts w:hint="default" w:ascii="Times New Roman" w:hAnsi="Times New Roman" w:cs="Times New Roman"/>
                <w:spacing w:val="-10"/>
                <w:sz w:val="24"/>
                <w:szCs w:val="24"/>
                <w:highlight w:val="none"/>
              </w:rPr>
              <w:t xml:space="preserve"> направленного на обеспечение выполнения оператором обязанностей, предусмотренных 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Федеральным законом от 27.07.2006 №152-ФЗ «О персональных данных»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AF257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121211A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63A6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  <w:tr w14:paraId="27942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C84B8">
            <w:pPr>
              <w:pStyle w:val="55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40630B5">
            <w:pPr>
              <w:pStyle w:val="55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Разработка проекта НПА в связи со ст.100 Федерального закона от 05.04.2013 №44-ФЗ (ред. от 14.02.2024)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44B18E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Заместитель главы сельского поселения</w:t>
            </w:r>
          </w:p>
          <w:p w14:paraId="5512BAF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Т.Н.Милованов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5F5AF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>3 квартал</w:t>
            </w:r>
          </w:p>
        </w:tc>
      </w:tr>
    </w:tbl>
    <w:p w14:paraId="145563ED">
      <w:pPr>
        <w:spacing w:line="252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highlight w:val="none"/>
        </w:rPr>
      </w:pPr>
    </w:p>
    <w:sectPr>
      <w:footnotePr>
        <w:pos w:val="beneathText"/>
      </w:footnotePr>
      <w:pgSz w:w="11905" w:h="16837"/>
      <w:pgMar w:top="1134" w:right="851" w:bottom="851" w:left="141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montserra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7A1FE5"/>
    <w:multiLevelType w:val="multilevel"/>
    <w:tmpl w:val="117A1FE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9D66CF5"/>
    <w:multiLevelType w:val="multilevel"/>
    <w:tmpl w:val="19D66CF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2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C4720"/>
    <w:rsid w:val="00022732"/>
    <w:rsid w:val="0004229D"/>
    <w:rsid w:val="00053ED6"/>
    <w:rsid w:val="00075CC8"/>
    <w:rsid w:val="000A719B"/>
    <w:rsid w:val="000F5244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B613F"/>
    <w:rsid w:val="002D4E20"/>
    <w:rsid w:val="002E3465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D4530"/>
    <w:rsid w:val="004D45CA"/>
    <w:rsid w:val="004E6BF1"/>
    <w:rsid w:val="004F2319"/>
    <w:rsid w:val="004F692F"/>
    <w:rsid w:val="004F716D"/>
    <w:rsid w:val="005172CB"/>
    <w:rsid w:val="00525079"/>
    <w:rsid w:val="00531CCE"/>
    <w:rsid w:val="0054409B"/>
    <w:rsid w:val="00550084"/>
    <w:rsid w:val="005963F7"/>
    <w:rsid w:val="005A0DA4"/>
    <w:rsid w:val="005B01CA"/>
    <w:rsid w:val="005B1885"/>
    <w:rsid w:val="005C3243"/>
    <w:rsid w:val="005E5E87"/>
    <w:rsid w:val="005E6658"/>
    <w:rsid w:val="005F1350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16407"/>
    <w:rsid w:val="007235CB"/>
    <w:rsid w:val="0072718D"/>
    <w:rsid w:val="00732DA6"/>
    <w:rsid w:val="00775EDC"/>
    <w:rsid w:val="007C199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87330"/>
    <w:rsid w:val="00AB666C"/>
    <w:rsid w:val="00AD2E42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6BF2"/>
    <w:rsid w:val="00D01EB3"/>
    <w:rsid w:val="00D162B6"/>
    <w:rsid w:val="00D2502D"/>
    <w:rsid w:val="00D37748"/>
    <w:rsid w:val="00D6361F"/>
    <w:rsid w:val="00D95281"/>
    <w:rsid w:val="00DD4B38"/>
    <w:rsid w:val="00DE363A"/>
    <w:rsid w:val="00DE68DD"/>
    <w:rsid w:val="00DE7110"/>
    <w:rsid w:val="00E13CFA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94959"/>
    <w:rsid w:val="00FB5EFE"/>
    <w:rsid w:val="1BC47DC7"/>
    <w:rsid w:val="486D4FD3"/>
    <w:rsid w:val="48F42E6B"/>
    <w:rsid w:val="4E1D316F"/>
    <w:rsid w:val="697B525A"/>
    <w:rsid w:val="7C18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lang w:val="ru-RU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0"/>
      </w:tabs>
      <w:jc w:val="center"/>
      <w:outlineLvl w:val="0"/>
    </w:pPr>
    <w:rPr>
      <w:sz w:val="24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4">
    <w:name w:val="heading 3"/>
    <w:basedOn w:val="1"/>
    <w:next w:val="1"/>
    <w:qFormat/>
    <w:uiPriority w:val="0"/>
    <w:pPr>
      <w:keepNext/>
      <w:widowControl w:val="0"/>
      <w:tabs>
        <w:tab w:val="left" w:pos="0"/>
      </w:tabs>
      <w:jc w:val="right"/>
      <w:outlineLvl w:val="2"/>
    </w:pPr>
    <w:rPr>
      <w:b/>
      <w:sz w:val="28"/>
    </w:rPr>
  </w:style>
  <w:style w:type="paragraph" w:styleId="5">
    <w:name w:val="heading 4"/>
    <w:basedOn w:val="1"/>
    <w:next w:val="1"/>
    <w:qFormat/>
    <w:uiPriority w:val="0"/>
    <w:pPr>
      <w:keepNext/>
      <w:tabs>
        <w:tab w:val="left" w:pos="0"/>
      </w:tabs>
      <w:spacing w:line="252" w:lineRule="auto"/>
      <w:jc w:val="center"/>
      <w:outlineLvl w:val="3"/>
    </w:pPr>
    <w:rPr>
      <w:sz w:val="32"/>
    </w:rPr>
  </w:style>
  <w:style w:type="paragraph" w:styleId="6">
    <w:name w:val="heading 5"/>
    <w:basedOn w:val="1"/>
    <w:next w:val="1"/>
    <w:qFormat/>
    <w:uiPriority w:val="0"/>
    <w:pPr>
      <w:keepNext/>
      <w:tabs>
        <w:tab w:val="left" w:pos="0"/>
      </w:tabs>
      <w:outlineLvl w:val="4"/>
    </w:pPr>
    <w:rPr>
      <w:b/>
      <w:bCs/>
      <w:sz w:val="28"/>
    </w:rPr>
  </w:style>
  <w:style w:type="paragraph" w:styleId="7">
    <w:name w:val="heading 6"/>
    <w:basedOn w:val="1"/>
    <w:next w:val="1"/>
    <w:qFormat/>
    <w:uiPriority w:val="0"/>
    <w:pPr>
      <w:keepNext/>
      <w:tabs>
        <w:tab w:val="left" w:pos="0"/>
        <w:tab w:val="center" w:pos="4628"/>
      </w:tabs>
      <w:spacing w:line="252" w:lineRule="auto"/>
      <w:outlineLvl w:val="5"/>
    </w:pPr>
    <w:rPr>
      <w:sz w:val="28"/>
    </w:rPr>
  </w:style>
  <w:style w:type="paragraph" w:styleId="8">
    <w:name w:val="heading 7"/>
    <w:basedOn w:val="1"/>
    <w:next w:val="1"/>
    <w:qFormat/>
    <w:uiPriority w:val="0"/>
    <w:pPr>
      <w:keepNext/>
      <w:tabs>
        <w:tab w:val="left" w:pos="0"/>
      </w:tabs>
      <w:ind w:left="4253"/>
      <w:outlineLvl w:val="6"/>
    </w:pPr>
    <w:rPr>
      <w:sz w:val="28"/>
    </w:rPr>
  </w:style>
  <w:style w:type="paragraph" w:styleId="9">
    <w:name w:val="heading 8"/>
    <w:basedOn w:val="1"/>
    <w:next w:val="1"/>
    <w:qFormat/>
    <w:uiPriority w:val="0"/>
    <w:pPr>
      <w:keepNext/>
      <w:widowControl w:val="0"/>
      <w:tabs>
        <w:tab w:val="left" w:pos="0"/>
      </w:tabs>
      <w:spacing w:line="300" w:lineRule="auto"/>
      <w:jc w:val="right"/>
      <w:outlineLvl w:val="7"/>
    </w:pPr>
    <w:rPr>
      <w:sz w:val="28"/>
    </w:rPr>
  </w:style>
  <w:style w:type="paragraph" w:styleId="10">
    <w:name w:val="heading 9"/>
    <w:basedOn w:val="1"/>
    <w:next w:val="1"/>
    <w:qFormat/>
    <w:uiPriority w:val="0"/>
    <w:pPr>
      <w:keepNext/>
      <w:tabs>
        <w:tab w:val="left" w:pos="0"/>
      </w:tabs>
      <w:ind w:left="426"/>
      <w:outlineLvl w:val="8"/>
    </w:pPr>
    <w:rPr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semiHidden/>
    <w:qFormat/>
    <w:uiPriority w:val="0"/>
    <w:rPr>
      <w:color w:val="800000"/>
      <w:u w:val="single"/>
    </w:rPr>
  </w:style>
  <w:style w:type="character" w:styleId="14">
    <w:name w:val="Hyperlink"/>
    <w:basedOn w:val="15"/>
    <w:qFormat/>
    <w:uiPriority w:val="99"/>
    <w:rPr>
      <w:color w:val="0000FF"/>
      <w:u w:val="single"/>
    </w:rPr>
  </w:style>
  <w:style w:type="character" w:customStyle="1" w:styleId="15">
    <w:name w:val="Основной шрифт абзаца1"/>
    <w:qFormat/>
    <w:uiPriority w:val="0"/>
  </w:style>
  <w:style w:type="character" w:styleId="16">
    <w:name w:val="Strong"/>
    <w:basedOn w:val="11"/>
    <w:qFormat/>
    <w:uiPriority w:val="0"/>
    <w:rPr>
      <w:b/>
      <w:bCs/>
    </w:rPr>
  </w:style>
  <w:style w:type="paragraph" w:styleId="17">
    <w:name w:val="Body Text"/>
    <w:basedOn w:val="1"/>
    <w:semiHidden/>
    <w:qFormat/>
    <w:uiPriority w:val="0"/>
    <w:rPr>
      <w:sz w:val="28"/>
    </w:rPr>
  </w:style>
  <w:style w:type="paragraph" w:styleId="18">
    <w:name w:val="Body Text Indent"/>
    <w:basedOn w:val="1"/>
    <w:semiHidden/>
    <w:qFormat/>
    <w:uiPriority w:val="0"/>
    <w:pPr>
      <w:spacing w:line="252" w:lineRule="auto"/>
      <w:ind w:firstLine="851"/>
    </w:pPr>
    <w:rPr>
      <w:sz w:val="24"/>
    </w:rPr>
  </w:style>
  <w:style w:type="paragraph" w:styleId="19">
    <w:name w:val="List"/>
    <w:basedOn w:val="17"/>
    <w:semiHidden/>
    <w:qFormat/>
    <w:uiPriority w:val="0"/>
    <w:rPr>
      <w:rFonts w:cs="Tahoma"/>
    </w:rPr>
  </w:style>
  <w:style w:type="paragraph" w:styleId="20">
    <w:name w:val="Normal (Web)"/>
    <w:basedOn w:val="1"/>
    <w:link w:val="58"/>
    <w:unhideWhenUsed/>
    <w:qFormat/>
    <w:uiPriority w:val="99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21">
    <w:name w:val="Table Grid"/>
    <w:basedOn w:val="12"/>
    <w:qFormat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Absatz-Standardschriftart"/>
    <w:qFormat/>
    <w:uiPriority w:val="0"/>
  </w:style>
  <w:style w:type="character" w:customStyle="1" w:styleId="23">
    <w:name w:val="WW-Absatz-Standardschriftart"/>
    <w:qFormat/>
    <w:uiPriority w:val="0"/>
  </w:style>
  <w:style w:type="character" w:customStyle="1" w:styleId="24">
    <w:name w:val="WW-Absatz-Standardschriftart1"/>
    <w:qFormat/>
    <w:uiPriority w:val="0"/>
  </w:style>
  <w:style w:type="character" w:customStyle="1" w:styleId="25">
    <w:name w:val="WW-Absatz-Standardschriftart11"/>
    <w:qFormat/>
    <w:uiPriority w:val="0"/>
  </w:style>
  <w:style w:type="character" w:customStyle="1" w:styleId="26">
    <w:name w:val="WW-Absatz-Standardschriftart111"/>
    <w:qFormat/>
    <w:uiPriority w:val="0"/>
  </w:style>
  <w:style w:type="character" w:customStyle="1" w:styleId="27">
    <w:name w:val="WW-Absatz-Standardschriftart1111"/>
    <w:qFormat/>
    <w:uiPriority w:val="0"/>
  </w:style>
  <w:style w:type="character" w:customStyle="1" w:styleId="28">
    <w:name w:val="WW-Absatz-Standardschriftart11111"/>
    <w:qFormat/>
    <w:uiPriority w:val="0"/>
  </w:style>
  <w:style w:type="character" w:customStyle="1" w:styleId="29">
    <w:name w:val="WW-Absatz-Standardschriftart111111"/>
    <w:qFormat/>
    <w:uiPriority w:val="0"/>
  </w:style>
  <w:style w:type="character" w:customStyle="1" w:styleId="30">
    <w:name w:val="WW8Num2z0"/>
    <w:qFormat/>
    <w:uiPriority w:val="0"/>
    <w:rPr>
      <w:rFonts w:ascii="Times New Roman" w:hAnsi="Times New Roman" w:eastAsia="Times New Roman" w:cs="Times New Roman"/>
    </w:rPr>
  </w:style>
  <w:style w:type="character" w:customStyle="1" w:styleId="31">
    <w:name w:val="WW8Num2z1"/>
    <w:qFormat/>
    <w:uiPriority w:val="0"/>
    <w:rPr>
      <w:rFonts w:ascii="Courier New" w:hAnsi="Courier New"/>
    </w:rPr>
  </w:style>
  <w:style w:type="character" w:customStyle="1" w:styleId="32">
    <w:name w:val="WW8Num2z2"/>
    <w:qFormat/>
    <w:uiPriority w:val="0"/>
    <w:rPr>
      <w:rFonts w:ascii="Wingdings" w:hAnsi="Wingdings"/>
    </w:rPr>
  </w:style>
  <w:style w:type="character" w:customStyle="1" w:styleId="33">
    <w:name w:val="WW8Num2z3"/>
    <w:qFormat/>
    <w:uiPriority w:val="0"/>
    <w:rPr>
      <w:rFonts w:ascii="Symbol" w:hAnsi="Symbol"/>
    </w:rPr>
  </w:style>
  <w:style w:type="character" w:customStyle="1" w:styleId="34">
    <w:name w:val="WW8Num4z0"/>
    <w:qFormat/>
    <w:uiPriority w:val="0"/>
    <w:rPr>
      <w:rFonts w:ascii="Times New Roman" w:hAnsi="Times New Roman" w:eastAsia="Times New Roman" w:cs="Times New Roman"/>
    </w:rPr>
  </w:style>
  <w:style w:type="character" w:customStyle="1" w:styleId="35">
    <w:name w:val="WW8Num4z1"/>
    <w:qFormat/>
    <w:uiPriority w:val="0"/>
    <w:rPr>
      <w:rFonts w:ascii="Courier New" w:hAnsi="Courier New"/>
    </w:rPr>
  </w:style>
  <w:style w:type="character" w:customStyle="1" w:styleId="36">
    <w:name w:val="WW8Num4z2"/>
    <w:qFormat/>
    <w:uiPriority w:val="0"/>
    <w:rPr>
      <w:rFonts w:ascii="Wingdings" w:hAnsi="Wingdings"/>
    </w:rPr>
  </w:style>
  <w:style w:type="character" w:customStyle="1" w:styleId="37">
    <w:name w:val="WW8Num4z3"/>
    <w:qFormat/>
    <w:uiPriority w:val="0"/>
    <w:rPr>
      <w:rFonts w:ascii="Symbol" w:hAnsi="Symbol"/>
    </w:rPr>
  </w:style>
  <w:style w:type="paragraph" w:customStyle="1" w:styleId="38">
    <w:name w:val="Заголовок"/>
    <w:basedOn w:val="1"/>
    <w:next w:val="17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3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41">
    <w:name w:val="FR1"/>
    <w:qFormat/>
    <w:uiPriority w:val="0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 w:eastAsia="Times New Roman" w:cs="Times New Roman"/>
      <w:b/>
      <w:sz w:val="32"/>
      <w:lang w:val="ru-RU" w:eastAsia="ar-SA" w:bidi="ar-SA"/>
    </w:rPr>
  </w:style>
  <w:style w:type="paragraph" w:customStyle="1" w:styleId="42">
    <w:name w:val="FR2"/>
    <w:qFormat/>
    <w:uiPriority w:val="0"/>
    <w:pPr>
      <w:widowControl w:val="0"/>
      <w:suppressAutoHyphens/>
      <w:ind w:left="3560"/>
    </w:pPr>
    <w:rPr>
      <w:rFonts w:ascii="Times New Roman" w:hAnsi="Times New Roman" w:eastAsia="Times New Roman" w:cs="Times New Roman"/>
      <w:b/>
      <w:lang w:val="ru-RU" w:eastAsia="ar-SA" w:bidi="ar-SA"/>
    </w:rPr>
  </w:style>
  <w:style w:type="paragraph" w:customStyle="1" w:styleId="43">
    <w:name w:val="Основной текст 31"/>
    <w:basedOn w:val="1"/>
    <w:qFormat/>
    <w:uiPriority w:val="0"/>
    <w:pPr>
      <w:widowControl w:val="0"/>
      <w:jc w:val="both"/>
    </w:pPr>
    <w:rPr>
      <w:sz w:val="28"/>
    </w:rPr>
  </w:style>
  <w:style w:type="paragraph" w:customStyle="1" w:styleId="44">
    <w:name w:val="Основной текст 21"/>
    <w:basedOn w:val="1"/>
    <w:qFormat/>
    <w:uiPriority w:val="0"/>
    <w:rPr>
      <w:sz w:val="32"/>
    </w:rPr>
  </w:style>
  <w:style w:type="paragraph" w:customStyle="1" w:styleId="45">
    <w:name w:val="Основной текст с отступом 21"/>
    <w:basedOn w:val="1"/>
    <w:qFormat/>
    <w:uiPriority w:val="0"/>
    <w:pPr>
      <w:ind w:firstLine="851"/>
    </w:pPr>
    <w:rPr>
      <w:sz w:val="28"/>
    </w:rPr>
  </w:style>
  <w:style w:type="paragraph" w:customStyle="1" w:styleId="46">
    <w:name w:val="Основной текст с отступом 31"/>
    <w:basedOn w:val="1"/>
    <w:qFormat/>
    <w:uiPriority w:val="0"/>
    <w:pPr>
      <w:ind w:left="360" w:firstLine="491"/>
      <w:jc w:val="both"/>
    </w:pPr>
    <w:rPr>
      <w:sz w:val="28"/>
      <w:szCs w:val="28"/>
    </w:rPr>
  </w:style>
  <w:style w:type="paragraph" w:customStyle="1" w:styleId="47">
    <w:name w:val="Схема документа1"/>
    <w:basedOn w:val="1"/>
    <w:qFormat/>
    <w:uiPriority w:val="0"/>
    <w:pPr>
      <w:shd w:val="clear" w:color="auto" w:fill="000080"/>
    </w:pPr>
    <w:rPr>
      <w:rFonts w:ascii="Tahoma" w:hAnsi="Tahoma" w:cs="Tahoma"/>
    </w:rPr>
  </w:style>
  <w:style w:type="paragraph" w:customStyle="1" w:styleId="48">
    <w:name w:val="Содержимое таблицы"/>
    <w:basedOn w:val="1"/>
    <w:qFormat/>
    <w:uiPriority w:val="0"/>
    <w:pPr>
      <w:suppressLineNumbers/>
    </w:pPr>
  </w:style>
  <w:style w:type="paragraph" w:customStyle="1" w:styleId="49">
    <w:name w:val="Заголовок таблицы"/>
    <w:basedOn w:val="48"/>
    <w:qFormat/>
    <w:uiPriority w:val="0"/>
    <w:pPr>
      <w:jc w:val="center"/>
    </w:pPr>
    <w:rPr>
      <w:b/>
      <w:bCs/>
      <w:i/>
      <w:iCs/>
    </w:rPr>
  </w:style>
  <w:style w:type="character" w:customStyle="1" w:styleId="50">
    <w:name w:val="Цветовое выделение"/>
    <w:qFormat/>
    <w:uiPriority w:val="99"/>
    <w:rPr>
      <w:b/>
      <w:color w:val="26282F"/>
    </w:rPr>
  </w:style>
  <w:style w:type="character" w:customStyle="1" w:styleId="51">
    <w:name w:val="Гипертекстовая ссылка"/>
    <w:basedOn w:val="50"/>
    <w:qFormat/>
    <w:uiPriority w:val="99"/>
    <w:rPr>
      <w:rFonts w:cs="Times New Roman"/>
      <w:color w:val="106BBE"/>
    </w:rPr>
  </w:style>
  <w:style w:type="paragraph" w:customStyle="1" w:styleId="52">
    <w:name w:val="Нормальный (таблица)"/>
    <w:basedOn w:val="1"/>
    <w:next w:val="1"/>
    <w:qFormat/>
    <w:uiPriority w:val="99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53">
    <w:name w:val="Таблицы (моноширинный)"/>
    <w:basedOn w:val="1"/>
    <w:next w:val="1"/>
    <w:qFormat/>
    <w:uiPriority w:val="99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54">
    <w:name w:val="Прижатый влево"/>
    <w:basedOn w:val="1"/>
    <w:next w:val="1"/>
    <w:qFormat/>
    <w:uiPriority w:val="9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55">
    <w:name w:val="List Paragraph"/>
    <w:basedOn w:val="1"/>
    <w:qFormat/>
    <w:uiPriority w:val="3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56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lang w:val="ru-RU" w:eastAsia="ar-SA" w:bidi="ar-SA"/>
    </w:rPr>
  </w:style>
  <w:style w:type="paragraph" w:customStyle="1" w:styleId="57">
    <w:name w:val="ConsPlusTitle"/>
    <w:qFormat/>
    <w:uiPriority w:val="0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 w:eastAsia="Times New Roman" w:cs="Times New Roman"/>
      <w:b/>
      <w:sz w:val="22"/>
      <w:lang w:val="ru-RU" w:eastAsia="ru-RU" w:bidi="ar-SA"/>
    </w:rPr>
  </w:style>
  <w:style w:type="character" w:customStyle="1" w:styleId="58">
    <w:name w:val="Обычный (веб) Знак"/>
    <w:link w:val="20"/>
    <w:qFormat/>
    <w:locked/>
    <w:uiPriority w:val="99"/>
    <w:rPr>
      <w:sz w:val="24"/>
      <w:szCs w:val="24"/>
    </w:rPr>
  </w:style>
  <w:style w:type="character" w:customStyle="1" w:styleId="59">
    <w:name w:val="Без интервала Знак Знак"/>
    <w:link w:val="60"/>
    <w:qFormat/>
    <w:locked/>
    <w:uiPriority w:val="0"/>
    <w:rPr>
      <w:sz w:val="24"/>
      <w:szCs w:val="24"/>
      <w:lang w:val="ru-RU" w:eastAsia="ru-RU" w:bidi="ar-SA"/>
    </w:rPr>
  </w:style>
  <w:style w:type="paragraph" w:customStyle="1" w:styleId="60">
    <w:name w:val="Без интервала Знак"/>
    <w:link w:val="59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61">
    <w:name w:val="Con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Courier New" w:hAnsi="Courier New" w:eastAsia="Times New Roman" w:cs="Tahoma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31D5-550E-46E0-A6FF-DD99FEA66D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4</Pages>
  <Words>1170</Words>
  <Characters>6674</Characters>
  <Lines>55</Lines>
  <Paragraphs>15</Paragraphs>
  <TotalTime>1</TotalTime>
  <ScaleCrop>false</ScaleCrop>
  <LinksUpToDate>false</LinksUpToDate>
  <CharactersWithSpaces>7829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2018-01-31T11:08:00Z</dcterms:created>
  <dc:creator>LSK</dc:creator>
  <cp:keywords>Birthday</cp:keywords>
  <cp:lastModifiedBy>Администрация</cp:lastModifiedBy>
  <cp:lastPrinted>2023-10-10T08:00:00Z</cp:lastPrinted>
  <dcterms:modified xsi:type="dcterms:W3CDTF">2024-07-01T13:58:57Z</dcterms:modified>
  <dc:subject>Birthday</dc:subject>
  <dc:title>Are You suprised ?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8A1238006A4745D0A650A123D904B472_12</vt:lpwstr>
  </property>
</Properties>
</file>