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F8292D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F8292D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ШЕСТЬДЕСЯТ СЕДЬМАЯ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4"/>
        <w:gridCol w:w="1637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8292D">
              <w:rPr>
                <w:rFonts w:ascii="Times New Roman" w:hAnsi="Times New Roman" w:cs="Times New Roman"/>
                <w:b/>
                <w:bCs/>
              </w:rPr>
              <w:t xml:space="preserve">От 19 декабря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E36CB">
              <w:rPr>
                <w:rFonts w:ascii="Times New Roman" w:hAnsi="Times New Roman" w:cs="Times New Roman"/>
                <w:b/>
                <w:bCs/>
              </w:rPr>
              <w:t>4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F8292D">
              <w:rPr>
                <w:rFonts w:ascii="Times New Roman" w:hAnsi="Times New Roman" w:cs="Times New Roman"/>
                <w:b/>
                <w:bCs/>
              </w:rPr>
              <w:t>200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150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>О бюджетном процессе в Кажлодском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433F3C">
        <w:rPr>
          <w:rFonts w:ascii="Times New Roman" w:hAnsi="Times New Roman" w:cs="Times New Roman"/>
          <w:sz w:val="26"/>
          <w:szCs w:val="26"/>
        </w:rPr>
        <w:t>150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433F3C">
        <w:rPr>
          <w:rFonts w:ascii="Times New Roman" w:hAnsi="Times New Roman" w:cs="Times New Roman"/>
          <w:sz w:val="26"/>
          <w:szCs w:val="26"/>
        </w:rPr>
        <w:t>27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433F3C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433F3C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433F3C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2024 год по доходам в сумме </w:t>
      </w:r>
      <w:r w:rsidR="002C6487">
        <w:rPr>
          <w:rFonts w:ascii="Times New Roman" w:hAnsi="Times New Roman" w:cs="Times New Roman"/>
          <w:sz w:val="26"/>
          <w:szCs w:val="26"/>
        </w:rPr>
        <w:t>2283,1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AD3CB7">
        <w:rPr>
          <w:rFonts w:ascii="Times New Roman" w:hAnsi="Times New Roman" w:cs="Times New Roman"/>
          <w:sz w:val="26"/>
          <w:szCs w:val="26"/>
        </w:rPr>
        <w:t>2255,8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с превышением доходов над расходами в сумме 27,3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4,5 процента (декабрь 2024 года к декабрю 2023 года).»</w:t>
      </w:r>
      <w:proofErr w:type="gramEnd"/>
    </w:p>
    <w:p w:rsidR="00361E4B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2C6487">
        <w:rPr>
          <w:rFonts w:ascii="Times New Roman" w:hAnsi="Times New Roman" w:cs="Times New Roman"/>
          <w:sz w:val="26"/>
          <w:szCs w:val="26"/>
        </w:rPr>
        <w:t>1,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2C6487">
        <w:rPr>
          <w:rFonts w:ascii="Times New Roman" w:hAnsi="Times New Roman" w:cs="Times New Roman"/>
          <w:sz w:val="26"/>
          <w:szCs w:val="26"/>
        </w:rPr>
        <w:t>,5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605875" w:rsidRPr="00B4084D" w:rsidRDefault="00605875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605875" w:rsidRPr="00FE4178" w:rsidRDefault="00605875" w:rsidP="0060587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РАЙОНА</w:t>
      </w:r>
      <w:r>
        <w:rPr>
          <w:rFonts w:ascii="Times New Roman" w:hAnsi="Times New Roman" w:cs="Times New Roman"/>
          <w:b/>
          <w:bCs/>
        </w:rPr>
        <w:t xml:space="preserve"> РЕСПУБЛИКИ МОРДОВИЯ НА 2024 ГОД И НА ПЛАНОВЫЙ ПЕРИОД 2025</w:t>
      </w:r>
      <w:proofErr w:type="gramStart"/>
      <w:r>
        <w:rPr>
          <w:rFonts w:ascii="Times New Roman" w:hAnsi="Times New Roman" w:cs="Times New Roman"/>
          <w:b/>
          <w:bCs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</w:rPr>
        <w:t xml:space="preserve"> 2026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605875" w:rsidRPr="00605875" w:rsidTr="00605875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05875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05875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5875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5875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5875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</w:tr>
      <w:tr w:rsidR="00605875" w:rsidRPr="00AD3CB7" w:rsidTr="00605875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449,9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4,1</w:t>
            </w:r>
          </w:p>
        </w:tc>
      </w:tr>
      <w:tr w:rsidR="00605875" w:rsidRPr="00AD3CB7" w:rsidTr="002C6487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605875" w:rsidRPr="00AD3CB7" w:rsidTr="00605875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05875" w:rsidRPr="00AD3CB7" w:rsidTr="00605875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414,3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409,5</w:t>
            </w:r>
          </w:p>
        </w:tc>
      </w:tr>
      <w:tr w:rsidR="00605875" w:rsidRPr="00AD3CB7" w:rsidTr="00605875">
        <w:trPr>
          <w:trHeight w:val="77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</w:tr>
      <w:tr w:rsidR="00605875" w:rsidRPr="00AD3CB7" w:rsidTr="00605875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399,4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05875" w:rsidRPr="00AD3CB7" w:rsidTr="00605875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99,4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605875" w:rsidRPr="00AD3CB7" w:rsidTr="00605875">
        <w:trPr>
          <w:trHeight w:val="125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605875" w:rsidRPr="00AD3CB7" w:rsidTr="00605875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605875" w:rsidRPr="00AD3CB7" w:rsidTr="00605875">
        <w:trPr>
          <w:trHeight w:val="99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107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76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605875" w:rsidRPr="00AD3CB7" w:rsidTr="00605875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605875" w:rsidRPr="00AD3CB7" w:rsidTr="00605875">
        <w:trPr>
          <w:trHeight w:val="43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605875" w:rsidRPr="00AD3CB7" w:rsidTr="00605875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160,2</w:t>
            </w:r>
          </w:p>
        </w:tc>
      </w:tr>
      <w:tr w:rsidR="00605875" w:rsidRPr="00AD3CB7" w:rsidTr="00605875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</w:tr>
      <w:tr w:rsidR="00605875" w:rsidRPr="00AD3CB7" w:rsidTr="00605875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605875" w:rsidRPr="00AD3CB7" w:rsidTr="00605875">
        <w:trPr>
          <w:trHeight w:val="71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159,8</w:t>
            </w:r>
          </w:p>
        </w:tc>
      </w:tr>
      <w:tr w:rsidR="00605875" w:rsidRPr="00AD3CB7" w:rsidTr="00605875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605875" w:rsidRPr="00AD3CB7" w:rsidTr="00605875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605875" w:rsidRPr="00AD3CB7" w:rsidTr="00605875">
        <w:trPr>
          <w:trHeight w:val="96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488,5</w:t>
            </w:r>
          </w:p>
        </w:tc>
      </w:tr>
      <w:tr w:rsidR="00605875" w:rsidRPr="00AD3CB7" w:rsidTr="00605875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B4084D" w:rsidRDefault="00660579" w:rsidP="00605875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60579" w:rsidRPr="00180FB0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231FB7" w:rsidRPr="00180FB0" w:rsidRDefault="00231FB7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660579" w:rsidRPr="00180FB0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B4084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0FB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br/>
        <w:t>НА 2024 ГОД И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Default="002C6487" w:rsidP="002C6487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>
        <w:rPr>
          <w:rFonts w:ascii="Times New Roman" w:hAnsi="Times New Roman" w:cs="Times New Roman"/>
          <w:sz w:val="20"/>
          <w:szCs w:val="20"/>
        </w:rPr>
        <w:t>.р</w:t>
      </w:r>
      <w:proofErr w:type="gramEnd"/>
      <w:r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Look w:val="04A0"/>
      </w:tblPr>
      <w:tblGrid>
        <w:gridCol w:w="3001"/>
        <w:gridCol w:w="636"/>
        <w:gridCol w:w="449"/>
        <w:gridCol w:w="582"/>
        <w:gridCol w:w="396"/>
        <w:gridCol w:w="328"/>
        <w:gridCol w:w="396"/>
        <w:gridCol w:w="846"/>
        <w:gridCol w:w="486"/>
        <w:gridCol w:w="817"/>
        <w:gridCol w:w="817"/>
        <w:gridCol w:w="817"/>
      </w:tblGrid>
      <w:tr w:rsidR="002C6487" w:rsidRPr="002C6487" w:rsidTr="002C6487">
        <w:trPr>
          <w:trHeight w:val="255"/>
        </w:trPr>
        <w:tc>
          <w:tcPr>
            <w:tcW w:w="17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1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C6487" w:rsidRPr="002C6487" w:rsidTr="002C6487">
        <w:trPr>
          <w:trHeight w:val="255"/>
        </w:trPr>
        <w:tc>
          <w:tcPr>
            <w:tcW w:w="17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C6487" w:rsidRPr="002C648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2C6487" w:rsidRPr="002C648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93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2C6487" w:rsidRPr="00AD3CB7" w:rsidTr="002C6487">
        <w:trPr>
          <w:trHeight w:val="5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51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12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14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31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AD3CB7">
        <w:trPr>
          <w:trHeight w:val="52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</w:tbl>
    <w:p w:rsidR="002C6487" w:rsidRPr="00AD3CB7" w:rsidRDefault="002C6487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3506" w:type="pct"/>
        <w:tblLook w:val="04A0"/>
      </w:tblPr>
      <w:tblGrid>
        <w:gridCol w:w="637"/>
        <w:gridCol w:w="450"/>
        <w:gridCol w:w="583"/>
        <w:gridCol w:w="417"/>
        <w:gridCol w:w="327"/>
        <w:gridCol w:w="417"/>
        <w:gridCol w:w="917"/>
        <w:gridCol w:w="517"/>
        <w:gridCol w:w="817"/>
        <w:gridCol w:w="817"/>
        <w:gridCol w:w="812"/>
      </w:tblGrid>
      <w:tr w:rsidR="00605875" w:rsidRPr="00B4084D" w:rsidTr="00605875">
        <w:trPr>
          <w:trHeight w:val="255"/>
        </w:trPr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год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2025 и 2026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2C648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2025 И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253"/>
        <w:gridCol w:w="449"/>
        <w:gridCol w:w="494"/>
        <w:gridCol w:w="396"/>
        <w:gridCol w:w="328"/>
        <w:gridCol w:w="396"/>
        <w:gridCol w:w="846"/>
        <w:gridCol w:w="494"/>
        <w:gridCol w:w="817"/>
        <w:gridCol w:w="1049"/>
        <w:gridCol w:w="1049"/>
      </w:tblGrid>
      <w:tr w:rsidR="002C6487" w:rsidRPr="002C6487" w:rsidTr="002C6487">
        <w:trPr>
          <w:trHeight w:val="435"/>
        </w:trPr>
        <w:tc>
          <w:tcPr>
            <w:tcW w:w="21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2C6487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4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C6487" w:rsidRPr="002C6487" w:rsidTr="002C6487">
        <w:trPr>
          <w:trHeight w:val="465"/>
        </w:trPr>
        <w:tc>
          <w:tcPr>
            <w:tcW w:w="21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C6487" w:rsidRPr="002C648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2C6487" w:rsidRPr="002C648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2C6487" w:rsidRPr="00AD3CB7" w:rsidTr="00AD3CB7">
        <w:trPr>
          <w:trHeight w:val="241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высшего должностного лица субъекта Российской Федерации и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образования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10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11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2C6487" w:rsidRPr="00AD3CB7" w:rsidTr="002C6487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4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198,8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2C6487" w:rsidRPr="00AD3CB7" w:rsidTr="002C6487">
        <w:trPr>
          <w:trHeight w:val="9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4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5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2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69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2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23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9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0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6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E372E" w:rsidRPr="00180FB0" w:rsidRDefault="009E372E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5D95" w:rsidRDefault="00D55D95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D55D95" w:rsidRDefault="00D55D95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D55D95" w:rsidRDefault="00D55D95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D55D95" w:rsidRDefault="00D55D95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D55D95" w:rsidRDefault="00D55D95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D55D95" w:rsidRDefault="00D55D95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lastRenderedPageBreak/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180FB0" w:rsidRDefault="00B4084D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2024</w:t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2025 и 2026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180FB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 ГОД И НА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0E16A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3153"/>
        <w:gridCol w:w="396"/>
        <w:gridCol w:w="328"/>
        <w:gridCol w:w="396"/>
        <w:gridCol w:w="666"/>
        <w:gridCol w:w="494"/>
        <w:gridCol w:w="449"/>
        <w:gridCol w:w="582"/>
        <w:gridCol w:w="636"/>
        <w:gridCol w:w="711"/>
        <w:gridCol w:w="711"/>
        <w:gridCol w:w="1049"/>
      </w:tblGrid>
      <w:tr w:rsidR="002C6487" w:rsidRPr="002C6487" w:rsidTr="002C6487">
        <w:trPr>
          <w:trHeight w:val="255"/>
        </w:trPr>
        <w:tc>
          <w:tcPr>
            <w:tcW w:w="19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5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47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C6487" w:rsidRPr="002C6487" w:rsidTr="002C6487">
        <w:trPr>
          <w:trHeight w:val="255"/>
        </w:trPr>
        <w:tc>
          <w:tcPr>
            <w:tcW w:w="19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C6487" w:rsidRPr="002C648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2255,8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2152,5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1346,5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1079,7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1090,9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4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12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8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198,8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2C6487" w:rsidRPr="00AD3CB7" w:rsidTr="002C6487">
        <w:trPr>
          <w:trHeight w:val="106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8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5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9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8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6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7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7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2C6487" w:rsidRPr="00AD3CB7" w:rsidTr="002C6487">
        <w:trPr>
          <w:trHeight w:val="7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6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30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6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5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3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360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73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9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6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5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81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8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8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воинскому учету в поселениях, на территориях которых отсутствуют </w:t>
            </w: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структурные подразделения военных комиссариатов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16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7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</w:tbl>
    <w:p w:rsidR="002C6487" w:rsidRPr="00AD3CB7" w:rsidRDefault="001B70C1" w:rsidP="002C6487">
      <w:pPr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AD3CB7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</w:t>
      </w: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C6487" w:rsidRPr="00F53F54" w:rsidRDefault="001B70C1" w:rsidP="002C6487">
      <w:pPr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 w:rsidR="002C6487"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к  Решению Совета депутатов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Кажлодского сельского поселения Торбеевского 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муниципального района Республики Мордовия 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>"О бюджете Кажлодского сельского поселения Торбеевского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муниципального района Республики Мордовия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на 2024 год и на плановый период 2025 и 2026 годов</w:t>
      </w:r>
    </w:p>
    <w:p w:rsidR="002C6487" w:rsidRPr="00F53F54" w:rsidRDefault="002C6487" w:rsidP="002C6487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НА 2024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2025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</w:t>
      </w:r>
    </w:p>
    <w:tbl>
      <w:tblPr>
        <w:tblW w:w="5000" w:type="pct"/>
        <w:tblLook w:val="04A0"/>
      </w:tblPr>
      <w:tblGrid>
        <w:gridCol w:w="1841"/>
        <w:gridCol w:w="4409"/>
        <w:gridCol w:w="1107"/>
        <w:gridCol w:w="1107"/>
        <w:gridCol w:w="1107"/>
      </w:tblGrid>
      <w:tr w:rsidR="002C6487" w:rsidRPr="002C6487" w:rsidTr="002C6487">
        <w:trPr>
          <w:trHeight w:val="157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2C6487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2C6487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2C6487" w:rsidRPr="002C6487" w:rsidTr="002C6487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48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48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2026 год</w:t>
            </w:r>
          </w:p>
        </w:tc>
      </w:tr>
      <w:tr w:rsidR="002C6487" w:rsidRPr="002C648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-2 283,1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2 283,1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2C6487" w:rsidRPr="00AD3CB7" w:rsidRDefault="002C6487" w:rsidP="006F07CC">
      <w:pPr>
        <w:pStyle w:val="afff4"/>
        <w:rPr>
          <w:rFonts w:ascii="Times New Roman" w:hAnsi="Times New Roman" w:cs="Times New Roman"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A76284" w:rsidRPr="000A410A" w:rsidRDefault="00B25B4E" w:rsidP="00A76284">
      <w:pPr>
        <w:pStyle w:val="afff4"/>
        <w:ind w:firstLine="709"/>
        <w:jc w:val="both"/>
        <w:rPr>
          <w:rFonts w:ascii="Times New Roman" w:hAnsi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A76284" w:rsidRPr="000A410A">
        <w:rPr>
          <w:rFonts w:ascii="Times New Roman" w:hAnsi="Times New Roman"/>
          <w:sz w:val="28"/>
          <w:szCs w:val="28"/>
        </w:rPr>
        <w:t xml:space="preserve">Настоящее решение подлежит государственной регистрации и вступает в силу после его официального </w:t>
      </w:r>
      <w:r w:rsidR="00A76284" w:rsidRPr="00302323">
        <w:rPr>
          <w:rFonts w:ascii="Times New Roman" w:hAnsi="Times New Roman"/>
          <w:sz w:val="28"/>
          <w:szCs w:val="28"/>
        </w:rPr>
        <w:t>о</w:t>
      </w:r>
      <w:r w:rsidR="00A76284">
        <w:rPr>
          <w:rFonts w:ascii="Times New Roman" w:hAnsi="Times New Roman"/>
          <w:sz w:val="28"/>
          <w:szCs w:val="28"/>
        </w:rPr>
        <w:t>бнародо</w:t>
      </w:r>
      <w:r w:rsidR="00A76284" w:rsidRPr="00302323">
        <w:rPr>
          <w:rFonts w:ascii="Times New Roman" w:hAnsi="Times New Roman"/>
          <w:sz w:val="28"/>
          <w:szCs w:val="28"/>
        </w:rPr>
        <w:t>вания</w:t>
      </w:r>
      <w:r w:rsidR="00A76284" w:rsidRPr="000A410A">
        <w:rPr>
          <w:rFonts w:ascii="Times New Roman" w:hAnsi="Times New Roman"/>
          <w:sz w:val="28"/>
          <w:szCs w:val="28"/>
        </w:rPr>
        <w:t xml:space="preserve"> в информационном бюллетене «Кажлодский вестник», подлежит размещению на официальном сайте Кажлодского сельского поселения</w:t>
      </w:r>
      <w:r w:rsidR="00A76284" w:rsidRPr="000A410A">
        <w:rPr>
          <w:rFonts w:ascii="Times New Roman" w:hAnsi="Times New Roman"/>
          <w:color w:val="333333"/>
          <w:sz w:val="28"/>
          <w:szCs w:val="28"/>
        </w:rPr>
        <w:t> </w:t>
      </w:r>
      <w:bookmarkStart w:id="1" w:name="_GoBack"/>
      <w:bookmarkEnd w:id="1"/>
      <w:r w:rsidR="00A76284" w:rsidRPr="000A410A">
        <w:rPr>
          <w:rFonts w:ascii="Times New Roman" w:hAnsi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A76284">
      <w:pPr>
        <w:spacing w:line="25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EC1" w:rsidRDefault="00EF5EC1">
      <w:r>
        <w:separator/>
      </w:r>
    </w:p>
  </w:endnote>
  <w:endnote w:type="continuationSeparator" w:id="0">
    <w:p w:rsidR="00EF5EC1" w:rsidRDefault="00EF5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EC1" w:rsidRDefault="00EF5EC1">
      <w:r>
        <w:separator/>
      </w:r>
    </w:p>
  </w:footnote>
  <w:footnote w:type="continuationSeparator" w:id="0">
    <w:p w:rsidR="00EF5EC1" w:rsidRDefault="00EF5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D95" w:rsidRDefault="00D55D95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55D95" w:rsidRDefault="00D55D95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D95" w:rsidRDefault="00D55D95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>
      <w:rPr>
        <w:rStyle w:val="afff3"/>
        <w:noProof/>
        <w:sz w:val="20"/>
        <w:szCs w:val="22"/>
      </w:rPr>
      <w:t>18</w:t>
    </w:r>
    <w:r>
      <w:rPr>
        <w:rStyle w:val="afff3"/>
        <w:sz w:val="20"/>
        <w:szCs w:val="22"/>
      </w:rPr>
      <w:fldChar w:fldCharType="end"/>
    </w:r>
  </w:p>
  <w:p w:rsidR="00D55D95" w:rsidRDefault="00D55D95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487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260F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0813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05875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633A7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D77E2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B7C76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76284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3CB7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1BE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55D95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5EC1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292D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2C6487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5">
    <w:name w:val="xl175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6">
    <w:name w:val="xl176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7">
    <w:name w:val="xl177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433">
    <w:name w:val="xl1433"/>
    <w:basedOn w:val="a"/>
    <w:rsid w:val="002C648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2C648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1437">
    <w:name w:val="xl143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8">
    <w:name w:val="xl143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9">
    <w:name w:val="xl143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0">
    <w:name w:val="xl144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1">
    <w:name w:val="xl144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2">
    <w:name w:val="xl144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3">
    <w:name w:val="xl144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4">
    <w:name w:val="xl144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5">
    <w:name w:val="xl144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6">
    <w:name w:val="xl144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7">
    <w:name w:val="xl144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8">
    <w:name w:val="xl144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9">
    <w:name w:val="xl144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0">
    <w:name w:val="xl145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1">
    <w:name w:val="xl145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2">
    <w:name w:val="xl145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4">
    <w:name w:val="xl145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5">
    <w:name w:val="xl145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6">
    <w:name w:val="xl145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7">
    <w:name w:val="xl145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8">
    <w:name w:val="xl145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9">
    <w:name w:val="xl145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0">
    <w:name w:val="xl146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1">
    <w:name w:val="xl146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2">
    <w:name w:val="xl146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3">
    <w:name w:val="xl146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4">
    <w:name w:val="xl146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5">
    <w:name w:val="xl146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6">
    <w:name w:val="xl146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7">
    <w:name w:val="xl146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0">
    <w:name w:val="xl1470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2">
    <w:name w:val="xl147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3">
    <w:name w:val="xl147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4">
    <w:name w:val="xl14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6">
    <w:name w:val="xl147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7">
    <w:name w:val="xl1477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8">
    <w:name w:val="xl147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9">
    <w:name w:val="xl147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80">
    <w:name w:val="xl148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78C17-3A43-4868-BFB8-A6E84976B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1941</TotalTime>
  <Pages>1</Pages>
  <Words>10008</Words>
  <Characters>57046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231</cp:revision>
  <cp:lastPrinted>2024-12-19T07:52:00Z</cp:lastPrinted>
  <dcterms:created xsi:type="dcterms:W3CDTF">2019-12-17T11:29:00Z</dcterms:created>
  <dcterms:modified xsi:type="dcterms:W3CDTF">2024-12-19T07:54:00Z</dcterms:modified>
</cp:coreProperties>
</file>