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9B91F">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04214EBA">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 xml:space="preserve">28 </w:t>
      </w:r>
      <w:r>
        <w:rPr>
          <w:rFonts w:ascii="Times New Roman" w:hAnsi="Times New Roman" w:eastAsia="Times New Roman" w:cs="Times New Roman"/>
          <w:b/>
          <w:bCs/>
          <w:color w:val="273350"/>
          <w:sz w:val="26"/>
        </w:rPr>
        <w:t>а</w:t>
      </w:r>
      <w:r>
        <w:rPr>
          <w:rFonts w:ascii="Times New Roman" w:hAnsi="Times New Roman" w:eastAsia="Times New Roman" w:cs="Times New Roman"/>
          <w:b/>
          <w:bCs/>
          <w:color w:val="273350"/>
          <w:sz w:val="26"/>
          <w:lang w:val="ru-RU"/>
        </w:rPr>
        <w:t>преля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3A43C6D5">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7801" w:type="dxa"/>
        <w:tblInd w:w="0" w:type="dxa"/>
        <w:shd w:val="clear" w:color="auto" w:fill="FFFFFF"/>
        <w:tblLayout w:type="autofit"/>
        <w:tblCellMar>
          <w:top w:w="15" w:type="dxa"/>
          <w:left w:w="15" w:type="dxa"/>
          <w:bottom w:w="15" w:type="dxa"/>
          <w:right w:w="15" w:type="dxa"/>
        </w:tblCellMar>
      </w:tblPr>
      <w:tblGrid>
        <w:gridCol w:w="453"/>
        <w:gridCol w:w="2630"/>
        <w:gridCol w:w="2031"/>
        <w:gridCol w:w="2687"/>
      </w:tblGrid>
      <w:tr w14:paraId="4CA50FAB">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17BFD">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4F6CE781">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061FF8BA">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2687" w:type="dxa"/>
            <w:tcBorders>
              <w:top w:val="single" w:color="000000" w:sz="4" w:space="0"/>
              <w:left w:val="nil"/>
              <w:bottom w:val="single" w:color="000000" w:sz="4" w:space="0"/>
              <w:right w:val="single" w:color="000000" w:sz="4" w:space="0"/>
            </w:tcBorders>
            <w:shd w:val="clear" w:color="auto" w:fill="FFFFFF"/>
            <w:vAlign w:val="center"/>
          </w:tcPr>
          <w:p w14:paraId="5F5D113A">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6AEDE38">
        <w:tblPrEx>
          <w:tblCellMar>
            <w:top w:w="15" w:type="dxa"/>
            <w:left w:w="15" w:type="dxa"/>
            <w:bottom w:w="15" w:type="dxa"/>
            <w:right w:w="15" w:type="dxa"/>
          </w:tblCellMar>
        </w:tblPrEx>
        <w:trPr>
          <w:trHeight w:val="1097" w:hRule="atLeast"/>
        </w:trPr>
        <w:tc>
          <w:tcPr>
            <w:tcW w:w="453" w:type="dxa"/>
            <w:tcBorders>
              <w:top w:val="nil"/>
              <w:left w:val="single" w:color="000000" w:sz="4" w:space="0"/>
              <w:bottom w:val="single" w:color="000000" w:sz="4" w:space="0"/>
              <w:right w:val="single" w:color="000000" w:sz="4" w:space="0"/>
            </w:tcBorders>
            <w:shd w:val="clear" w:color="auto" w:fill="FFFFFF"/>
            <w:vAlign w:val="center"/>
          </w:tcPr>
          <w:p w14:paraId="4BDFC3F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single" w:color="000000" w:sz="4" w:space="0"/>
              <w:right w:val="single" w:color="000000" w:sz="4" w:space="0"/>
            </w:tcBorders>
            <w:shd w:val="clear" w:color="auto" w:fill="FFFFFF"/>
            <w:vAlign w:val="center"/>
          </w:tcPr>
          <w:p w14:paraId="643918E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Здание</w:t>
            </w:r>
          </w:p>
          <w:p w14:paraId="3F27FE3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4F33B19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tc>
        <w:tc>
          <w:tcPr>
            <w:tcW w:w="2031" w:type="dxa"/>
            <w:tcBorders>
              <w:top w:val="nil"/>
              <w:left w:val="nil"/>
              <w:bottom w:val="single" w:color="000000" w:sz="4" w:space="0"/>
              <w:right w:val="single" w:color="000000" w:sz="4" w:space="0"/>
            </w:tcBorders>
            <w:shd w:val="clear" w:color="auto" w:fill="FFFFFF"/>
            <w:vAlign w:val="center"/>
          </w:tcPr>
          <w:p w14:paraId="559A50C7">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568</w:t>
            </w:r>
          </w:p>
        </w:tc>
        <w:tc>
          <w:tcPr>
            <w:tcW w:w="2687" w:type="dxa"/>
            <w:tcBorders>
              <w:top w:val="nil"/>
              <w:left w:val="nil"/>
              <w:bottom w:val="single" w:color="000000" w:sz="4" w:space="0"/>
              <w:right w:val="single" w:color="000000" w:sz="4" w:space="0"/>
            </w:tcBorders>
            <w:shd w:val="clear" w:color="auto" w:fill="FFFFFF"/>
            <w:vAlign w:val="center"/>
          </w:tcPr>
          <w:p w14:paraId="79D0EB0F">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Республика Мордовия, Торбеевский р-н, с Кажлодка, ул. Од Веле</w:t>
            </w:r>
          </w:p>
        </w:tc>
      </w:tr>
      <w:tr w14:paraId="2B41CA2D">
        <w:tblPrEx>
          <w:tblCellMar>
            <w:top w:w="15" w:type="dxa"/>
            <w:left w:w="15" w:type="dxa"/>
            <w:bottom w:w="15" w:type="dxa"/>
            <w:right w:w="15" w:type="dxa"/>
          </w:tblCellMar>
        </w:tblPrEx>
        <w:trPr>
          <w:trHeight w:val="1145" w:hRule="atLeast"/>
        </w:trPr>
        <w:tc>
          <w:tcPr>
            <w:tcW w:w="453" w:type="dxa"/>
            <w:tcBorders>
              <w:top w:val="nil"/>
              <w:left w:val="single" w:color="000000" w:sz="4" w:space="0"/>
              <w:bottom w:val="single" w:color="000000" w:sz="4" w:space="0"/>
              <w:right w:val="single" w:color="000000" w:sz="4" w:space="0"/>
            </w:tcBorders>
            <w:shd w:val="clear" w:color="auto" w:fill="FFFFFF"/>
            <w:vAlign w:val="center"/>
          </w:tcPr>
          <w:p w14:paraId="676EFC5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2</w:t>
            </w:r>
          </w:p>
        </w:tc>
        <w:tc>
          <w:tcPr>
            <w:tcW w:w="2630" w:type="dxa"/>
            <w:tcBorders>
              <w:top w:val="nil"/>
              <w:left w:val="nil"/>
              <w:bottom w:val="single" w:color="000000" w:sz="4" w:space="0"/>
              <w:right w:val="single" w:color="000000" w:sz="4" w:space="0"/>
            </w:tcBorders>
            <w:shd w:val="clear" w:color="auto" w:fill="FFFFFF"/>
            <w:vAlign w:val="center"/>
          </w:tcPr>
          <w:p w14:paraId="3C06014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Здание</w:t>
            </w:r>
          </w:p>
          <w:p w14:paraId="1561EB4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B5973A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tc>
        <w:tc>
          <w:tcPr>
            <w:tcW w:w="2031" w:type="dxa"/>
            <w:tcBorders>
              <w:top w:val="nil"/>
              <w:left w:val="nil"/>
              <w:bottom w:val="single" w:color="000000" w:sz="4" w:space="0"/>
              <w:right w:val="single" w:color="000000" w:sz="4" w:space="0"/>
            </w:tcBorders>
            <w:shd w:val="clear" w:color="auto" w:fill="FFFFFF"/>
            <w:vAlign w:val="center"/>
          </w:tcPr>
          <w:p w14:paraId="5B125563">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443</w:t>
            </w:r>
          </w:p>
        </w:tc>
        <w:tc>
          <w:tcPr>
            <w:tcW w:w="2687" w:type="dxa"/>
            <w:tcBorders>
              <w:top w:val="nil"/>
              <w:left w:val="nil"/>
              <w:bottom w:val="single" w:color="000000" w:sz="4" w:space="0"/>
              <w:right w:val="single" w:color="000000" w:sz="4" w:space="0"/>
            </w:tcBorders>
            <w:shd w:val="clear" w:color="auto" w:fill="FFFFFF"/>
            <w:vAlign w:val="center"/>
          </w:tcPr>
          <w:p w14:paraId="6045E69C">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 xml:space="preserve">Республика Мордовия, Торбеевский р-н, с Кажлодка, ул </w:t>
            </w:r>
            <w:r>
              <w:rPr>
                <w:rFonts w:ascii="Times New Roman" w:hAnsi="Times New Roman" w:eastAsia="Times New Roman" w:cs="Times New Roman"/>
                <w:color w:val="273350"/>
                <w:sz w:val="24"/>
                <w:szCs w:val="24"/>
                <w:lang w:val="ru-RU"/>
              </w:rPr>
              <w:t>Школьная</w:t>
            </w:r>
            <w:bookmarkStart w:id="0" w:name="_GoBack"/>
            <w:bookmarkEnd w:id="0"/>
          </w:p>
        </w:tc>
      </w:tr>
      <w:tr w14:paraId="4DA75814">
        <w:tblPrEx>
          <w:tblCellMar>
            <w:top w:w="15" w:type="dxa"/>
            <w:left w:w="15" w:type="dxa"/>
            <w:bottom w:w="15" w:type="dxa"/>
            <w:right w:w="15" w:type="dxa"/>
          </w:tblCellMar>
        </w:tblPrEx>
        <w:trPr>
          <w:trHeight w:val="1165" w:hRule="atLeast"/>
        </w:trPr>
        <w:tc>
          <w:tcPr>
            <w:tcW w:w="453" w:type="dxa"/>
            <w:tcBorders>
              <w:top w:val="nil"/>
              <w:left w:val="single" w:color="000000" w:sz="4" w:space="0"/>
              <w:bottom w:val="single" w:color="000000" w:sz="4" w:space="0"/>
              <w:right w:val="single" w:color="000000" w:sz="4" w:space="0"/>
            </w:tcBorders>
            <w:shd w:val="clear" w:color="auto" w:fill="FFFFFF"/>
            <w:vAlign w:val="center"/>
          </w:tcPr>
          <w:p w14:paraId="78C6094C">
            <w:pPr>
              <w:spacing w:after="175" w:line="240" w:lineRule="auto"/>
              <w:rPr>
                <w:rFonts w:ascii="Montserrat" w:hAnsi="Montserrat" w:eastAsia="Times New Roman" w:cs="Times New Roman"/>
                <w:color w:val="273350"/>
                <w:sz w:val="20"/>
                <w:szCs w:val="20"/>
              </w:rPr>
            </w:pPr>
          </w:p>
        </w:tc>
        <w:tc>
          <w:tcPr>
            <w:tcW w:w="2630" w:type="dxa"/>
            <w:tcBorders>
              <w:top w:val="nil"/>
              <w:left w:val="nil"/>
              <w:bottom w:val="single" w:color="000000" w:sz="4" w:space="0"/>
              <w:right w:val="single" w:color="000000" w:sz="4" w:space="0"/>
            </w:tcBorders>
            <w:shd w:val="clear" w:color="auto" w:fill="FFFFFF"/>
            <w:vAlign w:val="center"/>
          </w:tcPr>
          <w:p w14:paraId="55C24C0B">
            <w:pPr>
              <w:spacing w:after="175" w:line="240" w:lineRule="auto"/>
              <w:rPr>
                <w:rFonts w:ascii="Montserrat" w:hAnsi="Montserrat" w:eastAsia="Times New Roman" w:cs="Times New Roman"/>
                <w:color w:val="273350"/>
                <w:sz w:val="20"/>
                <w:szCs w:val="20"/>
              </w:rPr>
            </w:pPr>
          </w:p>
        </w:tc>
        <w:tc>
          <w:tcPr>
            <w:tcW w:w="2031" w:type="dxa"/>
            <w:tcBorders>
              <w:top w:val="nil"/>
              <w:left w:val="nil"/>
              <w:bottom w:val="single" w:color="000000" w:sz="4" w:space="0"/>
              <w:right w:val="single" w:color="000000" w:sz="4" w:space="0"/>
            </w:tcBorders>
            <w:shd w:val="clear" w:color="auto" w:fill="FFFFFF"/>
            <w:vAlign w:val="center"/>
          </w:tcPr>
          <w:p w14:paraId="69E6DD45">
            <w:pPr>
              <w:spacing w:after="175" w:line="240" w:lineRule="auto"/>
              <w:rPr>
                <w:rFonts w:ascii="Montserrat" w:hAnsi="Montserrat" w:eastAsia="Times New Roman" w:cs="Times New Roman"/>
                <w:color w:val="273350"/>
                <w:sz w:val="20"/>
                <w:szCs w:val="20"/>
              </w:rPr>
            </w:pPr>
          </w:p>
        </w:tc>
        <w:tc>
          <w:tcPr>
            <w:tcW w:w="2687" w:type="dxa"/>
            <w:tcBorders>
              <w:top w:val="nil"/>
              <w:left w:val="nil"/>
              <w:bottom w:val="single" w:color="000000" w:sz="4" w:space="0"/>
              <w:right w:val="single" w:color="000000" w:sz="4" w:space="0"/>
            </w:tcBorders>
            <w:shd w:val="clear" w:color="auto" w:fill="FFFFFF"/>
            <w:vAlign w:val="center"/>
          </w:tcPr>
          <w:p w14:paraId="4E233C35">
            <w:pPr>
              <w:spacing w:after="175" w:line="240" w:lineRule="auto"/>
              <w:rPr>
                <w:rFonts w:ascii="Montserrat" w:hAnsi="Montserrat" w:eastAsia="Times New Roman" w:cs="Times New Roman"/>
                <w:color w:val="273350"/>
                <w:sz w:val="20"/>
                <w:szCs w:val="20"/>
              </w:rPr>
            </w:pPr>
          </w:p>
        </w:tc>
      </w:tr>
    </w:tbl>
    <w:p w14:paraId="05416ADB">
      <w:pPr>
        <w:pStyle w:val="5"/>
        <w:shd w:val="clear" w:color="auto" w:fill="FFFFFF"/>
        <w:spacing w:before="0" w:beforeAutospacing="0" w:after="175" w:afterAutospacing="0"/>
        <w:jc w:val="both"/>
        <w:rPr>
          <w:color w:val="273350"/>
          <w:sz w:val="26"/>
          <w:szCs w:val="26"/>
          <w:shd w:val="clear" w:color="auto" w:fill="FFFFFF"/>
        </w:rPr>
      </w:pPr>
    </w:p>
    <w:p w14:paraId="082DF2EA">
      <w:pPr>
        <w:pStyle w:val="5"/>
        <w:shd w:val="clear" w:color="auto" w:fill="FFFFFF"/>
        <w:spacing w:before="0" w:beforeAutospacing="0" w:after="175" w:afterAutospacing="0"/>
        <w:jc w:val="both"/>
        <w:rPr>
          <w:color w:val="273350"/>
          <w:sz w:val="26"/>
          <w:szCs w:val="26"/>
          <w:shd w:val="clear" w:color="auto" w:fill="FFFFFF"/>
        </w:rPr>
      </w:pPr>
    </w:p>
    <w:p w14:paraId="4F069B5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2661D0B9">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B1EC217">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20CC31">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p w14:paraId="4EEE95E7"/>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3B4DBA"/>
    <w:rsid w:val="00583FC4"/>
    <w:rsid w:val="00627FC1"/>
    <w:rsid w:val="00AF2347"/>
    <w:rsid w:val="00B92337"/>
    <w:rsid w:val="00BB064D"/>
    <w:rsid w:val="00C11459"/>
    <w:rsid w:val="00DC3A88"/>
    <w:rsid w:val="220527B4"/>
    <w:rsid w:val="2D233A4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295</Words>
  <Characters>1685</Characters>
  <Lines>14</Lines>
  <Paragraphs>3</Paragraphs>
  <TotalTime>3</TotalTime>
  <ScaleCrop>false</ScaleCrop>
  <LinksUpToDate>false</LinksUpToDate>
  <CharactersWithSpaces>1977</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2024-08-21T09:19:00Z</dcterms:created>
  <dc:creator>Кажлодка</dc:creator>
  <cp:lastModifiedBy>2016</cp:lastModifiedBy>
  <dcterms:modified xsi:type="dcterms:W3CDTF">2025-04-28T12:45:55Z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FE3C80837D30451B881897937F4F3D70_13</vt:lpwstr>
  </property>
</Properties>
</file>