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BC8" w:rsidRDefault="00B46DB1">
      <w:pPr>
        <w:pStyle w:val="20"/>
        <w:framePr w:w="6336" w:h="401" w:hRule="exact" w:wrap="none" w:vAnchor="page" w:hAnchor="page" w:x="3054" w:y="2472"/>
        <w:shd w:val="clear" w:color="auto" w:fill="auto"/>
        <w:spacing w:after="0" w:line="340" w:lineRule="exact"/>
      </w:pPr>
      <w:r>
        <w:t>РЕСПУБЛИКА МОРДОВИЯ</w:t>
      </w:r>
    </w:p>
    <w:p w:rsidR="005C1BC8" w:rsidRDefault="00B46DB1">
      <w:pPr>
        <w:pStyle w:val="20"/>
        <w:framePr w:w="6336" w:h="897" w:hRule="exact" w:wrap="none" w:vAnchor="page" w:hAnchor="page" w:x="3054" w:y="3240"/>
        <w:shd w:val="clear" w:color="auto" w:fill="auto"/>
        <w:spacing w:after="0" w:line="420" w:lineRule="exact"/>
      </w:pPr>
      <w:r>
        <w:t>Администрация Торбеевского муниципального района</w:t>
      </w:r>
    </w:p>
    <w:p w:rsidR="005C1BC8" w:rsidRDefault="00B46DB1">
      <w:pPr>
        <w:pStyle w:val="20"/>
        <w:framePr w:w="6336" w:h="398" w:hRule="exact" w:wrap="none" w:vAnchor="page" w:hAnchor="page" w:x="3054" w:y="4542"/>
        <w:shd w:val="clear" w:color="auto" w:fill="auto"/>
        <w:spacing w:after="0" w:line="340" w:lineRule="exact"/>
      </w:pPr>
      <w:r>
        <w:t>ПОСТАНОВЛЕНИЕ</w:t>
      </w:r>
    </w:p>
    <w:p w:rsidR="005C1BC8" w:rsidRDefault="00B46DB1">
      <w:pPr>
        <w:pStyle w:val="a5"/>
        <w:framePr w:wrap="none" w:vAnchor="page" w:hAnchor="page" w:x="1369" w:y="5350"/>
        <w:shd w:val="clear" w:color="auto" w:fill="auto"/>
        <w:spacing w:line="260" w:lineRule="exact"/>
      </w:pPr>
      <w:r>
        <w:t>от «</w:t>
      </w:r>
    </w:p>
    <w:p w:rsidR="005C1BC8" w:rsidRDefault="00B46DB1">
      <w:pPr>
        <w:framePr w:wrap="none" w:vAnchor="page" w:hAnchor="page" w:x="1849" w:y="5215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"C:\\Documents and Settings\\Специалист\\Рабочий стол\\media\\image1.jpeg"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05pt;height:29pt">
            <v:imagedata r:id="rId7" r:href="rId8"/>
          </v:shape>
        </w:pict>
      </w:r>
      <w:r>
        <w:fldChar w:fldCharType="end"/>
      </w:r>
    </w:p>
    <w:p w:rsidR="005C1BC8" w:rsidRDefault="00B46DB1">
      <w:pPr>
        <w:pStyle w:val="1"/>
        <w:framePr w:w="9432" w:h="323" w:hRule="exact" w:wrap="none" w:vAnchor="page" w:hAnchor="page" w:x="1312" w:y="5368"/>
        <w:shd w:val="clear" w:color="auto" w:fill="auto"/>
        <w:spacing w:after="0" w:line="260" w:lineRule="exact"/>
        <w:ind w:left="3955" w:right="4023"/>
      </w:pPr>
      <w:r>
        <w:t>п. Торбеево</w:t>
      </w:r>
    </w:p>
    <w:p w:rsidR="005C1BC8" w:rsidRDefault="00B46DB1">
      <w:pPr>
        <w:framePr w:wrap="none" w:vAnchor="page" w:hAnchor="page" w:x="9616" w:y="5210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"C:\\Documents and Settings\\Специалист\\Рабочий стол\\media\\image2.jpeg"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36.9pt;height:22.85pt">
            <v:imagedata r:id="rId9" r:href="rId10"/>
          </v:shape>
        </w:pict>
      </w:r>
      <w:r>
        <w:fldChar w:fldCharType="end"/>
      </w:r>
    </w:p>
    <w:p w:rsidR="005C1BC8" w:rsidRDefault="00B46DB1">
      <w:pPr>
        <w:pStyle w:val="30"/>
        <w:framePr w:w="9432" w:h="3943" w:hRule="exact" w:wrap="none" w:vAnchor="page" w:hAnchor="page" w:x="1312" w:y="6303"/>
        <w:shd w:val="clear" w:color="auto" w:fill="auto"/>
        <w:spacing w:before="0" w:after="244"/>
      </w:pPr>
      <w:r>
        <w:t>«</w:t>
      </w:r>
      <w:proofErr w:type="gramStart"/>
      <w:r>
        <w:t>Об установлении учетной нормы площади жилого помещения для определения уровня обеспеченности граждан общей площадью жилого помещения в целях</w:t>
      </w:r>
      <w:r>
        <w:t xml:space="preserve"> их принятия на учет в качестве</w:t>
      </w:r>
      <w:proofErr w:type="gramEnd"/>
      <w:r>
        <w:t xml:space="preserve"> нуждающихся в жилых помещениях».</w:t>
      </w:r>
    </w:p>
    <w:p w:rsidR="005C1BC8" w:rsidRDefault="00B46DB1">
      <w:pPr>
        <w:pStyle w:val="1"/>
        <w:framePr w:w="9432" w:h="3943" w:hRule="exact" w:wrap="none" w:vAnchor="page" w:hAnchor="page" w:x="1312" w:y="6303"/>
        <w:shd w:val="clear" w:color="auto" w:fill="auto"/>
        <w:spacing w:after="0" w:line="322" w:lineRule="exact"/>
        <w:ind w:left="20" w:firstLine="740"/>
        <w:jc w:val="both"/>
      </w:pPr>
      <w:proofErr w:type="gramStart"/>
      <w:r>
        <w:t xml:space="preserve">В соответствии со статьей 50 Жилищного кодекса РФ, Законом Республики Мордовия от 1 июля 2005 г. №57-3 «О правовом регулировании жилищных отношений в Республике Мордовия» и Правил учёта </w:t>
      </w:r>
      <w:r>
        <w:t>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жилья, утвержденных постановлением Правительства Республики Мордовия от 25 а</w:t>
      </w:r>
      <w:r>
        <w:t>вгуста 2005 г.</w:t>
      </w:r>
      <w:proofErr w:type="gramEnd"/>
    </w:p>
    <w:p w:rsidR="005C1BC8" w:rsidRDefault="00B46DB1">
      <w:pPr>
        <w:pStyle w:val="1"/>
        <w:framePr w:w="9432" w:h="1349" w:hRule="exact" w:wrap="none" w:vAnchor="page" w:hAnchor="page" w:x="1312" w:y="11157"/>
        <w:shd w:val="clear" w:color="auto" w:fill="auto"/>
        <w:spacing w:after="0" w:line="322" w:lineRule="exact"/>
        <w:ind w:left="20" w:firstLine="740"/>
        <w:jc w:val="both"/>
      </w:pPr>
      <w:r>
        <w:t xml:space="preserve">1. Установить учетную норму площади жилого помещения </w:t>
      </w:r>
      <w:proofErr w:type="gramStart"/>
      <w:r>
        <w:t>для определения уровня обеспеченности граждан общей площадью жилого помещения в целях их принятия на учет в качестве нуждающихся в жилых помещениях</w:t>
      </w:r>
      <w:proofErr w:type="gramEnd"/>
      <w:r>
        <w:t xml:space="preserve"> в размере менее 12,5 кв. метров на одног</w:t>
      </w:r>
      <w:r>
        <w:t>о члена семьи.</w:t>
      </w:r>
    </w:p>
    <w:p w:rsidR="005C1BC8" w:rsidRDefault="006B6BFC">
      <w:pPr>
        <w:pStyle w:val="a5"/>
        <w:framePr w:wrap="none" w:vAnchor="page" w:hAnchor="page" w:x="1312" w:y="14076"/>
        <w:shd w:val="clear" w:color="auto" w:fill="auto"/>
        <w:spacing w:line="260" w:lineRule="exact"/>
        <w:ind w:left="20"/>
      </w:pPr>
      <w:r>
        <w:t xml:space="preserve">Глава администрации Торбеевского  </w:t>
      </w:r>
    </w:p>
    <w:p w:rsidR="005C1BC8" w:rsidRDefault="00B46DB1">
      <w:pPr>
        <w:pStyle w:val="1"/>
        <w:framePr w:wrap="none" w:vAnchor="page" w:hAnchor="page" w:x="1312" w:y="10208"/>
        <w:shd w:val="clear" w:color="auto" w:fill="auto"/>
        <w:spacing w:after="0" w:line="260" w:lineRule="exact"/>
        <w:ind w:left="20"/>
        <w:jc w:val="left"/>
      </w:pPr>
      <w:r>
        <w:t>№335</w:t>
      </w:r>
    </w:p>
    <w:p w:rsidR="005C1BC8" w:rsidRDefault="00B46DB1">
      <w:pPr>
        <w:pStyle w:val="1"/>
        <w:framePr w:w="9432" w:h="318" w:hRule="exact" w:wrap="none" w:vAnchor="page" w:hAnchor="page" w:x="1312" w:y="10563"/>
        <w:shd w:val="clear" w:color="auto" w:fill="auto"/>
        <w:spacing w:after="0" w:line="260" w:lineRule="exact"/>
      </w:pPr>
      <w:r>
        <w:t>ПОСТАНОВЛЯЮ:</w:t>
      </w:r>
    </w:p>
    <w:p w:rsidR="005C1BC8" w:rsidRDefault="006B6BFC">
      <w:pPr>
        <w:pStyle w:val="a5"/>
        <w:framePr w:wrap="none" w:vAnchor="page" w:hAnchor="page" w:x="1312" w:y="14410"/>
        <w:shd w:val="clear" w:color="auto" w:fill="auto"/>
        <w:spacing w:line="260" w:lineRule="exact"/>
        <w:ind w:left="20"/>
      </w:pPr>
      <w:r>
        <w:t>муниципального района</w:t>
      </w:r>
    </w:p>
    <w:p w:rsidR="005C1BC8" w:rsidRDefault="006B6BFC">
      <w:pPr>
        <w:pStyle w:val="1"/>
        <w:framePr w:wrap="none" w:vAnchor="page" w:hAnchor="page" w:x="9534" w:y="14437"/>
        <w:shd w:val="clear" w:color="auto" w:fill="auto"/>
        <w:spacing w:after="0" w:line="260" w:lineRule="exact"/>
        <w:ind w:left="100"/>
        <w:jc w:val="left"/>
      </w:pPr>
      <w:r>
        <w:t xml:space="preserve">И.Т. </w:t>
      </w:r>
      <w:proofErr w:type="spellStart"/>
      <w:r w:rsidR="00B46DB1">
        <w:t>Шумкин</w:t>
      </w:r>
      <w:proofErr w:type="spellEnd"/>
    </w:p>
    <w:p w:rsidR="005C1BC8" w:rsidRDefault="005C1BC8">
      <w:pPr>
        <w:rPr>
          <w:sz w:val="2"/>
          <w:szCs w:val="2"/>
        </w:rPr>
      </w:pPr>
      <w:bookmarkStart w:id="0" w:name="_GoBack"/>
      <w:bookmarkEnd w:id="0"/>
    </w:p>
    <w:sectPr w:rsidR="005C1BC8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DB1" w:rsidRDefault="00B46DB1">
      <w:r>
        <w:separator/>
      </w:r>
    </w:p>
  </w:endnote>
  <w:endnote w:type="continuationSeparator" w:id="0">
    <w:p w:rsidR="00B46DB1" w:rsidRDefault="00B4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DB1" w:rsidRDefault="00B46DB1"/>
  </w:footnote>
  <w:footnote w:type="continuationSeparator" w:id="0">
    <w:p w:rsidR="00B46DB1" w:rsidRDefault="00B46DB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C1BC8"/>
    <w:rsid w:val="001E188A"/>
    <w:rsid w:val="005C1BC8"/>
    <w:rsid w:val="006B6BFC"/>
    <w:rsid w:val="00B4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after="7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720" w:after="240" w:line="326" w:lineRule="exact"/>
      <w:jc w:val="center"/>
    </w:pPr>
    <w:rPr>
      <w:rFonts w:ascii="Times New Roman" w:eastAsia="Times New Roman" w:hAnsi="Times New Roman" w:cs="Times New Roman"/>
      <w:b/>
      <w:bCs/>
      <w:spacing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Специалист</cp:lastModifiedBy>
  <cp:revision>3</cp:revision>
  <dcterms:created xsi:type="dcterms:W3CDTF">2013-12-20T05:42:00Z</dcterms:created>
  <dcterms:modified xsi:type="dcterms:W3CDTF">2013-12-20T05:44:00Z</dcterms:modified>
</cp:coreProperties>
</file>