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5E4F" w:rsidRPr="00A25E4F" w:rsidRDefault="00A25E4F" w:rsidP="00A25E4F">
      <w:pPr>
        <w:spacing w:after="0" w:line="240" w:lineRule="auto"/>
        <w:ind w:right="-284"/>
        <w:jc w:val="right"/>
        <w:outlineLvl w:val="0"/>
        <w:rPr>
          <w:rFonts w:ascii="Times New Roman" w:hAnsi="Times New Roman"/>
          <w:b/>
          <w:bCs/>
          <w:sz w:val="28"/>
          <w:szCs w:val="28"/>
        </w:rPr>
      </w:pPr>
      <w:bookmarkStart w:id="0" w:name="_GoBack"/>
      <w:bookmarkEnd w:id="0"/>
      <w:r w:rsidRPr="00A25E4F">
        <w:rPr>
          <w:rFonts w:ascii="Times New Roman" w:hAnsi="Times New Roman"/>
          <w:b/>
          <w:bCs/>
          <w:sz w:val="28"/>
          <w:szCs w:val="28"/>
        </w:rPr>
        <w:t>Проект</w:t>
      </w:r>
    </w:p>
    <w:p w:rsidR="00A25E4F" w:rsidRPr="00A25E4F" w:rsidRDefault="00A25E4F" w:rsidP="00A25E4F">
      <w:pPr>
        <w:spacing w:after="0" w:line="240" w:lineRule="auto"/>
        <w:ind w:right="-284"/>
        <w:jc w:val="center"/>
        <w:outlineLvl w:val="0"/>
        <w:rPr>
          <w:rFonts w:ascii="Times New Roman" w:hAnsi="Times New Roman"/>
          <w:b/>
          <w:bCs/>
          <w:sz w:val="28"/>
          <w:szCs w:val="28"/>
        </w:rPr>
      </w:pPr>
      <w:r w:rsidRPr="00A25E4F">
        <w:rPr>
          <w:rFonts w:ascii="Times New Roman" w:hAnsi="Times New Roman"/>
          <w:b/>
          <w:bCs/>
          <w:sz w:val="28"/>
          <w:szCs w:val="28"/>
        </w:rPr>
        <w:t xml:space="preserve">АДМИНИСТРАЦИЯ </w:t>
      </w:r>
      <w:r w:rsidR="005A290F">
        <w:rPr>
          <w:rFonts w:ascii="Times New Roman" w:hAnsi="Times New Roman"/>
          <w:b/>
          <w:bCs/>
          <w:sz w:val="28"/>
          <w:szCs w:val="28"/>
        </w:rPr>
        <w:t>ХИЛКОВСКОГО</w:t>
      </w:r>
      <w:r w:rsidRPr="00A25E4F">
        <w:rPr>
          <w:rFonts w:ascii="Times New Roman" w:hAnsi="Times New Roman"/>
          <w:b/>
          <w:bCs/>
          <w:sz w:val="28"/>
          <w:szCs w:val="28"/>
        </w:rPr>
        <w:t xml:space="preserve"> СЕЛЬСКОГО ПОСЕЛЕНИЯ</w:t>
      </w:r>
    </w:p>
    <w:p w:rsidR="00A25E4F" w:rsidRPr="00A25E4F" w:rsidRDefault="00A25E4F" w:rsidP="00A25E4F">
      <w:pPr>
        <w:spacing w:after="0" w:line="240" w:lineRule="auto"/>
        <w:ind w:right="-284"/>
        <w:jc w:val="center"/>
        <w:outlineLvl w:val="0"/>
        <w:rPr>
          <w:rFonts w:ascii="Times New Roman" w:hAnsi="Times New Roman"/>
          <w:b/>
          <w:bCs/>
          <w:sz w:val="28"/>
          <w:szCs w:val="28"/>
        </w:rPr>
      </w:pPr>
      <w:r w:rsidRPr="00A25E4F">
        <w:rPr>
          <w:rFonts w:ascii="Times New Roman" w:hAnsi="Times New Roman"/>
          <w:b/>
          <w:bCs/>
          <w:sz w:val="28"/>
          <w:szCs w:val="28"/>
        </w:rPr>
        <w:t xml:space="preserve">ТОРБЕЕВСКОГО МУНИЦИПАЛЬНОГО РАЙОНА </w:t>
      </w:r>
    </w:p>
    <w:p w:rsidR="00A25E4F" w:rsidRPr="00A25E4F" w:rsidRDefault="00A25E4F" w:rsidP="00A25E4F">
      <w:pPr>
        <w:pStyle w:val="FR1"/>
        <w:spacing w:line="240" w:lineRule="auto"/>
        <w:ind w:left="0" w:right="-284"/>
        <w:outlineLvl w:val="0"/>
        <w:rPr>
          <w:sz w:val="28"/>
          <w:szCs w:val="28"/>
        </w:rPr>
      </w:pPr>
      <w:r w:rsidRPr="00A25E4F">
        <w:rPr>
          <w:sz w:val="28"/>
          <w:szCs w:val="28"/>
        </w:rPr>
        <w:t>РЕСПУБЛИКИ МОРДОВИЯ</w:t>
      </w:r>
    </w:p>
    <w:p w:rsidR="00A25E4F" w:rsidRPr="00A25E4F" w:rsidRDefault="00A25E4F" w:rsidP="00A25E4F">
      <w:pPr>
        <w:spacing w:after="0" w:line="240" w:lineRule="auto"/>
        <w:rPr>
          <w:rFonts w:ascii="Times New Roman" w:hAnsi="Times New Roman"/>
          <w:b/>
          <w:sz w:val="16"/>
          <w:szCs w:val="16"/>
        </w:rPr>
      </w:pPr>
    </w:p>
    <w:p w:rsidR="00A25E4F" w:rsidRPr="00A25E4F" w:rsidRDefault="00A25E4F" w:rsidP="00A25E4F">
      <w:pPr>
        <w:spacing w:after="0" w:line="240" w:lineRule="auto"/>
        <w:jc w:val="center"/>
        <w:rPr>
          <w:rFonts w:ascii="Times New Roman" w:hAnsi="Times New Roman"/>
          <w:b/>
          <w:sz w:val="28"/>
          <w:szCs w:val="28"/>
        </w:rPr>
      </w:pPr>
    </w:p>
    <w:p w:rsidR="00A25E4F" w:rsidRPr="00A25E4F" w:rsidRDefault="00A25E4F" w:rsidP="00A25E4F">
      <w:pPr>
        <w:spacing w:after="0" w:line="240" w:lineRule="auto"/>
        <w:jc w:val="center"/>
        <w:outlineLvl w:val="0"/>
        <w:rPr>
          <w:rFonts w:ascii="Times New Roman" w:hAnsi="Times New Roman"/>
          <w:b/>
          <w:sz w:val="28"/>
          <w:szCs w:val="28"/>
        </w:rPr>
      </w:pPr>
      <w:r w:rsidRPr="00A25E4F">
        <w:rPr>
          <w:rFonts w:ascii="Times New Roman" w:hAnsi="Times New Roman"/>
          <w:b/>
          <w:sz w:val="28"/>
          <w:szCs w:val="28"/>
        </w:rPr>
        <w:t>ПОСТАНОВЛЕНИЕ</w:t>
      </w:r>
    </w:p>
    <w:p w:rsidR="00A25E4F" w:rsidRPr="00A25E4F" w:rsidRDefault="00A25E4F" w:rsidP="00A25E4F">
      <w:pPr>
        <w:spacing w:after="0" w:line="240" w:lineRule="auto"/>
        <w:jc w:val="center"/>
        <w:rPr>
          <w:rFonts w:ascii="Times New Roman" w:hAnsi="Times New Roman"/>
          <w:b/>
          <w:sz w:val="28"/>
          <w:szCs w:val="28"/>
        </w:rPr>
      </w:pPr>
      <w:r w:rsidRPr="00A25E4F">
        <w:rPr>
          <w:rFonts w:ascii="Times New Roman" w:hAnsi="Times New Roman"/>
          <w:b/>
          <w:sz w:val="28"/>
          <w:szCs w:val="28"/>
        </w:rPr>
        <w:t>_______________ 202</w:t>
      </w:r>
      <w:r w:rsidR="003D0722">
        <w:rPr>
          <w:rFonts w:ascii="Times New Roman" w:hAnsi="Times New Roman"/>
          <w:b/>
          <w:sz w:val="28"/>
          <w:szCs w:val="28"/>
        </w:rPr>
        <w:t>5</w:t>
      </w:r>
      <w:r w:rsidRPr="00A25E4F">
        <w:rPr>
          <w:rFonts w:ascii="Times New Roman" w:hAnsi="Times New Roman"/>
          <w:b/>
          <w:sz w:val="28"/>
          <w:szCs w:val="28"/>
        </w:rPr>
        <w:t>г.     № _____</w:t>
      </w:r>
    </w:p>
    <w:p w:rsidR="00A25E4F" w:rsidRPr="00A25E4F" w:rsidRDefault="00A25E4F" w:rsidP="00A25E4F">
      <w:pPr>
        <w:spacing w:after="0" w:line="240" w:lineRule="auto"/>
        <w:jc w:val="center"/>
        <w:rPr>
          <w:rFonts w:ascii="Times New Roman" w:hAnsi="Times New Roman"/>
          <w:b/>
          <w:sz w:val="28"/>
          <w:szCs w:val="28"/>
        </w:rPr>
      </w:pPr>
    </w:p>
    <w:p w:rsidR="00A25E4F" w:rsidRPr="00A25E4F" w:rsidRDefault="005A290F" w:rsidP="00A25E4F">
      <w:pPr>
        <w:spacing w:after="0" w:line="240" w:lineRule="auto"/>
        <w:jc w:val="center"/>
        <w:rPr>
          <w:rFonts w:ascii="Times New Roman" w:hAnsi="Times New Roman"/>
          <w:b/>
          <w:sz w:val="28"/>
          <w:szCs w:val="28"/>
        </w:rPr>
      </w:pPr>
      <w:r>
        <w:rPr>
          <w:rFonts w:ascii="Times New Roman" w:hAnsi="Times New Roman"/>
          <w:b/>
          <w:sz w:val="28"/>
          <w:szCs w:val="28"/>
        </w:rPr>
        <w:t>С.Хилково</w:t>
      </w:r>
    </w:p>
    <w:p w:rsidR="002054DA" w:rsidRDefault="002054DA" w:rsidP="00A25E4F">
      <w:pPr>
        <w:spacing w:after="0" w:line="240" w:lineRule="auto"/>
        <w:jc w:val="center"/>
        <w:rPr>
          <w:rFonts w:ascii="Times New Roman" w:hAnsi="Times New Roman"/>
          <w:b/>
          <w:sz w:val="28"/>
          <w:szCs w:val="28"/>
        </w:rPr>
      </w:pPr>
    </w:p>
    <w:p w:rsidR="00BA7FEA" w:rsidRPr="00BA7FEA" w:rsidRDefault="00BA7FEA" w:rsidP="00BA7FEA">
      <w:pPr>
        <w:spacing w:after="0" w:line="240" w:lineRule="auto"/>
        <w:jc w:val="center"/>
        <w:rPr>
          <w:rFonts w:ascii="Times New Roman" w:hAnsi="Times New Roman"/>
          <w:b/>
          <w:color w:val="000000"/>
          <w:sz w:val="28"/>
          <w:szCs w:val="28"/>
          <w:lang w:val="ru-RU"/>
        </w:rPr>
      </w:pPr>
      <w:r w:rsidRPr="00BA7FEA">
        <w:rPr>
          <w:rFonts w:ascii="Times New Roman" w:hAnsi="Times New Roman"/>
          <w:b/>
          <w:color w:val="000000"/>
          <w:sz w:val="28"/>
          <w:szCs w:val="28"/>
          <w:lang w:val="ru-RU"/>
        </w:rPr>
        <w:t xml:space="preserve">Об утверждении Административного регламента администрации </w:t>
      </w:r>
      <w:r w:rsidR="005A290F">
        <w:rPr>
          <w:rFonts w:ascii="Times New Roman" w:hAnsi="Times New Roman"/>
          <w:b/>
          <w:color w:val="000000"/>
          <w:sz w:val="28"/>
          <w:szCs w:val="28"/>
        </w:rPr>
        <w:t>Хилковского</w:t>
      </w:r>
      <w:r w:rsidRPr="00BA7FEA">
        <w:rPr>
          <w:rFonts w:ascii="Times New Roman" w:hAnsi="Times New Roman"/>
          <w:b/>
          <w:color w:val="000000"/>
          <w:sz w:val="28"/>
          <w:szCs w:val="28"/>
        </w:rPr>
        <w:t xml:space="preserve"> сельского</w:t>
      </w:r>
      <w:r w:rsidRPr="00BA7FEA">
        <w:rPr>
          <w:rFonts w:ascii="Times New Roman" w:hAnsi="Times New Roman"/>
          <w:b/>
          <w:color w:val="000000"/>
          <w:sz w:val="28"/>
          <w:szCs w:val="28"/>
          <w:lang w:val="ru-RU"/>
        </w:rPr>
        <w:t xml:space="preserve"> поселения Торбеевского муниципального района Республики Мордовия предоставления муниципальной услуги «Предоставление земельного участка, находящегося в муниципальной собственности, на торгах»</w:t>
      </w:r>
    </w:p>
    <w:p w:rsidR="00BA7FEA" w:rsidRPr="00BA7FEA" w:rsidRDefault="00BA7FEA" w:rsidP="00BA7FEA">
      <w:pPr>
        <w:spacing w:line="240" w:lineRule="auto"/>
        <w:jc w:val="both"/>
        <w:rPr>
          <w:rFonts w:ascii="Times New Roman" w:hAnsi="Times New Roman"/>
          <w:color w:val="000000"/>
          <w:sz w:val="28"/>
          <w:szCs w:val="28"/>
        </w:rPr>
      </w:pPr>
    </w:p>
    <w:p w:rsidR="00BA7FEA" w:rsidRPr="00BA7FEA" w:rsidRDefault="00BA7FEA" w:rsidP="00B4717C">
      <w:pPr>
        <w:spacing w:after="0" w:line="240" w:lineRule="auto"/>
        <w:ind w:firstLine="709"/>
        <w:jc w:val="both"/>
        <w:rPr>
          <w:rFonts w:ascii="Times New Roman" w:hAnsi="Times New Roman"/>
          <w:color w:val="000000"/>
          <w:sz w:val="28"/>
          <w:szCs w:val="28"/>
        </w:rPr>
      </w:pPr>
      <w:r w:rsidRPr="00BA7FEA">
        <w:rPr>
          <w:rFonts w:ascii="Times New Roman" w:hAnsi="Times New Roman"/>
          <w:color w:val="000000"/>
          <w:sz w:val="28"/>
          <w:szCs w:val="28"/>
          <w:lang w:val="ru-RU"/>
        </w:rPr>
        <w:t xml:space="preserve">В соответствии с </w:t>
      </w:r>
      <w:hyperlink r:id="rId6" w:history="1">
        <w:r w:rsidRPr="00BA7FEA">
          <w:rPr>
            <w:rFonts w:ascii="Times New Roman" w:hAnsi="Times New Roman"/>
            <w:color w:val="000000"/>
            <w:sz w:val="28"/>
            <w:szCs w:val="28"/>
            <w:lang w:val="ru-RU"/>
          </w:rPr>
          <w:t>пунктом 1 части 1 статьи 6</w:t>
        </w:r>
      </w:hyperlink>
      <w:r w:rsidRPr="00BA7FEA">
        <w:rPr>
          <w:rFonts w:ascii="Times New Roman" w:hAnsi="Times New Roman"/>
          <w:color w:val="000000"/>
          <w:sz w:val="28"/>
          <w:szCs w:val="28"/>
          <w:lang w:val="ru-RU"/>
        </w:rPr>
        <w:t xml:space="preserve"> Федерального закона от 27.07.2010 </w:t>
      </w:r>
      <w:r>
        <w:rPr>
          <w:rFonts w:ascii="Times New Roman" w:hAnsi="Times New Roman"/>
          <w:color w:val="000000"/>
          <w:sz w:val="28"/>
          <w:szCs w:val="28"/>
        </w:rPr>
        <w:t>№</w:t>
      </w:r>
      <w:r w:rsidRPr="00BA7FEA">
        <w:rPr>
          <w:rFonts w:ascii="Times New Roman" w:hAnsi="Times New Roman"/>
          <w:color w:val="000000"/>
          <w:sz w:val="28"/>
          <w:szCs w:val="28"/>
          <w:lang w:val="ru-RU"/>
        </w:rPr>
        <w:t xml:space="preserve"> 210-ФЗ </w:t>
      </w:r>
      <w:r>
        <w:rPr>
          <w:rFonts w:ascii="Times New Roman" w:hAnsi="Times New Roman"/>
          <w:color w:val="000000"/>
          <w:sz w:val="28"/>
          <w:szCs w:val="28"/>
        </w:rPr>
        <w:t>«</w:t>
      </w:r>
      <w:r w:rsidRPr="00BA7FEA">
        <w:rPr>
          <w:rFonts w:ascii="Times New Roman" w:hAnsi="Times New Roman"/>
          <w:color w:val="000000"/>
          <w:sz w:val="28"/>
          <w:szCs w:val="28"/>
          <w:lang w:val="ru-RU"/>
        </w:rPr>
        <w:t>Об организации предоставления государственных и муниципальных услуг</w:t>
      </w:r>
      <w:r>
        <w:rPr>
          <w:rFonts w:ascii="Times New Roman" w:hAnsi="Times New Roman"/>
          <w:color w:val="000000"/>
          <w:sz w:val="28"/>
          <w:szCs w:val="28"/>
        </w:rPr>
        <w:t>»</w:t>
      </w:r>
      <w:r w:rsidR="005A290F">
        <w:rPr>
          <w:rFonts w:ascii="Times New Roman" w:hAnsi="Times New Roman"/>
          <w:color w:val="000000"/>
          <w:sz w:val="28"/>
          <w:szCs w:val="28"/>
        </w:rPr>
        <w:t>,</w:t>
      </w:r>
      <w:r w:rsidRPr="00BA7FEA">
        <w:rPr>
          <w:rFonts w:ascii="Times New Roman" w:hAnsi="Times New Roman"/>
          <w:color w:val="000000"/>
          <w:sz w:val="28"/>
          <w:szCs w:val="28"/>
          <w:lang w:val="ru-RU"/>
        </w:rPr>
        <w:t xml:space="preserve"> постановлением </w:t>
      </w:r>
      <w:r w:rsidRPr="00BA7FEA">
        <w:rPr>
          <w:rFonts w:ascii="Times New Roman" w:hAnsi="Times New Roman"/>
          <w:color w:val="000000"/>
          <w:sz w:val="28"/>
          <w:szCs w:val="28"/>
        </w:rPr>
        <w:t xml:space="preserve">администрации </w:t>
      </w:r>
      <w:r w:rsidR="005A290F">
        <w:rPr>
          <w:rFonts w:ascii="Times New Roman" w:hAnsi="Times New Roman"/>
          <w:color w:val="000000"/>
          <w:sz w:val="28"/>
          <w:szCs w:val="28"/>
        </w:rPr>
        <w:t>Хилковского</w:t>
      </w:r>
      <w:r>
        <w:rPr>
          <w:rFonts w:ascii="Times New Roman" w:hAnsi="Times New Roman"/>
          <w:color w:val="000000"/>
          <w:sz w:val="28"/>
          <w:szCs w:val="28"/>
        </w:rPr>
        <w:t xml:space="preserve"> сельского поселения</w:t>
      </w:r>
      <w:r w:rsidRPr="00BA7FEA">
        <w:rPr>
          <w:rFonts w:ascii="Times New Roman" w:hAnsi="Times New Roman"/>
          <w:color w:val="000000"/>
          <w:sz w:val="28"/>
          <w:szCs w:val="28"/>
        </w:rPr>
        <w:t xml:space="preserve"> </w:t>
      </w:r>
      <w:r w:rsidR="005A290F">
        <w:rPr>
          <w:rFonts w:ascii="Times New Roman" w:hAnsi="Times New Roman"/>
          <w:color w:val="000000"/>
          <w:sz w:val="28"/>
          <w:szCs w:val="28"/>
        </w:rPr>
        <w:t>от 02.07.2015 №14</w:t>
      </w:r>
      <w:r>
        <w:rPr>
          <w:rFonts w:ascii="Times New Roman" w:hAnsi="Times New Roman"/>
          <w:color w:val="000000"/>
          <w:sz w:val="28"/>
          <w:szCs w:val="28"/>
        </w:rPr>
        <w:t xml:space="preserve"> </w:t>
      </w:r>
      <w:r w:rsidRPr="00BA7FEA">
        <w:rPr>
          <w:rFonts w:ascii="Times New Roman" w:hAnsi="Times New Roman"/>
          <w:color w:val="000000"/>
          <w:sz w:val="28"/>
          <w:szCs w:val="28"/>
          <w:lang w:val="ru-RU"/>
        </w:rPr>
        <w:t>«О</w:t>
      </w:r>
      <w:r>
        <w:rPr>
          <w:rFonts w:ascii="Times New Roman" w:hAnsi="Times New Roman"/>
          <w:color w:val="000000"/>
          <w:sz w:val="28"/>
          <w:szCs w:val="28"/>
        </w:rPr>
        <w:t>б утверждении</w:t>
      </w:r>
      <w:r w:rsidRPr="00BA7FEA">
        <w:rPr>
          <w:rFonts w:ascii="Times New Roman" w:hAnsi="Times New Roman"/>
          <w:color w:val="000000"/>
          <w:sz w:val="28"/>
          <w:szCs w:val="28"/>
          <w:lang w:val="ru-RU"/>
        </w:rPr>
        <w:t xml:space="preserve"> порядк</w:t>
      </w:r>
      <w:r>
        <w:rPr>
          <w:rFonts w:ascii="Times New Roman" w:hAnsi="Times New Roman"/>
          <w:color w:val="000000"/>
          <w:sz w:val="28"/>
          <w:szCs w:val="28"/>
        </w:rPr>
        <w:t>а</w:t>
      </w:r>
      <w:r w:rsidRPr="00BA7FEA">
        <w:rPr>
          <w:rFonts w:ascii="Times New Roman" w:hAnsi="Times New Roman"/>
          <w:color w:val="000000"/>
          <w:sz w:val="28"/>
          <w:szCs w:val="28"/>
          <w:lang w:val="ru-RU"/>
        </w:rPr>
        <w:t xml:space="preserve"> разработки и утверждения административных регламентов </w:t>
      </w:r>
      <w:r>
        <w:rPr>
          <w:rFonts w:ascii="Times New Roman" w:hAnsi="Times New Roman"/>
          <w:color w:val="000000"/>
          <w:sz w:val="28"/>
          <w:szCs w:val="28"/>
        </w:rPr>
        <w:t>(</w:t>
      </w:r>
      <w:r w:rsidRPr="00BA7FEA">
        <w:rPr>
          <w:rFonts w:ascii="Times New Roman" w:hAnsi="Times New Roman"/>
          <w:color w:val="000000"/>
          <w:sz w:val="28"/>
          <w:szCs w:val="28"/>
          <w:lang w:val="ru-RU"/>
        </w:rPr>
        <w:t xml:space="preserve">исполнения </w:t>
      </w:r>
      <w:r w:rsidRPr="00BA7FEA">
        <w:rPr>
          <w:rFonts w:ascii="Times New Roman" w:hAnsi="Times New Roman"/>
          <w:color w:val="000000"/>
          <w:sz w:val="28"/>
          <w:szCs w:val="28"/>
        </w:rPr>
        <w:t>муниципальных</w:t>
      </w:r>
      <w:r w:rsidRPr="00BA7FEA">
        <w:rPr>
          <w:rFonts w:ascii="Times New Roman" w:hAnsi="Times New Roman"/>
          <w:color w:val="000000"/>
          <w:sz w:val="28"/>
          <w:szCs w:val="28"/>
          <w:lang w:val="ru-RU"/>
        </w:rPr>
        <w:t xml:space="preserve"> функций</w:t>
      </w:r>
      <w:r>
        <w:rPr>
          <w:rFonts w:ascii="Times New Roman" w:hAnsi="Times New Roman"/>
          <w:color w:val="000000"/>
          <w:sz w:val="28"/>
          <w:szCs w:val="28"/>
        </w:rPr>
        <w:t>)</w:t>
      </w:r>
      <w:r w:rsidRPr="00BA7FEA">
        <w:rPr>
          <w:rFonts w:ascii="Times New Roman" w:hAnsi="Times New Roman"/>
          <w:color w:val="000000"/>
          <w:sz w:val="28"/>
          <w:szCs w:val="28"/>
        </w:rPr>
        <w:t xml:space="preserve"> администрацией </w:t>
      </w:r>
      <w:r w:rsidR="005A290F">
        <w:rPr>
          <w:rFonts w:ascii="Times New Roman" w:hAnsi="Times New Roman"/>
          <w:color w:val="000000"/>
          <w:sz w:val="28"/>
          <w:szCs w:val="28"/>
        </w:rPr>
        <w:t>Хилковского</w:t>
      </w:r>
      <w:r>
        <w:rPr>
          <w:rFonts w:ascii="Times New Roman" w:hAnsi="Times New Roman"/>
          <w:color w:val="000000"/>
          <w:sz w:val="28"/>
          <w:szCs w:val="28"/>
        </w:rPr>
        <w:t xml:space="preserve"> сельского</w:t>
      </w:r>
      <w:r w:rsidRPr="00BA7FEA">
        <w:rPr>
          <w:rFonts w:ascii="Times New Roman" w:hAnsi="Times New Roman"/>
          <w:color w:val="000000"/>
          <w:sz w:val="28"/>
          <w:szCs w:val="28"/>
        </w:rPr>
        <w:t xml:space="preserve"> поселения Торбеевского муниципального района Республики Мордовия</w:t>
      </w:r>
      <w:r w:rsidRPr="00BA7FEA">
        <w:rPr>
          <w:rFonts w:ascii="Times New Roman" w:hAnsi="Times New Roman"/>
          <w:color w:val="000000"/>
          <w:sz w:val="28"/>
          <w:szCs w:val="28"/>
          <w:lang w:val="ru-RU"/>
        </w:rPr>
        <w:t xml:space="preserve">», в целях повышения доступности и качества исполнения услуг в администрации </w:t>
      </w:r>
      <w:r w:rsidR="005A290F">
        <w:rPr>
          <w:rFonts w:ascii="Times New Roman" w:hAnsi="Times New Roman"/>
          <w:color w:val="000000"/>
          <w:sz w:val="28"/>
          <w:szCs w:val="28"/>
        </w:rPr>
        <w:t>Хилковского</w:t>
      </w:r>
      <w:r>
        <w:rPr>
          <w:rFonts w:ascii="Times New Roman" w:hAnsi="Times New Roman"/>
          <w:color w:val="000000"/>
          <w:sz w:val="28"/>
          <w:szCs w:val="28"/>
        </w:rPr>
        <w:t xml:space="preserve"> сельского</w:t>
      </w:r>
      <w:r w:rsidRPr="00BA7FEA">
        <w:rPr>
          <w:rFonts w:ascii="Times New Roman" w:hAnsi="Times New Roman"/>
          <w:color w:val="000000"/>
          <w:sz w:val="28"/>
          <w:szCs w:val="28"/>
          <w:lang w:val="ru-RU"/>
        </w:rPr>
        <w:t xml:space="preserve"> поселения Торбеевского  муниципального района Республики Мордовия, создания условий для участников отношений, возникающих при оказании данных услуг, руководствуясь </w:t>
      </w:r>
      <w:r w:rsidR="00B4717C">
        <w:rPr>
          <w:rFonts w:ascii="Times New Roman" w:hAnsi="Times New Roman"/>
          <w:color w:val="000000"/>
          <w:sz w:val="28"/>
          <w:szCs w:val="28"/>
        </w:rPr>
        <w:t>ст. 6</w:t>
      </w:r>
      <w:r w:rsidRPr="00BA7FEA">
        <w:rPr>
          <w:rFonts w:ascii="Times New Roman" w:hAnsi="Times New Roman"/>
          <w:color w:val="000000"/>
          <w:sz w:val="28"/>
          <w:szCs w:val="28"/>
          <w:lang w:val="ru-RU"/>
        </w:rPr>
        <w:t xml:space="preserve"> Устава </w:t>
      </w:r>
      <w:r w:rsidR="005A290F">
        <w:rPr>
          <w:rFonts w:ascii="Times New Roman" w:hAnsi="Times New Roman"/>
          <w:color w:val="000000"/>
          <w:sz w:val="28"/>
          <w:szCs w:val="28"/>
        </w:rPr>
        <w:t>Хилковского</w:t>
      </w:r>
      <w:r>
        <w:rPr>
          <w:rFonts w:ascii="Times New Roman" w:hAnsi="Times New Roman"/>
          <w:color w:val="000000"/>
          <w:sz w:val="28"/>
          <w:szCs w:val="28"/>
        </w:rPr>
        <w:t xml:space="preserve"> сельского</w:t>
      </w:r>
      <w:r w:rsidRPr="00BA7FEA">
        <w:rPr>
          <w:rFonts w:ascii="Times New Roman" w:hAnsi="Times New Roman"/>
          <w:color w:val="000000"/>
          <w:sz w:val="28"/>
          <w:szCs w:val="28"/>
          <w:lang w:val="ru-RU"/>
        </w:rPr>
        <w:t xml:space="preserve"> поселения</w:t>
      </w:r>
      <w:r w:rsidR="00B4717C">
        <w:rPr>
          <w:rFonts w:ascii="Times New Roman" w:hAnsi="Times New Roman"/>
          <w:color w:val="000000"/>
          <w:sz w:val="28"/>
          <w:szCs w:val="28"/>
        </w:rPr>
        <w:t>,</w:t>
      </w:r>
      <w:r w:rsidRPr="00BA7FEA">
        <w:rPr>
          <w:rFonts w:ascii="Times New Roman" w:hAnsi="Times New Roman"/>
          <w:color w:val="000000"/>
          <w:sz w:val="28"/>
          <w:szCs w:val="28"/>
          <w:lang w:val="ru-RU"/>
        </w:rPr>
        <w:t xml:space="preserve">  администрация </w:t>
      </w:r>
      <w:r w:rsidR="005A290F">
        <w:rPr>
          <w:rFonts w:ascii="Times New Roman" w:hAnsi="Times New Roman"/>
          <w:color w:val="000000"/>
          <w:sz w:val="28"/>
          <w:szCs w:val="28"/>
        </w:rPr>
        <w:t>Хилковского</w:t>
      </w:r>
      <w:r>
        <w:rPr>
          <w:rFonts w:ascii="Times New Roman" w:hAnsi="Times New Roman"/>
          <w:color w:val="000000"/>
          <w:sz w:val="28"/>
          <w:szCs w:val="28"/>
        </w:rPr>
        <w:t xml:space="preserve"> сельского</w:t>
      </w:r>
      <w:r w:rsidRPr="00BA7FEA">
        <w:rPr>
          <w:rFonts w:ascii="Times New Roman" w:hAnsi="Times New Roman"/>
          <w:color w:val="000000"/>
          <w:sz w:val="28"/>
          <w:szCs w:val="28"/>
          <w:lang w:val="ru-RU"/>
        </w:rPr>
        <w:t xml:space="preserve"> поселения </w:t>
      </w:r>
      <w:r>
        <w:rPr>
          <w:rFonts w:ascii="Times New Roman" w:hAnsi="Times New Roman"/>
          <w:color w:val="000000"/>
          <w:sz w:val="28"/>
          <w:szCs w:val="28"/>
        </w:rPr>
        <w:t>постановляет:</w:t>
      </w:r>
    </w:p>
    <w:p w:rsidR="00BA7FEA" w:rsidRPr="00BA7FEA" w:rsidRDefault="00BA7FEA" w:rsidP="00BA7FEA">
      <w:pPr>
        <w:spacing w:after="0" w:line="240" w:lineRule="auto"/>
        <w:jc w:val="both"/>
        <w:rPr>
          <w:rFonts w:ascii="Times New Roman" w:hAnsi="Times New Roman"/>
          <w:color w:val="000000"/>
          <w:sz w:val="28"/>
          <w:szCs w:val="28"/>
          <w:lang w:val="ru-RU"/>
        </w:rPr>
      </w:pPr>
    </w:p>
    <w:p w:rsidR="00BA7FEA" w:rsidRPr="00BA7FEA" w:rsidRDefault="00BA7FEA" w:rsidP="00BA7FEA">
      <w:pPr>
        <w:spacing w:after="0" w:line="240" w:lineRule="auto"/>
        <w:ind w:firstLine="709"/>
        <w:jc w:val="both"/>
        <w:rPr>
          <w:rFonts w:ascii="Times New Roman" w:hAnsi="Times New Roman"/>
          <w:color w:val="000000"/>
          <w:sz w:val="28"/>
          <w:szCs w:val="28"/>
        </w:rPr>
      </w:pPr>
      <w:r w:rsidRPr="00BA7FEA">
        <w:rPr>
          <w:rFonts w:ascii="Times New Roman" w:hAnsi="Times New Roman"/>
          <w:color w:val="000000"/>
          <w:sz w:val="28"/>
          <w:szCs w:val="28"/>
          <w:lang w:val="ru-RU"/>
        </w:rPr>
        <w:t>1.</w:t>
      </w:r>
      <w:r>
        <w:rPr>
          <w:rFonts w:ascii="Times New Roman" w:hAnsi="Times New Roman"/>
          <w:color w:val="000000"/>
          <w:sz w:val="28"/>
          <w:szCs w:val="28"/>
        </w:rPr>
        <w:t xml:space="preserve"> У</w:t>
      </w:r>
      <w:r>
        <w:rPr>
          <w:rFonts w:ascii="Times New Roman" w:hAnsi="Times New Roman"/>
          <w:color w:val="000000"/>
          <w:sz w:val="28"/>
          <w:szCs w:val="28"/>
          <w:lang w:val="ru-RU"/>
        </w:rPr>
        <w:t>твер</w:t>
      </w:r>
      <w:r w:rsidRPr="00BA7FEA">
        <w:rPr>
          <w:rFonts w:ascii="Times New Roman" w:hAnsi="Times New Roman"/>
          <w:color w:val="000000"/>
          <w:sz w:val="28"/>
          <w:szCs w:val="28"/>
          <w:lang w:val="ru-RU"/>
        </w:rPr>
        <w:t>ди</w:t>
      </w:r>
      <w:r>
        <w:rPr>
          <w:rFonts w:ascii="Times New Roman" w:hAnsi="Times New Roman"/>
          <w:color w:val="000000"/>
          <w:sz w:val="28"/>
          <w:szCs w:val="28"/>
        </w:rPr>
        <w:t>ть прилагаемый</w:t>
      </w:r>
      <w:r w:rsidRPr="00BA7FEA">
        <w:rPr>
          <w:rFonts w:ascii="Times New Roman" w:hAnsi="Times New Roman"/>
          <w:color w:val="000000"/>
          <w:sz w:val="28"/>
          <w:szCs w:val="28"/>
          <w:lang w:val="ru-RU"/>
        </w:rPr>
        <w:t xml:space="preserve"> Административн</w:t>
      </w:r>
      <w:r>
        <w:rPr>
          <w:rFonts w:ascii="Times New Roman" w:hAnsi="Times New Roman"/>
          <w:color w:val="000000"/>
          <w:sz w:val="28"/>
          <w:szCs w:val="28"/>
        </w:rPr>
        <w:t>ый</w:t>
      </w:r>
      <w:r w:rsidRPr="00BA7FEA">
        <w:rPr>
          <w:rFonts w:ascii="Times New Roman" w:hAnsi="Times New Roman"/>
          <w:color w:val="000000"/>
          <w:sz w:val="28"/>
          <w:szCs w:val="28"/>
          <w:lang w:val="ru-RU"/>
        </w:rPr>
        <w:t xml:space="preserve"> регламент предоставления муниципальной услуги</w:t>
      </w:r>
      <w:r>
        <w:rPr>
          <w:rFonts w:ascii="Times New Roman" w:hAnsi="Times New Roman"/>
          <w:color w:val="000000"/>
          <w:sz w:val="28"/>
          <w:szCs w:val="28"/>
        </w:rPr>
        <w:t xml:space="preserve"> </w:t>
      </w:r>
      <w:r w:rsidRPr="00255802">
        <w:rPr>
          <w:rFonts w:ascii="Times New Roman" w:hAnsi="Times New Roman"/>
          <w:sz w:val="28"/>
          <w:szCs w:val="28"/>
        </w:rPr>
        <w:t xml:space="preserve">администрацией </w:t>
      </w:r>
      <w:r w:rsidR="005A290F">
        <w:rPr>
          <w:rFonts w:ascii="Times New Roman" w:hAnsi="Times New Roman"/>
          <w:sz w:val="28"/>
          <w:szCs w:val="28"/>
        </w:rPr>
        <w:t>Хилковского</w:t>
      </w:r>
      <w:r w:rsidRPr="00255802">
        <w:rPr>
          <w:rFonts w:ascii="Times New Roman" w:hAnsi="Times New Roman"/>
          <w:sz w:val="28"/>
          <w:szCs w:val="28"/>
        </w:rPr>
        <w:t xml:space="preserve"> сельского поселения Торбеевского муниципального района Республики Мордовия</w:t>
      </w:r>
      <w:r w:rsidRPr="00BA7FEA">
        <w:rPr>
          <w:rFonts w:ascii="Times New Roman" w:hAnsi="Times New Roman"/>
          <w:color w:val="000000"/>
          <w:sz w:val="28"/>
          <w:szCs w:val="28"/>
          <w:lang w:val="ru-RU"/>
        </w:rPr>
        <w:t xml:space="preserve"> «Предоставление земельного участка, находящегося в муниципальной собственности, на торгах»</w:t>
      </w:r>
      <w:r>
        <w:rPr>
          <w:rFonts w:ascii="Times New Roman" w:hAnsi="Times New Roman"/>
          <w:color w:val="000000"/>
          <w:sz w:val="28"/>
          <w:szCs w:val="28"/>
        </w:rPr>
        <w:t>.</w:t>
      </w:r>
    </w:p>
    <w:p w:rsidR="00F07D2E" w:rsidRPr="00F07D2E" w:rsidRDefault="00385B24" w:rsidP="00F07D2E">
      <w:pPr>
        <w:pStyle w:val="a7"/>
        <w:ind w:firstLine="709"/>
        <w:jc w:val="both"/>
        <w:rPr>
          <w:rFonts w:ascii="Times New Roman" w:hAnsi="Times New Roman"/>
          <w:sz w:val="27"/>
          <w:szCs w:val="27"/>
        </w:rPr>
      </w:pPr>
      <w:r w:rsidRPr="00385B24">
        <w:rPr>
          <w:rFonts w:ascii="Times New Roman" w:hAnsi="Times New Roman"/>
          <w:sz w:val="28"/>
          <w:szCs w:val="28"/>
        </w:rPr>
        <w:t xml:space="preserve">2. </w:t>
      </w:r>
      <w:r w:rsidR="00F07D2E" w:rsidRPr="00F07D2E">
        <w:rPr>
          <w:rFonts w:ascii="Times New Roman" w:hAnsi="Times New Roman"/>
          <w:sz w:val="27"/>
          <w:szCs w:val="27"/>
        </w:rPr>
        <w:t>Настоящее постановление вступает в силу со дня его официального обнародования в инфо</w:t>
      </w:r>
      <w:r w:rsidR="005A290F">
        <w:rPr>
          <w:rFonts w:ascii="Times New Roman" w:hAnsi="Times New Roman"/>
          <w:sz w:val="27"/>
          <w:szCs w:val="27"/>
        </w:rPr>
        <w:t xml:space="preserve">рмационном бюллетене «Хилковский </w:t>
      </w:r>
      <w:r w:rsidR="00F07D2E" w:rsidRPr="00F07D2E">
        <w:rPr>
          <w:rFonts w:ascii="Times New Roman" w:hAnsi="Times New Roman"/>
          <w:sz w:val="27"/>
          <w:szCs w:val="27"/>
        </w:rPr>
        <w:t xml:space="preserve"> Вестник», подлежит размещению на официальном сайте </w:t>
      </w:r>
      <w:r w:rsidR="005A290F">
        <w:rPr>
          <w:rFonts w:ascii="Times New Roman" w:hAnsi="Times New Roman"/>
          <w:sz w:val="27"/>
          <w:szCs w:val="27"/>
        </w:rPr>
        <w:t>Хилковского</w:t>
      </w:r>
      <w:r w:rsidR="00F07D2E" w:rsidRPr="00F07D2E">
        <w:rPr>
          <w:rFonts w:ascii="Times New Roman" w:hAnsi="Times New Roman"/>
          <w:sz w:val="27"/>
          <w:szCs w:val="27"/>
        </w:rPr>
        <w:t xml:space="preserve"> сельского поселения</w:t>
      </w:r>
      <w:r w:rsidR="00F07D2E" w:rsidRPr="00F07D2E">
        <w:rPr>
          <w:rFonts w:ascii="Times New Roman" w:hAnsi="Times New Roman"/>
          <w:bCs/>
          <w:sz w:val="27"/>
          <w:szCs w:val="27"/>
        </w:rPr>
        <w:t xml:space="preserve"> </w:t>
      </w:r>
      <w:r w:rsidR="005A290F" w:rsidRPr="005A290F">
        <w:rPr>
          <w:rFonts w:ascii="Times New Roman" w:hAnsi="Times New Roman"/>
          <w:bCs/>
          <w:sz w:val="28"/>
          <w:szCs w:val="28"/>
        </w:rPr>
        <w:t>https://xilkovskoe-r13.gosweb.gosuslugi.ru/.</w:t>
      </w:r>
      <w:r w:rsidR="005A290F" w:rsidRPr="0008171E">
        <w:rPr>
          <w:bCs/>
          <w:sz w:val="27"/>
          <w:szCs w:val="27"/>
        </w:rPr>
        <w:t xml:space="preserve"> </w:t>
      </w:r>
      <w:r w:rsidR="005A290F" w:rsidRPr="0031178F">
        <w:rPr>
          <w:sz w:val="28"/>
          <w:szCs w:val="28"/>
        </w:rPr>
        <w:t xml:space="preserve"> </w:t>
      </w:r>
    </w:p>
    <w:p w:rsidR="00BA7FEA" w:rsidRDefault="00BA7FEA" w:rsidP="00F07D2E">
      <w:pPr>
        <w:widowControl w:val="0"/>
        <w:autoSpaceDE w:val="0"/>
        <w:autoSpaceDN w:val="0"/>
        <w:adjustRightInd w:val="0"/>
        <w:spacing w:after="0" w:line="240" w:lineRule="auto"/>
        <w:ind w:firstLine="709"/>
        <w:jc w:val="both"/>
        <w:rPr>
          <w:rFonts w:ascii="Times New Roman" w:hAnsi="Times New Roman"/>
          <w:b/>
          <w:sz w:val="28"/>
          <w:szCs w:val="28"/>
        </w:rPr>
      </w:pPr>
    </w:p>
    <w:p w:rsidR="00BA7FEA" w:rsidRDefault="00BA7FEA" w:rsidP="00AD1120">
      <w:pPr>
        <w:pStyle w:val="a7"/>
        <w:rPr>
          <w:rFonts w:ascii="Times New Roman" w:hAnsi="Times New Roman"/>
          <w:b/>
          <w:sz w:val="28"/>
          <w:szCs w:val="28"/>
        </w:rPr>
      </w:pPr>
    </w:p>
    <w:p w:rsidR="00AD1120" w:rsidRPr="00A01277" w:rsidRDefault="00AD1120" w:rsidP="00AD1120">
      <w:pPr>
        <w:pStyle w:val="a7"/>
        <w:rPr>
          <w:rFonts w:ascii="Times New Roman" w:hAnsi="Times New Roman"/>
          <w:b/>
          <w:sz w:val="28"/>
          <w:szCs w:val="28"/>
        </w:rPr>
      </w:pPr>
      <w:r w:rsidRPr="00A01277">
        <w:rPr>
          <w:rFonts w:ascii="Times New Roman" w:hAnsi="Times New Roman"/>
          <w:b/>
          <w:sz w:val="28"/>
          <w:szCs w:val="28"/>
        </w:rPr>
        <w:t xml:space="preserve">Глава </w:t>
      </w:r>
      <w:r w:rsidR="005A290F">
        <w:rPr>
          <w:rFonts w:ascii="Times New Roman" w:hAnsi="Times New Roman"/>
          <w:b/>
          <w:sz w:val="28"/>
          <w:szCs w:val="28"/>
        </w:rPr>
        <w:t>Хилковского</w:t>
      </w:r>
      <w:r w:rsidR="00A01277" w:rsidRPr="00A01277">
        <w:rPr>
          <w:rFonts w:ascii="Times New Roman" w:hAnsi="Times New Roman"/>
          <w:b/>
          <w:sz w:val="28"/>
          <w:szCs w:val="28"/>
        </w:rPr>
        <w:t xml:space="preserve"> </w:t>
      </w:r>
      <w:r w:rsidRPr="00A01277">
        <w:rPr>
          <w:rFonts w:ascii="Times New Roman" w:hAnsi="Times New Roman"/>
          <w:b/>
          <w:sz w:val="28"/>
          <w:szCs w:val="28"/>
        </w:rPr>
        <w:t xml:space="preserve">сельского поселения                   </w:t>
      </w:r>
      <w:r w:rsidR="005A290F">
        <w:rPr>
          <w:rFonts w:ascii="Times New Roman" w:hAnsi="Times New Roman"/>
          <w:b/>
          <w:sz w:val="28"/>
          <w:szCs w:val="28"/>
        </w:rPr>
        <w:t>Н.И. Торопкин</w:t>
      </w:r>
    </w:p>
    <w:p w:rsidR="002E277F" w:rsidRDefault="002E277F" w:rsidP="008C29DA">
      <w:pPr>
        <w:spacing w:after="0" w:line="240" w:lineRule="auto"/>
        <w:jc w:val="right"/>
        <w:rPr>
          <w:rFonts w:ascii="Times New Roman" w:hAnsi="Times New Roman"/>
          <w:sz w:val="24"/>
          <w:szCs w:val="24"/>
        </w:rPr>
      </w:pPr>
    </w:p>
    <w:p w:rsidR="002E277F" w:rsidRDefault="002E277F" w:rsidP="008C29DA">
      <w:pPr>
        <w:spacing w:after="0" w:line="240" w:lineRule="auto"/>
        <w:jc w:val="right"/>
        <w:rPr>
          <w:rFonts w:ascii="Times New Roman" w:hAnsi="Times New Roman"/>
          <w:sz w:val="24"/>
          <w:szCs w:val="24"/>
        </w:rPr>
      </w:pPr>
    </w:p>
    <w:p w:rsidR="00123A05" w:rsidRDefault="00123A05" w:rsidP="008C29DA">
      <w:pPr>
        <w:spacing w:after="0" w:line="240" w:lineRule="auto"/>
        <w:jc w:val="right"/>
        <w:rPr>
          <w:rFonts w:ascii="Times New Roman" w:hAnsi="Times New Roman"/>
          <w:sz w:val="24"/>
          <w:szCs w:val="24"/>
        </w:rPr>
      </w:pPr>
    </w:p>
    <w:p w:rsidR="00F07D2E" w:rsidRDefault="00F07D2E" w:rsidP="008C29DA">
      <w:pPr>
        <w:spacing w:after="0" w:line="240" w:lineRule="auto"/>
        <w:jc w:val="right"/>
        <w:rPr>
          <w:rFonts w:ascii="Times New Roman" w:hAnsi="Times New Roman"/>
          <w:sz w:val="24"/>
          <w:szCs w:val="24"/>
        </w:rPr>
      </w:pPr>
    </w:p>
    <w:p w:rsidR="00F07D2E" w:rsidRDefault="00F07D2E" w:rsidP="008C29DA">
      <w:pPr>
        <w:spacing w:after="0" w:line="240" w:lineRule="auto"/>
        <w:jc w:val="right"/>
        <w:rPr>
          <w:rFonts w:ascii="Times New Roman" w:hAnsi="Times New Roman"/>
          <w:sz w:val="24"/>
          <w:szCs w:val="24"/>
        </w:rPr>
      </w:pPr>
    </w:p>
    <w:p w:rsidR="005A290F" w:rsidRDefault="005A290F" w:rsidP="008C29DA">
      <w:pPr>
        <w:spacing w:after="0" w:line="240" w:lineRule="auto"/>
        <w:jc w:val="right"/>
        <w:rPr>
          <w:rFonts w:ascii="Times New Roman" w:hAnsi="Times New Roman"/>
          <w:sz w:val="24"/>
          <w:szCs w:val="24"/>
        </w:rPr>
      </w:pPr>
    </w:p>
    <w:p w:rsidR="005A290F" w:rsidRDefault="005A290F" w:rsidP="008C29DA">
      <w:pPr>
        <w:spacing w:after="0" w:line="240" w:lineRule="auto"/>
        <w:jc w:val="right"/>
        <w:rPr>
          <w:rFonts w:ascii="Times New Roman" w:hAnsi="Times New Roman"/>
          <w:sz w:val="24"/>
          <w:szCs w:val="24"/>
        </w:rPr>
      </w:pPr>
    </w:p>
    <w:p w:rsidR="005A290F" w:rsidRDefault="005A290F" w:rsidP="008C29DA">
      <w:pPr>
        <w:spacing w:after="0" w:line="240" w:lineRule="auto"/>
        <w:jc w:val="right"/>
        <w:rPr>
          <w:rFonts w:ascii="Times New Roman" w:hAnsi="Times New Roman"/>
          <w:sz w:val="24"/>
          <w:szCs w:val="24"/>
        </w:rPr>
      </w:pPr>
    </w:p>
    <w:p w:rsidR="008C29DA" w:rsidRPr="008C29DA" w:rsidRDefault="008C29DA" w:rsidP="008C29DA">
      <w:pPr>
        <w:spacing w:after="0" w:line="240" w:lineRule="auto"/>
        <w:jc w:val="right"/>
        <w:rPr>
          <w:rFonts w:ascii="Times New Roman" w:hAnsi="Times New Roman"/>
          <w:sz w:val="24"/>
          <w:szCs w:val="24"/>
        </w:rPr>
      </w:pPr>
      <w:r w:rsidRPr="008C29DA">
        <w:rPr>
          <w:rFonts w:ascii="Times New Roman" w:hAnsi="Times New Roman"/>
          <w:sz w:val="24"/>
          <w:szCs w:val="24"/>
        </w:rPr>
        <w:lastRenderedPageBreak/>
        <w:t>ПРИЛОЖЕНИЕ</w:t>
      </w:r>
    </w:p>
    <w:p w:rsidR="008C29DA" w:rsidRPr="008C29DA" w:rsidRDefault="008C29DA" w:rsidP="008C29DA">
      <w:pPr>
        <w:spacing w:after="0" w:line="240" w:lineRule="auto"/>
        <w:jc w:val="right"/>
        <w:rPr>
          <w:rFonts w:ascii="Times New Roman" w:hAnsi="Times New Roman"/>
          <w:sz w:val="24"/>
          <w:szCs w:val="24"/>
        </w:rPr>
      </w:pPr>
      <w:r w:rsidRPr="008C29DA">
        <w:rPr>
          <w:rFonts w:ascii="Times New Roman" w:hAnsi="Times New Roman"/>
          <w:sz w:val="24"/>
          <w:szCs w:val="24"/>
        </w:rPr>
        <w:t xml:space="preserve">к постановлению администрации </w:t>
      </w:r>
    </w:p>
    <w:p w:rsidR="008C29DA" w:rsidRPr="008C29DA" w:rsidRDefault="005A290F" w:rsidP="008C29DA">
      <w:pPr>
        <w:wordWrap w:val="0"/>
        <w:spacing w:after="0" w:line="240" w:lineRule="auto"/>
        <w:jc w:val="right"/>
        <w:rPr>
          <w:rFonts w:ascii="Times New Roman" w:hAnsi="Times New Roman"/>
          <w:sz w:val="24"/>
          <w:szCs w:val="24"/>
        </w:rPr>
      </w:pPr>
      <w:r>
        <w:rPr>
          <w:rFonts w:ascii="Times New Roman" w:hAnsi="Times New Roman"/>
          <w:sz w:val="24"/>
          <w:szCs w:val="24"/>
        </w:rPr>
        <w:t>Хилковского</w:t>
      </w:r>
      <w:r w:rsidR="008C29DA" w:rsidRPr="008C29DA">
        <w:rPr>
          <w:rFonts w:ascii="Times New Roman" w:hAnsi="Times New Roman"/>
          <w:sz w:val="24"/>
          <w:szCs w:val="24"/>
        </w:rPr>
        <w:t xml:space="preserve"> сельского поселения</w:t>
      </w:r>
    </w:p>
    <w:p w:rsidR="008C29DA" w:rsidRPr="008C29DA" w:rsidRDefault="008C29DA" w:rsidP="008C29DA">
      <w:pPr>
        <w:spacing w:after="0" w:line="240" w:lineRule="auto"/>
        <w:jc w:val="right"/>
        <w:rPr>
          <w:rFonts w:ascii="Times New Roman" w:hAnsi="Times New Roman"/>
          <w:sz w:val="24"/>
          <w:szCs w:val="24"/>
        </w:rPr>
      </w:pPr>
      <w:r w:rsidRPr="008C29DA">
        <w:rPr>
          <w:rFonts w:ascii="Times New Roman" w:hAnsi="Times New Roman"/>
          <w:sz w:val="24"/>
          <w:szCs w:val="24"/>
        </w:rPr>
        <w:t xml:space="preserve">Торбеевского муниципального района </w:t>
      </w:r>
    </w:p>
    <w:p w:rsidR="008C29DA" w:rsidRDefault="008C29DA" w:rsidP="008C29DA">
      <w:pPr>
        <w:wordWrap w:val="0"/>
        <w:spacing w:after="0" w:line="240" w:lineRule="auto"/>
        <w:jc w:val="right"/>
        <w:rPr>
          <w:rFonts w:ascii="Times New Roman" w:hAnsi="Times New Roman"/>
          <w:sz w:val="24"/>
          <w:szCs w:val="24"/>
        </w:rPr>
      </w:pPr>
      <w:r w:rsidRPr="008C29DA">
        <w:rPr>
          <w:rFonts w:ascii="Times New Roman" w:hAnsi="Times New Roman"/>
          <w:sz w:val="24"/>
          <w:szCs w:val="24"/>
        </w:rPr>
        <w:t>Республики Мордовия</w:t>
      </w:r>
    </w:p>
    <w:p w:rsidR="008C29DA" w:rsidRPr="008C29DA" w:rsidRDefault="008C29DA" w:rsidP="008C29DA">
      <w:pPr>
        <w:wordWrap w:val="0"/>
        <w:spacing w:after="0" w:line="240" w:lineRule="auto"/>
        <w:jc w:val="right"/>
        <w:rPr>
          <w:rFonts w:ascii="Times New Roman" w:hAnsi="Times New Roman"/>
          <w:sz w:val="24"/>
          <w:szCs w:val="24"/>
        </w:rPr>
      </w:pPr>
      <w:r>
        <w:rPr>
          <w:rFonts w:ascii="Times New Roman" w:hAnsi="Times New Roman"/>
          <w:sz w:val="24"/>
          <w:szCs w:val="24"/>
        </w:rPr>
        <w:t>от «___»______2025 №____</w:t>
      </w:r>
    </w:p>
    <w:p w:rsidR="00AD1120" w:rsidRDefault="00AD1120" w:rsidP="008C29DA">
      <w:pPr>
        <w:spacing w:after="0"/>
        <w:jc w:val="right"/>
        <w:rPr>
          <w:sz w:val="28"/>
          <w:szCs w:val="28"/>
        </w:rPr>
      </w:pPr>
    </w:p>
    <w:p w:rsidR="00AD1120" w:rsidRDefault="00AD1120" w:rsidP="00AD1120">
      <w:pPr>
        <w:jc w:val="right"/>
        <w:rPr>
          <w:sz w:val="28"/>
          <w:szCs w:val="28"/>
        </w:rPr>
      </w:pPr>
    </w:p>
    <w:p w:rsidR="008C29DA" w:rsidRPr="002E277F" w:rsidRDefault="008C29DA" w:rsidP="002E277F">
      <w:pPr>
        <w:pStyle w:val="1"/>
        <w:spacing w:before="0" w:after="0"/>
        <w:jc w:val="center"/>
        <w:rPr>
          <w:color w:val="000000"/>
          <w:sz w:val="28"/>
          <w:szCs w:val="28"/>
        </w:rPr>
      </w:pPr>
      <w:bookmarkStart w:id="1" w:name="sub_10000"/>
      <w:r w:rsidRPr="002E277F">
        <w:rPr>
          <w:color w:val="000000"/>
          <w:sz w:val="28"/>
          <w:szCs w:val="28"/>
        </w:rPr>
        <w:t xml:space="preserve">Административный регламент </w:t>
      </w:r>
      <w:r w:rsidRPr="002E277F">
        <w:rPr>
          <w:color w:val="000000"/>
          <w:sz w:val="28"/>
          <w:szCs w:val="28"/>
        </w:rPr>
        <w:br/>
        <w:t xml:space="preserve">предоставления </w:t>
      </w:r>
      <w:r w:rsidR="002E277F">
        <w:rPr>
          <w:color w:val="000000"/>
          <w:sz w:val="28"/>
          <w:szCs w:val="28"/>
        </w:rPr>
        <w:t xml:space="preserve">администрацией </w:t>
      </w:r>
      <w:r w:rsidR="005A290F">
        <w:rPr>
          <w:color w:val="000000"/>
          <w:sz w:val="28"/>
          <w:szCs w:val="28"/>
        </w:rPr>
        <w:t>Хилковского</w:t>
      </w:r>
      <w:r w:rsidR="002E277F">
        <w:rPr>
          <w:color w:val="000000"/>
          <w:sz w:val="28"/>
          <w:szCs w:val="28"/>
        </w:rPr>
        <w:t xml:space="preserve"> сельского</w:t>
      </w:r>
      <w:r w:rsidRPr="002E277F">
        <w:rPr>
          <w:color w:val="000000"/>
          <w:sz w:val="28"/>
          <w:szCs w:val="28"/>
        </w:rPr>
        <w:t xml:space="preserve"> поселения  муниципальной услуги "Предоставление земельного участка, находящегося в муниципальной собственности, на торгах"</w:t>
      </w:r>
      <w:r w:rsidRPr="002E277F">
        <w:rPr>
          <w:color w:val="000000"/>
          <w:sz w:val="28"/>
          <w:szCs w:val="28"/>
        </w:rPr>
        <w:br/>
      </w:r>
      <w:bookmarkEnd w:id="1"/>
    </w:p>
    <w:p w:rsidR="008C29DA" w:rsidRDefault="008C29DA" w:rsidP="002E277F">
      <w:pPr>
        <w:pStyle w:val="1"/>
        <w:spacing w:before="0" w:after="0"/>
        <w:ind w:firstLine="709"/>
        <w:rPr>
          <w:color w:val="000000"/>
          <w:sz w:val="28"/>
          <w:szCs w:val="28"/>
        </w:rPr>
      </w:pPr>
      <w:bookmarkStart w:id="2" w:name="sub_100"/>
      <w:r w:rsidRPr="002E277F">
        <w:rPr>
          <w:color w:val="000000"/>
          <w:sz w:val="28"/>
          <w:szCs w:val="28"/>
        </w:rPr>
        <w:t>Раздел 1. Общие положения</w:t>
      </w:r>
      <w:bookmarkEnd w:id="2"/>
    </w:p>
    <w:p w:rsidR="002E277F" w:rsidRPr="002E277F" w:rsidRDefault="002E277F" w:rsidP="002E277F">
      <w:pPr>
        <w:pStyle w:val="1"/>
        <w:spacing w:before="0" w:after="0"/>
        <w:ind w:firstLine="709"/>
        <w:rPr>
          <w:color w:val="000000"/>
          <w:sz w:val="28"/>
          <w:szCs w:val="28"/>
        </w:rPr>
      </w:pPr>
    </w:p>
    <w:p w:rsidR="002E277F" w:rsidRPr="002E277F" w:rsidRDefault="008C29DA" w:rsidP="002E277F">
      <w:pPr>
        <w:pStyle w:val="1"/>
        <w:spacing w:before="0" w:after="0"/>
        <w:ind w:firstLine="709"/>
        <w:rPr>
          <w:color w:val="000000"/>
          <w:sz w:val="28"/>
          <w:szCs w:val="28"/>
        </w:rPr>
      </w:pPr>
      <w:bookmarkStart w:id="3" w:name="sub_10010"/>
      <w:r w:rsidRPr="002E277F">
        <w:rPr>
          <w:color w:val="000000"/>
          <w:sz w:val="28"/>
          <w:szCs w:val="28"/>
        </w:rPr>
        <w:t>Подраздел 1. Предмет регулирования</w:t>
      </w:r>
      <w:bookmarkEnd w:id="3"/>
    </w:p>
    <w:p w:rsidR="008C29DA" w:rsidRPr="002E277F" w:rsidRDefault="008C29DA" w:rsidP="002E277F">
      <w:pPr>
        <w:spacing w:line="240" w:lineRule="auto"/>
        <w:ind w:firstLine="709"/>
        <w:jc w:val="both"/>
        <w:rPr>
          <w:rFonts w:ascii="Times New Roman" w:hAnsi="Times New Roman"/>
          <w:color w:val="000000"/>
          <w:sz w:val="28"/>
          <w:szCs w:val="28"/>
        </w:rPr>
      </w:pPr>
      <w:bookmarkStart w:id="4" w:name="sub_1001"/>
      <w:r w:rsidRPr="002E277F">
        <w:rPr>
          <w:rFonts w:ascii="Times New Roman" w:hAnsi="Times New Roman"/>
          <w:color w:val="000000"/>
          <w:sz w:val="28"/>
          <w:szCs w:val="28"/>
        </w:rPr>
        <w:t>1. Администра</w:t>
      </w:r>
      <w:r w:rsidR="002E277F">
        <w:rPr>
          <w:rFonts w:ascii="Times New Roman" w:hAnsi="Times New Roman"/>
          <w:color w:val="000000"/>
          <w:sz w:val="28"/>
          <w:szCs w:val="28"/>
        </w:rPr>
        <w:t xml:space="preserve">тивный регламент предоставления администрацией </w:t>
      </w:r>
      <w:r w:rsidR="005A290F">
        <w:rPr>
          <w:rFonts w:ascii="Times New Roman" w:hAnsi="Times New Roman"/>
          <w:color w:val="000000"/>
          <w:sz w:val="28"/>
          <w:szCs w:val="28"/>
        </w:rPr>
        <w:t>Хилковского</w:t>
      </w:r>
      <w:r w:rsidR="002E277F">
        <w:rPr>
          <w:rFonts w:ascii="Times New Roman" w:hAnsi="Times New Roman"/>
          <w:color w:val="000000"/>
          <w:sz w:val="28"/>
          <w:szCs w:val="28"/>
        </w:rPr>
        <w:t xml:space="preserve"> сельского</w:t>
      </w:r>
      <w:r w:rsidRPr="002E277F">
        <w:rPr>
          <w:rFonts w:ascii="Times New Roman" w:hAnsi="Times New Roman"/>
          <w:color w:val="000000"/>
          <w:sz w:val="28"/>
          <w:szCs w:val="28"/>
        </w:rPr>
        <w:t xml:space="preserve"> поселения Торбеевского муниципального района Республики Мордовия муниципальной услуги </w:t>
      </w:r>
      <w:r w:rsidR="002E277F">
        <w:rPr>
          <w:rFonts w:ascii="Times New Roman" w:hAnsi="Times New Roman"/>
          <w:color w:val="000000"/>
          <w:sz w:val="28"/>
          <w:szCs w:val="28"/>
        </w:rPr>
        <w:t>«</w:t>
      </w:r>
      <w:r w:rsidRPr="002E277F">
        <w:rPr>
          <w:rFonts w:ascii="Times New Roman" w:hAnsi="Times New Roman"/>
          <w:color w:val="000000"/>
          <w:sz w:val="28"/>
          <w:szCs w:val="28"/>
        </w:rPr>
        <w:t>Предоставление земельного участка, находящегося в муниципальной собственности, на торгах</w:t>
      </w:r>
      <w:r w:rsidR="002E277F">
        <w:rPr>
          <w:rFonts w:ascii="Times New Roman" w:hAnsi="Times New Roman"/>
          <w:color w:val="000000"/>
          <w:sz w:val="28"/>
          <w:szCs w:val="28"/>
        </w:rPr>
        <w:t>»</w:t>
      </w:r>
      <w:r w:rsidRPr="002E277F">
        <w:rPr>
          <w:rFonts w:ascii="Times New Roman" w:hAnsi="Times New Roman"/>
          <w:color w:val="000000"/>
          <w:sz w:val="28"/>
          <w:szCs w:val="28"/>
        </w:rPr>
        <w:t xml:space="preserve"> (далее - Регламент) устанавливает сроки и последовательность административных процедур и административных действий </w:t>
      </w:r>
      <w:r w:rsidR="002E277F">
        <w:rPr>
          <w:rFonts w:ascii="Times New Roman" w:hAnsi="Times New Roman"/>
          <w:color w:val="000000"/>
          <w:sz w:val="28"/>
          <w:szCs w:val="28"/>
        </w:rPr>
        <w:t>а</w:t>
      </w:r>
      <w:r w:rsidRPr="002E277F">
        <w:rPr>
          <w:rFonts w:ascii="Times New Roman" w:hAnsi="Times New Roman"/>
          <w:color w:val="000000"/>
          <w:sz w:val="28"/>
          <w:szCs w:val="28"/>
        </w:rPr>
        <w:t xml:space="preserve">дминистрации </w:t>
      </w:r>
      <w:r w:rsidR="005A290F">
        <w:rPr>
          <w:rFonts w:ascii="Times New Roman" w:hAnsi="Times New Roman"/>
          <w:color w:val="000000"/>
          <w:sz w:val="28"/>
          <w:szCs w:val="28"/>
        </w:rPr>
        <w:t>Хилковского</w:t>
      </w:r>
      <w:r w:rsidR="002E277F">
        <w:rPr>
          <w:rFonts w:ascii="Times New Roman" w:hAnsi="Times New Roman"/>
          <w:color w:val="000000"/>
          <w:sz w:val="28"/>
          <w:szCs w:val="28"/>
        </w:rPr>
        <w:t xml:space="preserve"> сельского</w:t>
      </w:r>
      <w:r w:rsidRPr="002E277F">
        <w:rPr>
          <w:rFonts w:ascii="Times New Roman" w:hAnsi="Times New Roman"/>
          <w:color w:val="000000"/>
          <w:sz w:val="28"/>
          <w:szCs w:val="28"/>
        </w:rPr>
        <w:t xml:space="preserve"> поселения, порядок взаимодействия </w:t>
      </w:r>
      <w:r w:rsidR="002E277F">
        <w:rPr>
          <w:rFonts w:ascii="Times New Roman" w:hAnsi="Times New Roman"/>
          <w:color w:val="000000"/>
          <w:sz w:val="28"/>
          <w:szCs w:val="28"/>
        </w:rPr>
        <w:t>а</w:t>
      </w:r>
      <w:r w:rsidRPr="002E277F">
        <w:rPr>
          <w:rFonts w:ascii="Times New Roman" w:hAnsi="Times New Roman"/>
          <w:color w:val="000000"/>
          <w:sz w:val="28"/>
          <w:szCs w:val="28"/>
        </w:rPr>
        <w:t xml:space="preserve">дминистрации </w:t>
      </w:r>
      <w:r w:rsidR="005A290F">
        <w:rPr>
          <w:rFonts w:ascii="Times New Roman" w:hAnsi="Times New Roman"/>
          <w:color w:val="000000"/>
          <w:sz w:val="28"/>
          <w:szCs w:val="28"/>
        </w:rPr>
        <w:t>Хилковского</w:t>
      </w:r>
      <w:r w:rsidR="002E277F">
        <w:rPr>
          <w:rFonts w:ascii="Times New Roman" w:hAnsi="Times New Roman"/>
          <w:color w:val="000000"/>
          <w:sz w:val="28"/>
          <w:szCs w:val="28"/>
        </w:rPr>
        <w:t xml:space="preserve"> сельского</w:t>
      </w:r>
      <w:r w:rsidRPr="002E277F">
        <w:rPr>
          <w:rFonts w:ascii="Times New Roman" w:hAnsi="Times New Roman"/>
          <w:color w:val="000000"/>
          <w:sz w:val="28"/>
          <w:szCs w:val="28"/>
        </w:rPr>
        <w:t xml:space="preserve"> поселения с заявителями, органами государственной власти и иными органами местного самоуправления, а также учреждениями и организациями при предоставлении муниципальной услуги на территории </w:t>
      </w:r>
      <w:r w:rsidR="005A290F">
        <w:rPr>
          <w:rFonts w:ascii="Times New Roman" w:hAnsi="Times New Roman"/>
          <w:color w:val="000000"/>
          <w:sz w:val="28"/>
          <w:szCs w:val="28"/>
        </w:rPr>
        <w:t>Хилковского</w:t>
      </w:r>
      <w:r w:rsidR="002E277F">
        <w:rPr>
          <w:rFonts w:ascii="Times New Roman" w:hAnsi="Times New Roman"/>
          <w:color w:val="000000"/>
          <w:sz w:val="28"/>
          <w:szCs w:val="28"/>
        </w:rPr>
        <w:t xml:space="preserve"> сельского</w:t>
      </w:r>
      <w:r w:rsidRPr="002E277F">
        <w:rPr>
          <w:rFonts w:ascii="Times New Roman" w:hAnsi="Times New Roman"/>
          <w:color w:val="000000"/>
          <w:sz w:val="28"/>
          <w:szCs w:val="28"/>
        </w:rPr>
        <w:t xml:space="preserve"> поселения.</w:t>
      </w:r>
      <w:bookmarkEnd w:id="4"/>
    </w:p>
    <w:p w:rsidR="008C29DA" w:rsidRPr="002E277F" w:rsidRDefault="008C29DA" w:rsidP="002E277F">
      <w:pPr>
        <w:pStyle w:val="1"/>
        <w:spacing w:before="0" w:after="0"/>
        <w:ind w:firstLine="709"/>
        <w:jc w:val="both"/>
        <w:rPr>
          <w:color w:val="000000"/>
          <w:sz w:val="28"/>
          <w:szCs w:val="28"/>
        </w:rPr>
      </w:pPr>
      <w:bookmarkStart w:id="5" w:name="sub_10020"/>
      <w:r w:rsidRPr="002E277F">
        <w:rPr>
          <w:color w:val="000000"/>
          <w:sz w:val="28"/>
          <w:szCs w:val="28"/>
        </w:rPr>
        <w:t>Подраздел 2. Круг заявителей</w:t>
      </w:r>
      <w:bookmarkEnd w:id="5"/>
    </w:p>
    <w:p w:rsidR="008C29DA" w:rsidRPr="002E277F" w:rsidRDefault="008C29DA" w:rsidP="002E277F">
      <w:pPr>
        <w:spacing w:line="240" w:lineRule="auto"/>
        <w:ind w:firstLine="709"/>
        <w:jc w:val="both"/>
        <w:rPr>
          <w:rFonts w:ascii="Times New Roman" w:hAnsi="Times New Roman"/>
          <w:color w:val="000000"/>
          <w:sz w:val="28"/>
          <w:szCs w:val="28"/>
        </w:rPr>
      </w:pPr>
      <w:bookmarkStart w:id="6" w:name="sub_1002"/>
      <w:r w:rsidRPr="002E277F">
        <w:rPr>
          <w:rFonts w:ascii="Times New Roman" w:hAnsi="Times New Roman"/>
          <w:color w:val="000000"/>
          <w:sz w:val="28"/>
          <w:szCs w:val="28"/>
        </w:rPr>
        <w:t>2. Муниципальная услуга предоставляется юридическим лицам, индивидуальным предпринимателям, физическим лицам.</w:t>
      </w:r>
      <w:bookmarkEnd w:id="6"/>
    </w:p>
    <w:p w:rsidR="008C29DA" w:rsidRPr="002E277F" w:rsidRDefault="008C29DA" w:rsidP="002E277F">
      <w:pPr>
        <w:pStyle w:val="1"/>
        <w:spacing w:before="0" w:after="0"/>
        <w:ind w:firstLine="709"/>
        <w:jc w:val="both"/>
        <w:rPr>
          <w:color w:val="000000"/>
          <w:sz w:val="28"/>
          <w:szCs w:val="28"/>
        </w:rPr>
      </w:pPr>
      <w:bookmarkStart w:id="7" w:name="sub_10030"/>
      <w:r w:rsidRPr="002E277F">
        <w:rPr>
          <w:color w:val="000000"/>
          <w:sz w:val="28"/>
          <w:szCs w:val="28"/>
        </w:rPr>
        <w:t>Подраздел 3. Требования к порядку информирования о предоставлении муниципальной услуги</w:t>
      </w:r>
      <w:bookmarkEnd w:id="7"/>
    </w:p>
    <w:p w:rsidR="008C29DA" w:rsidRPr="002E277F" w:rsidRDefault="008C29DA" w:rsidP="00123A05">
      <w:pPr>
        <w:spacing w:after="0" w:line="240" w:lineRule="auto"/>
        <w:ind w:firstLine="709"/>
        <w:jc w:val="both"/>
        <w:rPr>
          <w:rFonts w:ascii="Times New Roman" w:hAnsi="Times New Roman"/>
          <w:color w:val="000000"/>
          <w:sz w:val="28"/>
          <w:szCs w:val="28"/>
        </w:rPr>
      </w:pPr>
      <w:bookmarkStart w:id="8" w:name="sub_1003"/>
      <w:r w:rsidRPr="002E277F">
        <w:rPr>
          <w:rFonts w:ascii="Times New Roman" w:hAnsi="Times New Roman"/>
          <w:color w:val="000000"/>
          <w:sz w:val="28"/>
          <w:szCs w:val="28"/>
        </w:rPr>
        <w:t xml:space="preserve">3. Место нахождения </w:t>
      </w:r>
      <w:r w:rsidR="002E277F">
        <w:rPr>
          <w:rFonts w:ascii="Times New Roman" w:hAnsi="Times New Roman"/>
          <w:color w:val="000000"/>
          <w:sz w:val="28"/>
          <w:szCs w:val="28"/>
        </w:rPr>
        <w:t>а</w:t>
      </w:r>
      <w:r w:rsidR="002E277F" w:rsidRPr="002E277F">
        <w:rPr>
          <w:rFonts w:ascii="Times New Roman" w:hAnsi="Times New Roman"/>
          <w:color w:val="000000"/>
          <w:sz w:val="28"/>
          <w:szCs w:val="28"/>
        </w:rPr>
        <w:t xml:space="preserve">дминистрации </w:t>
      </w:r>
      <w:r w:rsidR="005A290F">
        <w:rPr>
          <w:rFonts w:ascii="Times New Roman" w:hAnsi="Times New Roman"/>
          <w:color w:val="000000"/>
          <w:sz w:val="28"/>
          <w:szCs w:val="28"/>
        </w:rPr>
        <w:t>Хилковского</w:t>
      </w:r>
      <w:r w:rsidR="002E277F">
        <w:rPr>
          <w:rFonts w:ascii="Times New Roman" w:hAnsi="Times New Roman"/>
          <w:color w:val="000000"/>
          <w:sz w:val="28"/>
          <w:szCs w:val="28"/>
        </w:rPr>
        <w:t xml:space="preserve"> сельского</w:t>
      </w:r>
      <w:r w:rsidR="002E277F" w:rsidRPr="002E277F">
        <w:rPr>
          <w:rFonts w:ascii="Times New Roman" w:hAnsi="Times New Roman"/>
          <w:color w:val="000000"/>
          <w:sz w:val="28"/>
          <w:szCs w:val="28"/>
        </w:rPr>
        <w:t xml:space="preserve"> </w:t>
      </w:r>
      <w:r w:rsidRPr="002E277F">
        <w:rPr>
          <w:rFonts w:ascii="Times New Roman" w:hAnsi="Times New Roman"/>
          <w:color w:val="000000"/>
          <w:sz w:val="28"/>
          <w:szCs w:val="28"/>
        </w:rPr>
        <w:t xml:space="preserve">поселения: Республика Мордовия, Торбеевский район, </w:t>
      </w:r>
      <w:r w:rsidR="00C7546E">
        <w:rPr>
          <w:rFonts w:ascii="Times New Roman" w:hAnsi="Times New Roman"/>
          <w:color w:val="000000"/>
          <w:sz w:val="28"/>
          <w:szCs w:val="28"/>
        </w:rPr>
        <w:t>с.Хилково</w:t>
      </w:r>
      <w:r w:rsidRPr="002E277F">
        <w:rPr>
          <w:rFonts w:ascii="Times New Roman" w:hAnsi="Times New Roman"/>
          <w:color w:val="000000"/>
          <w:sz w:val="28"/>
          <w:szCs w:val="28"/>
        </w:rPr>
        <w:t>, ул. </w:t>
      </w:r>
      <w:r w:rsidR="00C7546E">
        <w:rPr>
          <w:rFonts w:ascii="Times New Roman" w:hAnsi="Times New Roman"/>
          <w:color w:val="000000"/>
          <w:sz w:val="28"/>
          <w:szCs w:val="28"/>
        </w:rPr>
        <w:t>Советская 1-я</w:t>
      </w:r>
      <w:r w:rsidRPr="002E277F">
        <w:rPr>
          <w:rFonts w:ascii="Times New Roman" w:hAnsi="Times New Roman"/>
          <w:color w:val="000000"/>
          <w:sz w:val="28"/>
          <w:szCs w:val="28"/>
        </w:rPr>
        <w:t xml:space="preserve">, </w:t>
      </w:r>
      <w:r w:rsidR="00C7546E">
        <w:rPr>
          <w:rFonts w:ascii="Times New Roman" w:hAnsi="Times New Roman"/>
          <w:color w:val="000000"/>
          <w:sz w:val="28"/>
          <w:szCs w:val="28"/>
        </w:rPr>
        <w:t>д.90</w:t>
      </w:r>
      <w:r w:rsidRPr="002E277F">
        <w:rPr>
          <w:rFonts w:ascii="Times New Roman" w:hAnsi="Times New Roman"/>
          <w:color w:val="000000"/>
          <w:sz w:val="28"/>
          <w:szCs w:val="28"/>
        </w:rPr>
        <w:t>.</w:t>
      </w:r>
    </w:p>
    <w:bookmarkEnd w:id="8"/>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Почтовый адрес для направления заявлений и обращений в адрес </w:t>
      </w:r>
      <w:r w:rsidR="002E277F">
        <w:rPr>
          <w:rFonts w:ascii="Times New Roman" w:hAnsi="Times New Roman"/>
          <w:color w:val="000000"/>
          <w:sz w:val="28"/>
          <w:szCs w:val="28"/>
        </w:rPr>
        <w:t>а</w:t>
      </w:r>
      <w:r w:rsidR="002E277F" w:rsidRPr="002E277F">
        <w:rPr>
          <w:rFonts w:ascii="Times New Roman" w:hAnsi="Times New Roman"/>
          <w:color w:val="000000"/>
          <w:sz w:val="28"/>
          <w:szCs w:val="28"/>
        </w:rPr>
        <w:t xml:space="preserve">дминистрации </w:t>
      </w:r>
      <w:r w:rsidR="005A290F">
        <w:rPr>
          <w:rFonts w:ascii="Times New Roman" w:hAnsi="Times New Roman"/>
          <w:color w:val="000000"/>
          <w:sz w:val="28"/>
          <w:szCs w:val="28"/>
        </w:rPr>
        <w:t>Хилковского</w:t>
      </w:r>
      <w:r w:rsidR="002E277F">
        <w:rPr>
          <w:rFonts w:ascii="Times New Roman" w:hAnsi="Times New Roman"/>
          <w:color w:val="000000"/>
          <w:sz w:val="28"/>
          <w:szCs w:val="28"/>
        </w:rPr>
        <w:t xml:space="preserve"> сельского</w:t>
      </w:r>
      <w:r w:rsidR="002E277F" w:rsidRPr="002E277F">
        <w:rPr>
          <w:rFonts w:ascii="Times New Roman" w:hAnsi="Times New Roman"/>
          <w:color w:val="000000"/>
          <w:sz w:val="28"/>
          <w:szCs w:val="28"/>
        </w:rPr>
        <w:t xml:space="preserve"> </w:t>
      </w:r>
      <w:r w:rsidR="00C7546E">
        <w:rPr>
          <w:rFonts w:ascii="Times New Roman" w:hAnsi="Times New Roman"/>
          <w:color w:val="000000"/>
          <w:sz w:val="28"/>
          <w:szCs w:val="28"/>
        </w:rPr>
        <w:t>поселения: 431021</w:t>
      </w:r>
      <w:r w:rsidRPr="002E277F">
        <w:rPr>
          <w:rFonts w:ascii="Times New Roman" w:hAnsi="Times New Roman"/>
          <w:color w:val="000000"/>
          <w:sz w:val="28"/>
          <w:szCs w:val="28"/>
        </w:rPr>
        <w:t>, Республика Мордовия, Торбеев</w:t>
      </w:r>
      <w:r w:rsidR="00F07D2E">
        <w:rPr>
          <w:rFonts w:ascii="Times New Roman" w:hAnsi="Times New Roman"/>
          <w:color w:val="000000"/>
          <w:sz w:val="28"/>
          <w:szCs w:val="28"/>
        </w:rPr>
        <w:t>ский район,</w:t>
      </w:r>
      <w:r w:rsidR="00F07D2E" w:rsidRPr="00F07D2E">
        <w:rPr>
          <w:rFonts w:ascii="Times New Roman" w:hAnsi="Times New Roman"/>
          <w:color w:val="000000"/>
          <w:sz w:val="28"/>
          <w:szCs w:val="28"/>
        </w:rPr>
        <w:t xml:space="preserve"> </w:t>
      </w:r>
      <w:r w:rsidR="00C7546E">
        <w:rPr>
          <w:rFonts w:ascii="Times New Roman" w:hAnsi="Times New Roman"/>
          <w:color w:val="000000"/>
          <w:sz w:val="28"/>
          <w:szCs w:val="28"/>
        </w:rPr>
        <w:t>с.Хилково, ул. Советская 1-я</w:t>
      </w:r>
      <w:r w:rsidR="00F07D2E" w:rsidRPr="002E277F">
        <w:rPr>
          <w:rFonts w:ascii="Times New Roman" w:hAnsi="Times New Roman"/>
          <w:color w:val="000000"/>
          <w:sz w:val="28"/>
          <w:szCs w:val="28"/>
        </w:rPr>
        <w:t xml:space="preserve">, </w:t>
      </w:r>
      <w:r w:rsidR="00C7546E">
        <w:rPr>
          <w:rFonts w:ascii="Times New Roman" w:hAnsi="Times New Roman"/>
          <w:color w:val="000000"/>
          <w:sz w:val="28"/>
          <w:szCs w:val="28"/>
        </w:rPr>
        <w:t>д.90</w:t>
      </w:r>
      <w:r w:rsidRPr="002E277F">
        <w:rPr>
          <w:rFonts w:ascii="Times New Roman" w:hAnsi="Times New Roman"/>
          <w:color w:val="000000"/>
          <w:sz w:val="28"/>
          <w:szCs w:val="28"/>
        </w:rPr>
        <w:t>.</w:t>
      </w:r>
    </w:p>
    <w:p w:rsidR="008C29DA" w:rsidRPr="002E277F" w:rsidRDefault="008C29DA" w:rsidP="00123A05">
      <w:pPr>
        <w:spacing w:after="0" w:line="240" w:lineRule="auto"/>
        <w:ind w:firstLine="709"/>
        <w:jc w:val="both"/>
        <w:rPr>
          <w:rFonts w:ascii="Times New Roman" w:hAnsi="Times New Roman"/>
          <w:color w:val="000000"/>
          <w:sz w:val="28"/>
          <w:szCs w:val="28"/>
        </w:rPr>
      </w:pPr>
      <w:bookmarkStart w:id="9" w:name="sub_1004"/>
      <w:r w:rsidRPr="002E277F">
        <w:rPr>
          <w:rFonts w:ascii="Times New Roman" w:hAnsi="Times New Roman"/>
          <w:color w:val="000000"/>
          <w:sz w:val="28"/>
          <w:szCs w:val="28"/>
        </w:rPr>
        <w:t xml:space="preserve">4. Место нахождения Муниципального бюджетного учреждения Торбеевского муниципального района </w:t>
      </w:r>
      <w:r w:rsidR="007A522F">
        <w:rPr>
          <w:rFonts w:ascii="Times New Roman" w:hAnsi="Times New Roman"/>
          <w:color w:val="000000"/>
          <w:sz w:val="28"/>
          <w:szCs w:val="28"/>
        </w:rPr>
        <w:t>«</w:t>
      </w:r>
      <w:r w:rsidRPr="002E277F">
        <w:rPr>
          <w:rFonts w:ascii="Times New Roman" w:hAnsi="Times New Roman"/>
          <w:color w:val="000000"/>
          <w:sz w:val="28"/>
          <w:szCs w:val="28"/>
        </w:rPr>
        <w:t>Многофункциональный центр предоставления государственных и муниципальных услуг</w:t>
      </w:r>
      <w:r w:rsidR="007A522F">
        <w:rPr>
          <w:rFonts w:ascii="Times New Roman" w:hAnsi="Times New Roman"/>
          <w:color w:val="000000"/>
          <w:sz w:val="28"/>
          <w:szCs w:val="28"/>
        </w:rPr>
        <w:t>»</w:t>
      </w:r>
      <w:r w:rsidRPr="002E277F">
        <w:rPr>
          <w:rFonts w:ascii="Times New Roman" w:hAnsi="Times New Roman"/>
          <w:color w:val="000000"/>
          <w:sz w:val="28"/>
          <w:szCs w:val="28"/>
        </w:rPr>
        <w:t>: Республика Мордовия, Торбеевский район, рп. Торбеево, ул. К.Маркса, дом 7 б.</w:t>
      </w:r>
    </w:p>
    <w:bookmarkEnd w:id="9"/>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Почтовый адрес для направления заявлений и обращений в адрес Муниципального бюджетного учреждения Торбеевского муниципального района </w:t>
      </w:r>
      <w:r w:rsidR="007A522F">
        <w:rPr>
          <w:rFonts w:ascii="Times New Roman" w:hAnsi="Times New Roman"/>
          <w:color w:val="000000"/>
          <w:sz w:val="28"/>
          <w:szCs w:val="28"/>
        </w:rPr>
        <w:t>«</w:t>
      </w:r>
      <w:r w:rsidRPr="002E277F">
        <w:rPr>
          <w:rFonts w:ascii="Times New Roman" w:hAnsi="Times New Roman"/>
          <w:color w:val="000000"/>
          <w:sz w:val="28"/>
          <w:szCs w:val="28"/>
        </w:rPr>
        <w:t>Многофункциональный центр предоставления государственных и муниципальных услуг</w:t>
      </w:r>
      <w:r w:rsidR="007A522F">
        <w:rPr>
          <w:rFonts w:ascii="Times New Roman" w:hAnsi="Times New Roman"/>
          <w:color w:val="000000"/>
          <w:sz w:val="28"/>
          <w:szCs w:val="28"/>
        </w:rPr>
        <w:t>»</w:t>
      </w:r>
      <w:r w:rsidRPr="002E277F">
        <w:rPr>
          <w:rFonts w:ascii="Times New Roman" w:hAnsi="Times New Roman"/>
          <w:color w:val="000000"/>
          <w:sz w:val="28"/>
          <w:szCs w:val="28"/>
        </w:rPr>
        <w:t>: 431030, Республика Мордовия, Торбеевский район, рп. Торбеево, ул. К.Маркса, дом 7 б.</w:t>
      </w:r>
    </w:p>
    <w:p w:rsidR="008C29DA" w:rsidRPr="002E277F" w:rsidRDefault="008C29DA" w:rsidP="00123A05">
      <w:pPr>
        <w:spacing w:after="0" w:line="240" w:lineRule="auto"/>
        <w:ind w:firstLine="709"/>
        <w:jc w:val="both"/>
        <w:rPr>
          <w:rFonts w:ascii="Times New Roman" w:hAnsi="Times New Roman"/>
          <w:color w:val="000000"/>
          <w:sz w:val="28"/>
          <w:szCs w:val="28"/>
        </w:rPr>
      </w:pPr>
      <w:bookmarkStart w:id="10" w:name="sub_1005"/>
      <w:r w:rsidRPr="002E277F">
        <w:rPr>
          <w:rFonts w:ascii="Times New Roman" w:hAnsi="Times New Roman"/>
          <w:color w:val="000000"/>
          <w:sz w:val="28"/>
          <w:szCs w:val="28"/>
        </w:rPr>
        <w:lastRenderedPageBreak/>
        <w:t xml:space="preserve">5. Почтовые адреса для направления документов и обращений в адрес </w:t>
      </w:r>
      <w:r w:rsidR="007A522F">
        <w:rPr>
          <w:rFonts w:ascii="Times New Roman" w:hAnsi="Times New Roman"/>
          <w:color w:val="000000"/>
          <w:sz w:val="28"/>
          <w:szCs w:val="28"/>
        </w:rPr>
        <w:t>а</w:t>
      </w:r>
      <w:r w:rsidR="007A522F" w:rsidRPr="002E277F">
        <w:rPr>
          <w:rFonts w:ascii="Times New Roman" w:hAnsi="Times New Roman"/>
          <w:color w:val="000000"/>
          <w:sz w:val="28"/>
          <w:szCs w:val="28"/>
        </w:rPr>
        <w:t xml:space="preserve">дминистрации </w:t>
      </w:r>
      <w:r w:rsidR="005A290F">
        <w:rPr>
          <w:rFonts w:ascii="Times New Roman" w:hAnsi="Times New Roman"/>
          <w:color w:val="000000"/>
          <w:sz w:val="28"/>
          <w:szCs w:val="28"/>
        </w:rPr>
        <w:t>Хилковского</w:t>
      </w:r>
      <w:r w:rsidR="007A522F">
        <w:rPr>
          <w:rFonts w:ascii="Times New Roman" w:hAnsi="Times New Roman"/>
          <w:color w:val="000000"/>
          <w:sz w:val="28"/>
          <w:szCs w:val="28"/>
        </w:rPr>
        <w:t xml:space="preserve"> сельского</w:t>
      </w:r>
      <w:r w:rsidR="007A522F" w:rsidRPr="002E277F">
        <w:rPr>
          <w:rFonts w:ascii="Times New Roman" w:hAnsi="Times New Roman"/>
          <w:color w:val="000000"/>
          <w:sz w:val="28"/>
          <w:szCs w:val="28"/>
        </w:rPr>
        <w:t xml:space="preserve"> </w:t>
      </w:r>
      <w:r w:rsidRPr="002E277F">
        <w:rPr>
          <w:rFonts w:ascii="Times New Roman" w:hAnsi="Times New Roman"/>
          <w:color w:val="000000"/>
          <w:sz w:val="28"/>
          <w:szCs w:val="28"/>
        </w:rPr>
        <w:t xml:space="preserve">поселения, Муниципального бюджетного учреждения Торбеевского муниципального района </w:t>
      </w:r>
      <w:r w:rsidR="007A522F">
        <w:rPr>
          <w:rFonts w:ascii="Times New Roman" w:hAnsi="Times New Roman"/>
          <w:color w:val="000000"/>
          <w:sz w:val="28"/>
          <w:szCs w:val="28"/>
        </w:rPr>
        <w:t>«</w:t>
      </w:r>
      <w:r w:rsidRPr="002E277F">
        <w:rPr>
          <w:rFonts w:ascii="Times New Roman" w:hAnsi="Times New Roman"/>
          <w:color w:val="000000"/>
          <w:sz w:val="28"/>
          <w:szCs w:val="28"/>
        </w:rPr>
        <w:t>Многофункциональный центр предоставления государственных и муниципальных услуг</w:t>
      </w:r>
      <w:r w:rsidR="007A522F">
        <w:rPr>
          <w:rFonts w:ascii="Times New Roman" w:hAnsi="Times New Roman"/>
          <w:color w:val="000000"/>
          <w:sz w:val="28"/>
          <w:szCs w:val="28"/>
        </w:rPr>
        <w:t>»</w:t>
      </w:r>
      <w:r w:rsidRPr="002E277F">
        <w:rPr>
          <w:rFonts w:ascii="Times New Roman" w:hAnsi="Times New Roman"/>
          <w:color w:val="000000"/>
          <w:sz w:val="28"/>
          <w:szCs w:val="28"/>
        </w:rPr>
        <w:t xml:space="preserve"> (далее -</w:t>
      </w:r>
      <w:r w:rsidR="00F07D2E">
        <w:rPr>
          <w:rFonts w:ascii="Times New Roman" w:hAnsi="Times New Roman"/>
          <w:color w:val="000000"/>
          <w:sz w:val="28"/>
          <w:szCs w:val="28"/>
        </w:rPr>
        <w:t xml:space="preserve"> </w:t>
      </w:r>
      <w:r w:rsidRPr="002E277F">
        <w:rPr>
          <w:rFonts w:ascii="Times New Roman" w:hAnsi="Times New Roman"/>
          <w:color w:val="000000"/>
          <w:sz w:val="28"/>
          <w:szCs w:val="28"/>
        </w:rPr>
        <w:t xml:space="preserve">органы, ответственные за предоставление услуги) указаны на </w:t>
      </w:r>
      <w:hyperlink r:id="rId7" w:history="1">
        <w:r w:rsidRPr="007A522F">
          <w:rPr>
            <w:rStyle w:val="ae"/>
            <w:rFonts w:ascii="Times New Roman" w:hAnsi="Times New Roman"/>
            <w:b w:val="0"/>
            <w:bCs/>
            <w:color w:val="000000"/>
            <w:sz w:val="28"/>
            <w:szCs w:val="28"/>
          </w:rPr>
          <w:t>официальном сайте</w:t>
        </w:r>
      </w:hyperlink>
      <w:r w:rsidRPr="002E277F">
        <w:rPr>
          <w:rFonts w:ascii="Times New Roman" w:hAnsi="Times New Roman"/>
          <w:color w:val="000000"/>
          <w:sz w:val="28"/>
          <w:szCs w:val="28"/>
        </w:rPr>
        <w:t xml:space="preserve"> органов местного самоуправления Торбеевского муниципального района и в </w:t>
      </w:r>
      <w:hyperlink w:anchor="sub_1000" w:history="1">
        <w:r w:rsidRPr="007A522F">
          <w:rPr>
            <w:rStyle w:val="ae"/>
            <w:rFonts w:ascii="Times New Roman" w:hAnsi="Times New Roman"/>
            <w:b w:val="0"/>
            <w:bCs/>
            <w:color w:val="000000"/>
            <w:sz w:val="28"/>
            <w:szCs w:val="28"/>
          </w:rPr>
          <w:t>Приложении 1</w:t>
        </w:r>
      </w:hyperlink>
      <w:r w:rsidRPr="002E277F">
        <w:rPr>
          <w:rFonts w:ascii="Times New Roman" w:hAnsi="Times New Roman"/>
          <w:color w:val="000000"/>
          <w:sz w:val="28"/>
          <w:szCs w:val="28"/>
        </w:rPr>
        <w:t xml:space="preserve"> к Регламенту.</w:t>
      </w:r>
    </w:p>
    <w:p w:rsidR="008C29DA" w:rsidRPr="002E277F" w:rsidRDefault="008C29DA" w:rsidP="00123A05">
      <w:pPr>
        <w:spacing w:after="0" w:line="240" w:lineRule="auto"/>
        <w:ind w:firstLine="709"/>
        <w:jc w:val="both"/>
        <w:rPr>
          <w:rFonts w:ascii="Times New Roman" w:hAnsi="Times New Roman"/>
          <w:color w:val="000000"/>
          <w:sz w:val="28"/>
          <w:szCs w:val="28"/>
        </w:rPr>
      </w:pPr>
      <w:bookmarkStart w:id="11" w:name="sub_1006"/>
      <w:bookmarkEnd w:id="10"/>
      <w:r w:rsidRPr="002E277F">
        <w:rPr>
          <w:rFonts w:ascii="Times New Roman" w:hAnsi="Times New Roman"/>
          <w:color w:val="000000"/>
          <w:sz w:val="28"/>
          <w:szCs w:val="28"/>
        </w:rPr>
        <w:t xml:space="preserve">6. Информация о графике работы </w:t>
      </w:r>
      <w:r w:rsidR="007A522F">
        <w:rPr>
          <w:rFonts w:ascii="Times New Roman" w:hAnsi="Times New Roman"/>
          <w:color w:val="000000"/>
          <w:sz w:val="28"/>
          <w:szCs w:val="28"/>
        </w:rPr>
        <w:t>а</w:t>
      </w:r>
      <w:r w:rsidR="007A522F" w:rsidRPr="002E277F">
        <w:rPr>
          <w:rFonts w:ascii="Times New Roman" w:hAnsi="Times New Roman"/>
          <w:color w:val="000000"/>
          <w:sz w:val="28"/>
          <w:szCs w:val="28"/>
        </w:rPr>
        <w:t xml:space="preserve">дминистрации </w:t>
      </w:r>
      <w:r w:rsidR="005A290F">
        <w:rPr>
          <w:rFonts w:ascii="Times New Roman" w:hAnsi="Times New Roman"/>
          <w:color w:val="000000"/>
          <w:sz w:val="28"/>
          <w:szCs w:val="28"/>
        </w:rPr>
        <w:t>Хилковского</w:t>
      </w:r>
      <w:r w:rsidR="007A522F">
        <w:rPr>
          <w:rFonts w:ascii="Times New Roman" w:hAnsi="Times New Roman"/>
          <w:color w:val="000000"/>
          <w:sz w:val="28"/>
          <w:szCs w:val="28"/>
        </w:rPr>
        <w:t xml:space="preserve"> сельского</w:t>
      </w:r>
      <w:r w:rsidR="007A522F" w:rsidRPr="002E277F">
        <w:rPr>
          <w:rFonts w:ascii="Times New Roman" w:hAnsi="Times New Roman"/>
          <w:color w:val="000000"/>
          <w:sz w:val="28"/>
          <w:szCs w:val="28"/>
        </w:rPr>
        <w:t xml:space="preserve"> </w:t>
      </w:r>
      <w:r w:rsidRPr="002E277F">
        <w:rPr>
          <w:rFonts w:ascii="Times New Roman" w:hAnsi="Times New Roman"/>
          <w:color w:val="000000"/>
          <w:sz w:val="28"/>
          <w:szCs w:val="28"/>
        </w:rPr>
        <w:t>поселения (далее - Администрация):</w:t>
      </w:r>
      <w:bookmarkEnd w:id="11"/>
    </w:p>
    <w:p w:rsidR="008C29DA" w:rsidRPr="00123A05" w:rsidRDefault="008C29DA" w:rsidP="00123A05">
      <w:pPr>
        <w:spacing w:after="0" w:line="240" w:lineRule="auto"/>
        <w:ind w:firstLine="709"/>
        <w:jc w:val="both"/>
        <w:rPr>
          <w:rFonts w:ascii="Times New Roman" w:hAnsi="Times New Roman"/>
          <w:color w:val="000000"/>
          <w:sz w:val="28"/>
          <w:szCs w:val="28"/>
        </w:rPr>
      </w:pPr>
      <w:r w:rsidRPr="00123A05">
        <w:rPr>
          <w:rFonts w:ascii="Times New Roman" w:hAnsi="Times New Roman"/>
          <w:color w:val="000000"/>
          <w:sz w:val="28"/>
          <w:szCs w:val="28"/>
        </w:rPr>
        <w:t>понедельник - четверг - с 08.30 до 17.30</w:t>
      </w:r>
    </w:p>
    <w:p w:rsidR="008C29DA" w:rsidRPr="00123A05" w:rsidRDefault="008C29DA" w:rsidP="00123A05">
      <w:pPr>
        <w:spacing w:after="0" w:line="240" w:lineRule="auto"/>
        <w:ind w:firstLine="709"/>
        <w:jc w:val="both"/>
        <w:rPr>
          <w:rFonts w:ascii="Times New Roman" w:hAnsi="Times New Roman"/>
          <w:color w:val="000000"/>
          <w:sz w:val="28"/>
          <w:szCs w:val="28"/>
        </w:rPr>
      </w:pPr>
      <w:r w:rsidRPr="00123A05">
        <w:rPr>
          <w:rFonts w:ascii="Times New Roman" w:hAnsi="Times New Roman"/>
          <w:color w:val="000000"/>
          <w:sz w:val="28"/>
          <w:szCs w:val="28"/>
        </w:rPr>
        <w:t>пятница с 08.30 до 16.30</w:t>
      </w:r>
    </w:p>
    <w:p w:rsidR="008C29DA" w:rsidRPr="00123A05" w:rsidRDefault="008C29DA" w:rsidP="00123A05">
      <w:pPr>
        <w:spacing w:after="0" w:line="240" w:lineRule="auto"/>
        <w:ind w:firstLine="709"/>
        <w:jc w:val="both"/>
        <w:rPr>
          <w:rFonts w:ascii="Times New Roman" w:hAnsi="Times New Roman"/>
          <w:color w:val="000000"/>
          <w:sz w:val="28"/>
          <w:szCs w:val="28"/>
        </w:rPr>
      </w:pPr>
      <w:r w:rsidRPr="00123A05">
        <w:rPr>
          <w:rFonts w:ascii="Times New Roman" w:hAnsi="Times New Roman"/>
          <w:color w:val="000000"/>
          <w:sz w:val="28"/>
          <w:szCs w:val="28"/>
        </w:rPr>
        <w:t>перерыв на обед - с 13.00 до 13.48</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123A05">
        <w:rPr>
          <w:rFonts w:ascii="Times New Roman" w:hAnsi="Times New Roman"/>
          <w:color w:val="000000"/>
          <w:sz w:val="28"/>
          <w:szCs w:val="28"/>
        </w:rPr>
        <w:t>суббота - воскресенье - выходной день.</w:t>
      </w:r>
    </w:p>
    <w:p w:rsidR="008C29DA" w:rsidRPr="002E277F" w:rsidRDefault="008C29DA" w:rsidP="00123A05">
      <w:pPr>
        <w:spacing w:after="0" w:line="240" w:lineRule="auto"/>
        <w:ind w:firstLine="709"/>
        <w:jc w:val="both"/>
        <w:rPr>
          <w:rFonts w:ascii="Times New Roman" w:hAnsi="Times New Roman"/>
          <w:color w:val="000000"/>
          <w:sz w:val="28"/>
          <w:szCs w:val="28"/>
        </w:rPr>
      </w:pPr>
      <w:bookmarkStart w:id="12" w:name="sub_1007"/>
      <w:r w:rsidRPr="002E277F">
        <w:rPr>
          <w:rFonts w:ascii="Times New Roman" w:hAnsi="Times New Roman"/>
          <w:color w:val="000000"/>
          <w:sz w:val="28"/>
          <w:szCs w:val="28"/>
        </w:rPr>
        <w:t xml:space="preserve">7. Информация о графике работы Муниципального бюджетного учреждения Торбеевского муниципального района </w:t>
      </w:r>
      <w:r w:rsidR="007A522F">
        <w:rPr>
          <w:rFonts w:ascii="Times New Roman" w:hAnsi="Times New Roman"/>
          <w:color w:val="000000"/>
          <w:sz w:val="28"/>
          <w:szCs w:val="28"/>
        </w:rPr>
        <w:t>«</w:t>
      </w:r>
      <w:r w:rsidRPr="002E277F">
        <w:rPr>
          <w:rFonts w:ascii="Times New Roman" w:hAnsi="Times New Roman"/>
          <w:color w:val="000000"/>
          <w:sz w:val="28"/>
          <w:szCs w:val="28"/>
        </w:rPr>
        <w:t>Многофункциональный центр предоставления государственных и муниципальных услуг</w:t>
      </w:r>
      <w:r w:rsidR="007A522F">
        <w:rPr>
          <w:rFonts w:ascii="Times New Roman" w:hAnsi="Times New Roman"/>
          <w:color w:val="000000"/>
          <w:sz w:val="28"/>
          <w:szCs w:val="28"/>
        </w:rPr>
        <w:t>»</w:t>
      </w:r>
      <w:r w:rsidRPr="002E277F">
        <w:rPr>
          <w:rFonts w:ascii="Times New Roman" w:hAnsi="Times New Roman"/>
          <w:color w:val="000000"/>
          <w:sz w:val="28"/>
          <w:szCs w:val="28"/>
        </w:rPr>
        <w:t xml:space="preserve"> (далее - МФЦ):</w:t>
      </w:r>
      <w:bookmarkEnd w:id="12"/>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понедельник - пятница - с 08.30 до 17.30</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перерыв на обед - с 13.00 до 14.00</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суббота - воскресенье - выходной день.</w:t>
      </w:r>
    </w:p>
    <w:p w:rsidR="008C29DA" w:rsidRPr="002E277F" w:rsidRDefault="008C29DA" w:rsidP="00123A05">
      <w:pPr>
        <w:spacing w:after="0" w:line="240" w:lineRule="auto"/>
        <w:ind w:firstLine="709"/>
        <w:jc w:val="both"/>
        <w:rPr>
          <w:rFonts w:ascii="Times New Roman" w:hAnsi="Times New Roman"/>
          <w:color w:val="000000"/>
          <w:sz w:val="28"/>
          <w:szCs w:val="28"/>
        </w:rPr>
      </w:pPr>
      <w:bookmarkStart w:id="13" w:name="sub_1008"/>
      <w:r w:rsidRPr="002E277F">
        <w:rPr>
          <w:rFonts w:ascii="Times New Roman" w:hAnsi="Times New Roman"/>
          <w:color w:val="000000"/>
          <w:sz w:val="28"/>
          <w:szCs w:val="28"/>
        </w:rPr>
        <w:t>8. Информация о местонахождении, графике работы и справочных телефонах органов, ответственных за предоставление услуги, а также о порядке предоставления муниципальной услуги и перечне документов, необходимых для ее получения, размещается:</w:t>
      </w:r>
    </w:p>
    <w:bookmarkEnd w:id="13"/>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на официальном сайте органов местного самоуправления </w:t>
      </w:r>
      <w:r w:rsidR="005A290F">
        <w:rPr>
          <w:rFonts w:ascii="Times New Roman" w:hAnsi="Times New Roman"/>
          <w:color w:val="000000"/>
          <w:sz w:val="28"/>
          <w:szCs w:val="28"/>
        </w:rPr>
        <w:t>Хилковского</w:t>
      </w:r>
      <w:r w:rsidR="007A522F">
        <w:rPr>
          <w:rFonts w:ascii="Times New Roman" w:hAnsi="Times New Roman"/>
          <w:color w:val="000000"/>
          <w:sz w:val="28"/>
          <w:szCs w:val="28"/>
        </w:rPr>
        <w:t xml:space="preserve"> сельского</w:t>
      </w:r>
      <w:r w:rsidRPr="002E277F">
        <w:rPr>
          <w:rFonts w:ascii="Times New Roman" w:hAnsi="Times New Roman"/>
          <w:color w:val="000000"/>
          <w:sz w:val="28"/>
          <w:szCs w:val="28"/>
        </w:rPr>
        <w:t xml:space="preserve"> поселения в сети Интернет - </w:t>
      </w:r>
      <w:r w:rsidR="007A522F" w:rsidRPr="00540685">
        <w:rPr>
          <w:rFonts w:ascii="Times New Roman" w:hAnsi="Times New Roman"/>
          <w:bCs/>
          <w:sz w:val="28"/>
          <w:szCs w:val="28"/>
          <w:shd w:val="clear" w:color="auto" w:fill="FFFFFF"/>
        </w:rPr>
        <w:t>https:</w:t>
      </w:r>
      <w:r w:rsidR="00C7546E" w:rsidRPr="00C7546E">
        <w:rPr>
          <w:bCs/>
          <w:sz w:val="28"/>
          <w:szCs w:val="28"/>
        </w:rPr>
        <w:t xml:space="preserve"> </w:t>
      </w:r>
      <w:r w:rsidR="00C7546E" w:rsidRPr="00C7546E">
        <w:rPr>
          <w:rFonts w:ascii="Times New Roman" w:hAnsi="Times New Roman"/>
          <w:bCs/>
          <w:sz w:val="28"/>
          <w:szCs w:val="28"/>
        </w:rPr>
        <w:t>//xilkovskoe-r13.gosweb.gosuslugi.ru/.</w:t>
      </w:r>
      <w:r w:rsidR="00C7546E" w:rsidRPr="0008171E">
        <w:rPr>
          <w:bCs/>
          <w:sz w:val="27"/>
          <w:szCs w:val="27"/>
        </w:rPr>
        <w:t xml:space="preserve"> </w:t>
      </w:r>
      <w:r w:rsidR="007A522F" w:rsidRPr="00B92267">
        <w:rPr>
          <w:rFonts w:ascii="Times New Roman" w:eastAsia="NSimSun" w:hAnsi="Times New Roman"/>
          <w:kern w:val="2"/>
          <w:sz w:val="28"/>
          <w:szCs w:val="28"/>
          <w:lang w:eastAsia="zh-CN" w:bidi="hi-IN"/>
        </w:rPr>
        <w:t xml:space="preserve"> </w:t>
      </w:r>
      <w:r w:rsidRPr="002E277F">
        <w:rPr>
          <w:rFonts w:ascii="Times New Roman" w:hAnsi="Times New Roman"/>
          <w:color w:val="000000"/>
          <w:sz w:val="28"/>
          <w:szCs w:val="28"/>
        </w:rPr>
        <w:t>(далее - официальный сайт);</w:t>
      </w:r>
    </w:p>
    <w:p w:rsidR="008C29DA" w:rsidRPr="007A522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на Едином портале государственных и муниципальных услуг (функций) - </w:t>
      </w:r>
      <w:hyperlink r:id="rId8" w:history="1">
        <w:r w:rsidRPr="007A522F">
          <w:rPr>
            <w:rStyle w:val="ae"/>
            <w:rFonts w:ascii="Times New Roman" w:hAnsi="Times New Roman"/>
            <w:b w:val="0"/>
            <w:bCs/>
            <w:color w:val="000000"/>
            <w:sz w:val="28"/>
            <w:szCs w:val="28"/>
          </w:rPr>
          <w:t>www.gosuslugi.ru</w:t>
        </w:r>
      </w:hyperlink>
      <w:r w:rsidRPr="007A522F">
        <w:rPr>
          <w:rFonts w:ascii="Times New Roman" w:hAnsi="Times New Roman"/>
          <w:color w:val="000000"/>
          <w:sz w:val="28"/>
          <w:szCs w:val="28"/>
        </w:rPr>
        <w:t xml:space="preserve">, Республиканском портале государственных и муниципальных услуг </w:t>
      </w:r>
      <w:r w:rsidRPr="007A522F">
        <w:rPr>
          <w:rFonts w:ascii="Times New Roman" w:hAnsi="Times New Roman"/>
          <w:b/>
          <w:color w:val="000000"/>
          <w:sz w:val="28"/>
          <w:szCs w:val="28"/>
        </w:rPr>
        <w:t xml:space="preserve">- </w:t>
      </w:r>
      <w:hyperlink r:id="rId9" w:history="1">
        <w:r w:rsidRPr="007A522F">
          <w:rPr>
            <w:rStyle w:val="ae"/>
            <w:rFonts w:ascii="Times New Roman" w:hAnsi="Times New Roman"/>
            <w:b w:val="0"/>
            <w:bCs/>
            <w:color w:val="000000"/>
            <w:sz w:val="28"/>
            <w:szCs w:val="28"/>
          </w:rPr>
          <w:t>www.gosuslugi.e-mordovia.ru</w:t>
        </w:r>
      </w:hyperlink>
      <w:r w:rsidRPr="007A522F">
        <w:rPr>
          <w:rFonts w:ascii="Times New Roman" w:hAnsi="Times New Roman"/>
          <w:color w:val="000000"/>
          <w:sz w:val="28"/>
          <w:szCs w:val="28"/>
        </w:rPr>
        <w:t xml:space="preserve"> (далее - Портал);</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на информационных стендах, в местах предоставления муниципальной услуги.</w:t>
      </w:r>
    </w:p>
    <w:p w:rsidR="008C29DA" w:rsidRPr="002E277F" w:rsidRDefault="008C29DA" w:rsidP="00123A05">
      <w:pPr>
        <w:spacing w:after="0" w:line="240" w:lineRule="auto"/>
        <w:ind w:firstLine="709"/>
        <w:jc w:val="both"/>
        <w:rPr>
          <w:rFonts w:ascii="Times New Roman" w:hAnsi="Times New Roman"/>
          <w:color w:val="000000"/>
          <w:sz w:val="28"/>
          <w:szCs w:val="28"/>
        </w:rPr>
      </w:pPr>
      <w:bookmarkStart w:id="14" w:name="sub_1009"/>
      <w:r w:rsidRPr="002E277F">
        <w:rPr>
          <w:rFonts w:ascii="Times New Roman" w:hAnsi="Times New Roman"/>
          <w:color w:val="000000"/>
          <w:sz w:val="28"/>
          <w:szCs w:val="28"/>
        </w:rPr>
        <w:t xml:space="preserve">9. Указанная в </w:t>
      </w:r>
      <w:hyperlink w:anchor="sub_1008" w:history="1">
        <w:r w:rsidRPr="007A522F">
          <w:rPr>
            <w:rStyle w:val="ae"/>
            <w:rFonts w:ascii="Times New Roman" w:hAnsi="Times New Roman"/>
            <w:b w:val="0"/>
            <w:bCs/>
            <w:color w:val="000000"/>
            <w:sz w:val="28"/>
            <w:szCs w:val="28"/>
          </w:rPr>
          <w:t>пункте 8</w:t>
        </w:r>
      </w:hyperlink>
      <w:r w:rsidRPr="002E277F">
        <w:rPr>
          <w:rFonts w:ascii="Times New Roman" w:hAnsi="Times New Roman"/>
          <w:color w:val="000000"/>
          <w:sz w:val="28"/>
          <w:szCs w:val="28"/>
        </w:rPr>
        <w:t xml:space="preserve"> Регламента информация может быть получена в порядке консультирования. Для получения информации по процедуре предоставления муниципальной услуги заинтересованными лицами используются следующие формы консультирования:</w:t>
      </w:r>
    </w:p>
    <w:bookmarkEnd w:id="14"/>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индивидуальное консультирование лично;</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индивидуальное консультирование по почте;</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индивидуальное консультирование по телефону;</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публичное письменное консультирование;</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публичное устное консультирование.</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Информация о местонахождении, графике работы, графике проведения консультаций, контактных координатах органов, ответственных за предоставление услуги, (телефон/факс, адрес с указанием почтового индекса, адрес электронной почты, адрес </w:t>
      </w:r>
      <w:hyperlink r:id="rId10" w:history="1">
        <w:r w:rsidRPr="007A522F">
          <w:rPr>
            <w:rStyle w:val="ae"/>
            <w:rFonts w:ascii="Times New Roman" w:hAnsi="Times New Roman"/>
            <w:b w:val="0"/>
            <w:bCs/>
            <w:color w:val="000000"/>
            <w:sz w:val="28"/>
            <w:szCs w:val="28"/>
          </w:rPr>
          <w:t>официального сайта</w:t>
        </w:r>
      </w:hyperlink>
      <w:r w:rsidRPr="002E277F">
        <w:rPr>
          <w:rFonts w:ascii="Times New Roman" w:hAnsi="Times New Roman"/>
          <w:color w:val="000000"/>
          <w:sz w:val="28"/>
          <w:szCs w:val="28"/>
        </w:rPr>
        <w:t xml:space="preserve">) и справочных телефонах органа Администрации, предоставляющего муниципальную услугу, представлена </w:t>
      </w:r>
      <w:r w:rsidRPr="007A522F">
        <w:rPr>
          <w:rFonts w:ascii="Times New Roman" w:hAnsi="Times New Roman"/>
          <w:color w:val="000000"/>
          <w:sz w:val="28"/>
          <w:szCs w:val="28"/>
        </w:rPr>
        <w:t>в</w:t>
      </w:r>
      <w:r w:rsidRPr="007A522F">
        <w:rPr>
          <w:rFonts w:ascii="Times New Roman" w:hAnsi="Times New Roman"/>
          <w:b/>
          <w:color w:val="000000"/>
          <w:sz w:val="28"/>
          <w:szCs w:val="28"/>
        </w:rPr>
        <w:t xml:space="preserve"> </w:t>
      </w:r>
      <w:hyperlink w:anchor="sub_1000" w:history="1">
        <w:r w:rsidRPr="007A522F">
          <w:rPr>
            <w:rStyle w:val="ae"/>
            <w:rFonts w:ascii="Times New Roman" w:hAnsi="Times New Roman"/>
            <w:b w:val="0"/>
            <w:bCs/>
            <w:color w:val="000000"/>
            <w:sz w:val="28"/>
            <w:szCs w:val="28"/>
          </w:rPr>
          <w:t>Приложении 1</w:t>
        </w:r>
      </w:hyperlink>
      <w:r w:rsidRPr="002E277F">
        <w:rPr>
          <w:rFonts w:ascii="Times New Roman" w:hAnsi="Times New Roman"/>
          <w:color w:val="000000"/>
          <w:sz w:val="28"/>
          <w:szCs w:val="28"/>
        </w:rPr>
        <w:t xml:space="preserve"> к Регламенту.</w:t>
      </w:r>
    </w:p>
    <w:p w:rsidR="008C29DA" w:rsidRPr="002E277F" w:rsidRDefault="008C29DA" w:rsidP="00123A05">
      <w:pPr>
        <w:spacing w:after="0" w:line="240" w:lineRule="auto"/>
        <w:ind w:firstLine="709"/>
        <w:jc w:val="both"/>
        <w:rPr>
          <w:rFonts w:ascii="Times New Roman" w:hAnsi="Times New Roman"/>
          <w:color w:val="000000"/>
          <w:sz w:val="28"/>
          <w:szCs w:val="28"/>
        </w:rPr>
      </w:pPr>
      <w:bookmarkStart w:id="15" w:name="sub_1010"/>
      <w:r w:rsidRPr="002E277F">
        <w:rPr>
          <w:rFonts w:ascii="Times New Roman" w:hAnsi="Times New Roman"/>
          <w:color w:val="000000"/>
          <w:sz w:val="28"/>
          <w:szCs w:val="28"/>
        </w:rPr>
        <w:t>10. Индивидуальное консультирование лично.</w:t>
      </w:r>
    </w:p>
    <w:bookmarkEnd w:id="15"/>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lastRenderedPageBreak/>
        <w:t>Время ожидания заинтересованного лица при индивидуальном устном консультировании не может превышать 30 минут.</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Индивидуальное устное консультирование каждого заинтересованного лица должностными лицами органов, ответственных за предоставление услуги, (далее - должностное лицо) не может превышать 10 минут.</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В случае, если для подготовки ответа требуется продолжительное время, должностное лицо, осуществляющее индивидуальное устное консультирование, может предложить заинтересованным лицам обратиться за необходимой информацией в письменном виде либо назначить другое удобное для заинтересованных лиц время для устного консультирования.</w:t>
      </w:r>
    </w:p>
    <w:p w:rsidR="008C29DA" w:rsidRPr="002E277F" w:rsidRDefault="008C29DA" w:rsidP="00123A05">
      <w:pPr>
        <w:spacing w:after="0" w:line="240" w:lineRule="auto"/>
        <w:ind w:firstLine="709"/>
        <w:jc w:val="both"/>
        <w:rPr>
          <w:rFonts w:ascii="Times New Roman" w:hAnsi="Times New Roman"/>
          <w:color w:val="000000"/>
          <w:sz w:val="28"/>
          <w:szCs w:val="28"/>
        </w:rPr>
      </w:pPr>
      <w:bookmarkStart w:id="16" w:name="sub_1011"/>
      <w:r w:rsidRPr="002E277F">
        <w:rPr>
          <w:rFonts w:ascii="Times New Roman" w:hAnsi="Times New Roman"/>
          <w:color w:val="000000"/>
          <w:sz w:val="28"/>
          <w:szCs w:val="28"/>
        </w:rPr>
        <w:t>11. Индивидуальное консультирование по почте (по электронной почте).</w:t>
      </w:r>
    </w:p>
    <w:bookmarkEnd w:id="16"/>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При индивидуальном консультировании по почте ответ на обращение заинтересованного лица направляется почтой в адрес заинтересованного лица в случае обращения в письменной форме либо по электронной почте на электронный адрес заинтересованного лица в случае обращения в форме электронного документа в срок, установленный законодательством Российской Федерации.</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Датой получения обращения является дата регистрации входящего обращения.</w:t>
      </w:r>
    </w:p>
    <w:p w:rsidR="008C29DA" w:rsidRPr="002E277F" w:rsidRDefault="008C29DA" w:rsidP="00123A05">
      <w:pPr>
        <w:spacing w:after="0" w:line="240" w:lineRule="auto"/>
        <w:ind w:firstLine="709"/>
        <w:jc w:val="both"/>
        <w:rPr>
          <w:rFonts w:ascii="Times New Roman" w:hAnsi="Times New Roman"/>
          <w:color w:val="000000"/>
          <w:sz w:val="28"/>
          <w:szCs w:val="28"/>
        </w:rPr>
      </w:pPr>
      <w:bookmarkStart w:id="17" w:name="sub_1012"/>
      <w:r w:rsidRPr="002E277F">
        <w:rPr>
          <w:rFonts w:ascii="Times New Roman" w:hAnsi="Times New Roman"/>
          <w:color w:val="000000"/>
          <w:sz w:val="28"/>
          <w:szCs w:val="28"/>
        </w:rPr>
        <w:t>12. Индивидуальное консультирование по телефону.</w:t>
      </w:r>
    </w:p>
    <w:bookmarkEnd w:id="17"/>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При ответе на телефонные звонки должностное лицо, осуществляющее консультирование, должно назвать фамилию, имя, отчество, занимаемую должность и наименование организации, участвующей в предоставлении муниципальной услуги, ее структурного подразделения. Во время разговора по телефону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должностное лицо, осуществляющее консультирование, должно кратко подвести итоги и перечислить меры, которые надо принять (кто именно, когда и что должен сделать).</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Время разговора не должно превышать 10 минут.</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В том случае, если должностное лицо, осуществляющее консультирование по телефону, не может ответить на вопрос по содержанию, связанному с предоставлением муниципальной услуги, оно обязано проинформировать заинтересованное лицо об организациях либо структурных подразделениях, которые располагают необходимыми сведениями.</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При предоставлении муниципальной услуги по телефону информация, относящаяся к категории персональных данных, не предоставляется.</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Консультации общего характера (о местонахождении, графике работы, требуемых документах) могут предоставляться с использованием средств автоматизированного информирования. При автоматизированном информировании обеспечивается круглосуточное предоставление справочной информации.</w:t>
      </w:r>
    </w:p>
    <w:p w:rsidR="008C29DA" w:rsidRPr="002E277F" w:rsidRDefault="008C29DA" w:rsidP="00123A05">
      <w:pPr>
        <w:spacing w:after="0" w:line="240" w:lineRule="auto"/>
        <w:ind w:firstLine="709"/>
        <w:jc w:val="both"/>
        <w:rPr>
          <w:rFonts w:ascii="Times New Roman" w:hAnsi="Times New Roman"/>
          <w:color w:val="000000"/>
          <w:sz w:val="28"/>
          <w:szCs w:val="28"/>
        </w:rPr>
      </w:pPr>
      <w:bookmarkStart w:id="18" w:name="sub_1013"/>
      <w:r w:rsidRPr="002E277F">
        <w:rPr>
          <w:rFonts w:ascii="Times New Roman" w:hAnsi="Times New Roman"/>
          <w:color w:val="000000"/>
          <w:sz w:val="28"/>
          <w:szCs w:val="28"/>
        </w:rPr>
        <w:t>13. Публичное письменное консультирование.</w:t>
      </w:r>
    </w:p>
    <w:bookmarkEnd w:id="18"/>
    <w:p w:rsidR="008C29DA" w:rsidRPr="007A522F" w:rsidRDefault="008C29DA" w:rsidP="00123A05">
      <w:pPr>
        <w:spacing w:after="0" w:line="240" w:lineRule="auto"/>
        <w:ind w:firstLine="709"/>
        <w:jc w:val="both"/>
        <w:rPr>
          <w:rFonts w:ascii="Times New Roman" w:hAnsi="Times New Roman"/>
          <w:b/>
          <w:color w:val="000000"/>
          <w:sz w:val="28"/>
          <w:szCs w:val="28"/>
        </w:rPr>
      </w:pPr>
      <w:r w:rsidRPr="002E277F">
        <w:rPr>
          <w:rFonts w:ascii="Times New Roman" w:hAnsi="Times New Roman"/>
          <w:color w:val="000000"/>
          <w:sz w:val="28"/>
          <w:szCs w:val="28"/>
        </w:rPr>
        <w:t xml:space="preserve">Публичное письменное консультирование осуществляется путем размещения информационных материалов на стендах в местах предоставления муниципальной услуги, публикации информационных материалов в средствах </w:t>
      </w:r>
      <w:r w:rsidRPr="002E277F">
        <w:rPr>
          <w:rFonts w:ascii="Times New Roman" w:hAnsi="Times New Roman"/>
          <w:color w:val="000000"/>
          <w:sz w:val="28"/>
          <w:szCs w:val="28"/>
        </w:rPr>
        <w:lastRenderedPageBreak/>
        <w:t xml:space="preserve">массовой информации, размещения информации на </w:t>
      </w:r>
      <w:hyperlink r:id="rId11" w:history="1">
        <w:r w:rsidRPr="007A522F">
          <w:rPr>
            <w:rStyle w:val="ae"/>
            <w:rFonts w:ascii="Times New Roman" w:hAnsi="Times New Roman"/>
            <w:b w:val="0"/>
            <w:bCs/>
            <w:color w:val="000000"/>
            <w:sz w:val="28"/>
            <w:szCs w:val="28"/>
          </w:rPr>
          <w:t>официальном сайте</w:t>
        </w:r>
      </w:hyperlink>
      <w:r w:rsidRPr="002E277F">
        <w:rPr>
          <w:rFonts w:ascii="Times New Roman" w:hAnsi="Times New Roman"/>
          <w:color w:val="000000"/>
          <w:sz w:val="28"/>
          <w:szCs w:val="28"/>
        </w:rPr>
        <w:t xml:space="preserve"> и на </w:t>
      </w:r>
      <w:hyperlink r:id="rId12" w:history="1">
        <w:r w:rsidRPr="007A522F">
          <w:rPr>
            <w:rStyle w:val="ae"/>
            <w:rFonts w:ascii="Times New Roman" w:hAnsi="Times New Roman"/>
            <w:b w:val="0"/>
            <w:bCs/>
            <w:color w:val="000000"/>
            <w:sz w:val="28"/>
            <w:szCs w:val="28"/>
          </w:rPr>
          <w:t>Портале</w:t>
        </w:r>
      </w:hyperlink>
      <w:r w:rsidRPr="007A522F">
        <w:rPr>
          <w:rFonts w:ascii="Times New Roman" w:hAnsi="Times New Roman"/>
          <w:b/>
          <w:color w:val="000000"/>
          <w:sz w:val="28"/>
          <w:szCs w:val="28"/>
        </w:rPr>
        <w:t>.</w:t>
      </w:r>
    </w:p>
    <w:p w:rsidR="008C29DA" w:rsidRPr="002E277F" w:rsidRDefault="008C29DA" w:rsidP="00123A05">
      <w:pPr>
        <w:spacing w:after="0" w:line="240" w:lineRule="auto"/>
        <w:ind w:firstLine="709"/>
        <w:jc w:val="both"/>
        <w:rPr>
          <w:rFonts w:ascii="Times New Roman" w:hAnsi="Times New Roman"/>
          <w:color w:val="000000"/>
          <w:sz w:val="28"/>
          <w:szCs w:val="28"/>
        </w:rPr>
      </w:pPr>
      <w:bookmarkStart w:id="19" w:name="sub_1014"/>
      <w:r w:rsidRPr="002E277F">
        <w:rPr>
          <w:rFonts w:ascii="Times New Roman" w:hAnsi="Times New Roman"/>
          <w:color w:val="000000"/>
          <w:sz w:val="28"/>
          <w:szCs w:val="28"/>
        </w:rPr>
        <w:t>14. Публичное устное консультирование.</w:t>
      </w:r>
    </w:p>
    <w:bookmarkEnd w:id="19"/>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Публичное устное консультирование осуществляется уполномоченным должностным лицом с привлечением средств массовой информации.</w:t>
      </w:r>
    </w:p>
    <w:p w:rsidR="008C29DA" w:rsidRPr="002E277F" w:rsidRDefault="008C29DA" w:rsidP="00123A05">
      <w:pPr>
        <w:spacing w:after="0" w:line="240" w:lineRule="auto"/>
        <w:ind w:firstLine="709"/>
        <w:jc w:val="both"/>
        <w:rPr>
          <w:rFonts w:ascii="Times New Roman" w:hAnsi="Times New Roman"/>
          <w:color w:val="000000"/>
          <w:sz w:val="28"/>
          <w:szCs w:val="28"/>
        </w:rPr>
      </w:pPr>
      <w:bookmarkStart w:id="20" w:name="sub_1015"/>
      <w:r w:rsidRPr="002E277F">
        <w:rPr>
          <w:rFonts w:ascii="Times New Roman" w:hAnsi="Times New Roman"/>
          <w:color w:val="000000"/>
          <w:sz w:val="28"/>
          <w:szCs w:val="28"/>
        </w:rPr>
        <w:t>15. Должностные лица при ответе на обращения граждан и организаций:</w:t>
      </w:r>
    </w:p>
    <w:bookmarkEnd w:id="20"/>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при устном обращении заинтересованного лица (по телефону или лично) должностные лица, осуществляющие консультирование, дают ответ самостоятельно. Если должностное лицо, к которому обратилось заинтересованное лицо, не может ответить на вопрос самостоятельно, то оно может предложить заинтересованному лицу обратиться письменно либо назначить другое удобное для него время консультации, или сообщить телефонный номер, по которому можно получить необходимую информацию;</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должностные лица, осуществляющие консультирование (по телефону или лично), должны корректно и внимательно относиться к заинтересованным лицам;</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ответы на письменные обращения даются в простой, четкой и понятной форме в письменном виде и должны содержать:</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ответы на поставленные вопросы;</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должность, фамилию и инициалы лица, подписавшего ответ;</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фамилию и инициалы исполнителя;</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наименование структурного подразделения - исполнителя;</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номер телефона исполнителя;</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должностное лицо 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и влияющее прямо или косвенно на индивидуальные решения заинтересованных лиц.</w:t>
      </w:r>
    </w:p>
    <w:p w:rsidR="008C29DA" w:rsidRPr="002E277F" w:rsidRDefault="008C29DA" w:rsidP="00123A05">
      <w:pPr>
        <w:spacing w:after="0" w:line="240" w:lineRule="auto"/>
        <w:ind w:firstLine="709"/>
        <w:jc w:val="both"/>
        <w:rPr>
          <w:rFonts w:ascii="Times New Roman" w:hAnsi="Times New Roman"/>
          <w:color w:val="000000"/>
          <w:sz w:val="28"/>
          <w:szCs w:val="28"/>
        </w:rPr>
      </w:pPr>
      <w:bookmarkStart w:id="21" w:name="sub_1016"/>
      <w:r w:rsidRPr="002E277F">
        <w:rPr>
          <w:rFonts w:ascii="Times New Roman" w:hAnsi="Times New Roman"/>
          <w:color w:val="000000"/>
          <w:sz w:val="28"/>
          <w:szCs w:val="28"/>
        </w:rPr>
        <w:t>16. На стендах в местах предоставления муниципальной услуги размещаются следующие информационные материалы:</w:t>
      </w:r>
    </w:p>
    <w:bookmarkEnd w:id="21"/>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исчерпывающая информация о порядке предоставления муниципальной услуги (в виде блок-схемы, наглядно отображающей алгоритм прохождения административных процедур);</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текст Регламента с приложениями (полная версия в информационно-телекоммуникационной сети </w:t>
      </w:r>
      <w:r w:rsidR="007A522F">
        <w:rPr>
          <w:rFonts w:ascii="Times New Roman" w:hAnsi="Times New Roman"/>
          <w:color w:val="000000"/>
          <w:sz w:val="28"/>
          <w:szCs w:val="28"/>
        </w:rPr>
        <w:t>«</w:t>
      </w:r>
      <w:r w:rsidRPr="002E277F">
        <w:rPr>
          <w:rFonts w:ascii="Times New Roman" w:hAnsi="Times New Roman"/>
          <w:color w:val="000000"/>
          <w:sz w:val="28"/>
          <w:szCs w:val="28"/>
        </w:rPr>
        <w:t>Интернет</w:t>
      </w:r>
      <w:r w:rsidR="007A522F">
        <w:rPr>
          <w:rFonts w:ascii="Times New Roman" w:hAnsi="Times New Roman"/>
          <w:color w:val="000000"/>
          <w:sz w:val="28"/>
          <w:szCs w:val="28"/>
        </w:rPr>
        <w:t>»</w:t>
      </w:r>
      <w:r w:rsidRPr="002E277F">
        <w:rPr>
          <w:rFonts w:ascii="Times New Roman" w:hAnsi="Times New Roman"/>
          <w:color w:val="000000"/>
          <w:sz w:val="28"/>
          <w:szCs w:val="28"/>
        </w:rPr>
        <w:t xml:space="preserve"> на </w:t>
      </w:r>
      <w:hyperlink r:id="rId13" w:history="1">
        <w:r w:rsidRPr="007A522F">
          <w:rPr>
            <w:rStyle w:val="ae"/>
            <w:rFonts w:ascii="Times New Roman" w:hAnsi="Times New Roman"/>
            <w:b w:val="0"/>
            <w:bCs/>
            <w:color w:val="000000"/>
            <w:sz w:val="28"/>
            <w:szCs w:val="28"/>
          </w:rPr>
          <w:t>официальном сайте</w:t>
        </w:r>
      </w:hyperlink>
      <w:r w:rsidRPr="002E277F">
        <w:rPr>
          <w:rFonts w:ascii="Times New Roman" w:hAnsi="Times New Roman"/>
          <w:color w:val="000000"/>
          <w:sz w:val="28"/>
          <w:szCs w:val="28"/>
        </w:rPr>
        <w:t xml:space="preserve"> и извлечения на информационных стендах);</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исчерпывающий перечень органов государственной власти и органов местного самоуправления, организаций, в которые необходимо обратиться гражданам и организациям, с описанием конечного результата обращения в каждый из указанных органов (организаций) (при наличии);</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последовательность посещения органов государственной власти и органов местного самоуправления, организаций (при наличии);</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месторасположение, график (режим) работы, номера телефонов, адреса официальных сайтов в информационно-телекоммуникационной сети </w:t>
      </w:r>
      <w:r w:rsidR="007A522F">
        <w:rPr>
          <w:rFonts w:ascii="Times New Roman" w:hAnsi="Times New Roman"/>
          <w:color w:val="000000"/>
          <w:sz w:val="28"/>
          <w:szCs w:val="28"/>
        </w:rPr>
        <w:t>«</w:t>
      </w:r>
      <w:r w:rsidRPr="002E277F">
        <w:rPr>
          <w:rFonts w:ascii="Times New Roman" w:hAnsi="Times New Roman"/>
          <w:color w:val="000000"/>
          <w:sz w:val="28"/>
          <w:szCs w:val="28"/>
        </w:rPr>
        <w:t>Интернет</w:t>
      </w:r>
      <w:r w:rsidR="007A522F">
        <w:rPr>
          <w:rFonts w:ascii="Times New Roman" w:hAnsi="Times New Roman"/>
          <w:color w:val="000000"/>
          <w:sz w:val="28"/>
          <w:szCs w:val="28"/>
        </w:rPr>
        <w:t>»</w:t>
      </w:r>
      <w:r w:rsidRPr="002E277F">
        <w:rPr>
          <w:rFonts w:ascii="Times New Roman" w:hAnsi="Times New Roman"/>
          <w:color w:val="000000"/>
          <w:sz w:val="28"/>
          <w:szCs w:val="28"/>
        </w:rPr>
        <w:t xml:space="preserve"> и электронной почты органов, в которых заинтересованные лица могут получить документы, необходимые для предоставления муниципальной услуги (при наличии);</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схема размещения должностных лиц и режим приема ими граждан;</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lastRenderedPageBreak/>
        <w:t>номера кабинетов, в которых предоставляется государственная (муниципальная) услуга, фамилии, имена, отчества (последнее - при наличии) и должности соответствующих должностных лиц;</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выдержки из нормативных правовых актов по наиболее часто задаваемым вопросам;</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требования к письменному запросу о предоставлении консультации, образец запроса о предоставлении консультации;</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перечень документов, направляемых заявителем, и требования, предъявляемые к этим документам;</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формы документов для заполнения, образцы заполнения документов;</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перечень оснований для отказа в предоставлении государственной (муниципальной) услуги;</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порядок обжалования решения, действий или бездействия должностных лиц, предоставляющих муниципальную услугу.</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Тексты материалов печатаются удобным для чтения шрифтом (размер не менее 14), без исправлений, наиболее важные места выделяются полужирным шрифтом.</w:t>
      </w:r>
    </w:p>
    <w:p w:rsidR="008C29DA" w:rsidRPr="002E277F" w:rsidRDefault="008C29DA" w:rsidP="00123A05">
      <w:pPr>
        <w:spacing w:after="0" w:line="240" w:lineRule="auto"/>
        <w:ind w:firstLine="709"/>
        <w:jc w:val="both"/>
        <w:rPr>
          <w:rFonts w:ascii="Times New Roman" w:hAnsi="Times New Roman"/>
          <w:color w:val="000000"/>
          <w:sz w:val="28"/>
          <w:szCs w:val="28"/>
        </w:rPr>
      </w:pPr>
      <w:bookmarkStart w:id="22" w:name="sub_1017"/>
      <w:r w:rsidRPr="002E277F">
        <w:rPr>
          <w:rFonts w:ascii="Times New Roman" w:hAnsi="Times New Roman"/>
          <w:color w:val="000000"/>
          <w:sz w:val="28"/>
          <w:szCs w:val="28"/>
        </w:rPr>
        <w:t xml:space="preserve">17. На </w:t>
      </w:r>
      <w:hyperlink r:id="rId14" w:history="1">
        <w:r w:rsidRPr="007A522F">
          <w:rPr>
            <w:rStyle w:val="ae"/>
            <w:rFonts w:ascii="Times New Roman" w:hAnsi="Times New Roman"/>
            <w:b w:val="0"/>
            <w:bCs/>
            <w:color w:val="000000"/>
            <w:sz w:val="28"/>
            <w:szCs w:val="28"/>
          </w:rPr>
          <w:t>официальном сайте</w:t>
        </w:r>
      </w:hyperlink>
      <w:r w:rsidRPr="002E277F">
        <w:rPr>
          <w:rFonts w:ascii="Times New Roman" w:hAnsi="Times New Roman"/>
          <w:color w:val="000000"/>
          <w:sz w:val="28"/>
          <w:szCs w:val="28"/>
        </w:rPr>
        <w:t xml:space="preserve"> размещаются следующие информационные материалы:</w:t>
      </w:r>
    </w:p>
    <w:bookmarkEnd w:id="22"/>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полное наименование и полный почтовый адрес органов, ответственных за предоставление услуги;</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справочные телефоны, по которым можно получить консультацию о порядке предоставления муниципальной услуги;</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адреса электронной почты органов, ответственных за предоставление услуги;</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текст Регламента (с соответствующими ссылками на блок-схемы, отображающие алгоритм прохождения административных процедур) с приложениями;</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информационные материалы (полная версия), содержащиеся на стендах в местах предоставления муниципальной услуги.</w:t>
      </w:r>
    </w:p>
    <w:p w:rsidR="008C29DA" w:rsidRPr="002E277F" w:rsidRDefault="008C29DA" w:rsidP="00123A05">
      <w:pPr>
        <w:spacing w:after="0" w:line="240" w:lineRule="auto"/>
        <w:ind w:firstLine="709"/>
        <w:jc w:val="both"/>
        <w:rPr>
          <w:rFonts w:ascii="Times New Roman" w:hAnsi="Times New Roman"/>
          <w:color w:val="000000"/>
          <w:sz w:val="28"/>
          <w:szCs w:val="28"/>
        </w:rPr>
      </w:pPr>
      <w:bookmarkStart w:id="23" w:name="sub_1018"/>
      <w:r w:rsidRPr="002E277F">
        <w:rPr>
          <w:rFonts w:ascii="Times New Roman" w:hAnsi="Times New Roman"/>
          <w:color w:val="000000"/>
          <w:sz w:val="28"/>
          <w:szCs w:val="28"/>
        </w:rPr>
        <w:t xml:space="preserve">18. На </w:t>
      </w:r>
      <w:hyperlink r:id="rId15" w:history="1">
        <w:r w:rsidRPr="007A522F">
          <w:rPr>
            <w:rStyle w:val="ae"/>
            <w:rFonts w:ascii="Times New Roman" w:hAnsi="Times New Roman"/>
            <w:b w:val="0"/>
            <w:bCs/>
            <w:color w:val="000000"/>
            <w:sz w:val="28"/>
            <w:szCs w:val="28"/>
          </w:rPr>
          <w:t>Портале</w:t>
        </w:r>
      </w:hyperlink>
      <w:r w:rsidRPr="002E277F">
        <w:rPr>
          <w:rFonts w:ascii="Times New Roman" w:hAnsi="Times New Roman"/>
          <w:color w:val="000000"/>
          <w:sz w:val="28"/>
          <w:szCs w:val="28"/>
        </w:rPr>
        <w:t xml:space="preserve"> размещается следующая информация органов, ответственных за предоставление услуги:</w:t>
      </w:r>
    </w:p>
    <w:bookmarkEnd w:id="23"/>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полное наименование, полные почтовые адреса и график работы, органов, предоставляющих муниципальную услугу;</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справочные телефоны, по которым можно получить консультацию о порядке предоставления муниципальной услуги;</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адреса электронной почты;</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8C29DA" w:rsidRDefault="008C29DA" w:rsidP="00123A05">
      <w:pPr>
        <w:pStyle w:val="1"/>
        <w:spacing w:before="0" w:after="0" w:afterAutospacing="0"/>
        <w:ind w:firstLine="709"/>
        <w:jc w:val="both"/>
        <w:rPr>
          <w:color w:val="000000"/>
          <w:sz w:val="28"/>
          <w:szCs w:val="28"/>
        </w:rPr>
      </w:pPr>
      <w:bookmarkStart w:id="24" w:name="sub_200"/>
      <w:r w:rsidRPr="002E277F">
        <w:rPr>
          <w:color w:val="000000"/>
          <w:sz w:val="28"/>
          <w:szCs w:val="28"/>
        </w:rPr>
        <w:t>Раздел 2. Стандарт предоставления муниципальной услуги</w:t>
      </w:r>
      <w:bookmarkEnd w:id="24"/>
    </w:p>
    <w:p w:rsidR="007A522F" w:rsidRPr="002E277F" w:rsidRDefault="007A522F" w:rsidP="007A522F">
      <w:pPr>
        <w:pStyle w:val="1"/>
        <w:spacing w:before="0" w:after="0"/>
        <w:ind w:firstLine="709"/>
        <w:jc w:val="both"/>
        <w:rPr>
          <w:color w:val="000000"/>
          <w:sz w:val="28"/>
          <w:szCs w:val="28"/>
        </w:rPr>
      </w:pPr>
    </w:p>
    <w:p w:rsidR="008C29DA" w:rsidRPr="002E277F" w:rsidRDefault="008C29DA" w:rsidP="007A522F">
      <w:pPr>
        <w:pStyle w:val="1"/>
        <w:spacing w:before="0" w:after="0"/>
        <w:ind w:firstLine="709"/>
        <w:jc w:val="both"/>
        <w:rPr>
          <w:color w:val="000000"/>
          <w:sz w:val="28"/>
          <w:szCs w:val="28"/>
        </w:rPr>
      </w:pPr>
      <w:bookmarkStart w:id="25" w:name="sub_2010"/>
      <w:r w:rsidRPr="002E277F">
        <w:rPr>
          <w:color w:val="000000"/>
          <w:sz w:val="28"/>
          <w:szCs w:val="28"/>
        </w:rPr>
        <w:t>Подраздел 1. Наименование муниципальной услуги</w:t>
      </w:r>
      <w:bookmarkEnd w:id="25"/>
    </w:p>
    <w:p w:rsidR="008C29DA" w:rsidRPr="002E277F" w:rsidRDefault="008C29DA" w:rsidP="007A522F">
      <w:pPr>
        <w:spacing w:line="240" w:lineRule="auto"/>
        <w:ind w:firstLine="709"/>
        <w:jc w:val="both"/>
        <w:rPr>
          <w:rFonts w:ascii="Times New Roman" w:hAnsi="Times New Roman"/>
          <w:color w:val="000000"/>
          <w:sz w:val="28"/>
          <w:szCs w:val="28"/>
        </w:rPr>
      </w:pPr>
      <w:bookmarkStart w:id="26" w:name="sub_1020"/>
      <w:r w:rsidRPr="002E277F">
        <w:rPr>
          <w:rFonts w:ascii="Times New Roman" w:hAnsi="Times New Roman"/>
          <w:color w:val="000000"/>
          <w:sz w:val="28"/>
          <w:szCs w:val="28"/>
        </w:rPr>
        <w:t>19. Наименование муниципальной услуги - предоставление земельного участка, находящегося в муниципальной собственности, на торгах.</w:t>
      </w:r>
      <w:bookmarkEnd w:id="26"/>
    </w:p>
    <w:p w:rsidR="007A522F" w:rsidRPr="002E277F" w:rsidRDefault="008C29DA" w:rsidP="007A522F">
      <w:pPr>
        <w:pStyle w:val="1"/>
        <w:spacing w:before="0" w:after="0"/>
        <w:ind w:firstLine="709"/>
        <w:jc w:val="both"/>
        <w:rPr>
          <w:color w:val="000000"/>
          <w:sz w:val="28"/>
          <w:szCs w:val="28"/>
        </w:rPr>
      </w:pPr>
      <w:bookmarkStart w:id="27" w:name="sub_2020"/>
      <w:r w:rsidRPr="002E277F">
        <w:rPr>
          <w:color w:val="000000"/>
          <w:sz w:val="28"/>
          <w:szCs w:val="28"/>
        </w:rPr>
        <w:t>Подраздел 2. Наименование органа, предоставляющего муниципальную услугу</w:t>
      </w:r>
      <w:bookmarkEnd w:id="27"/>
    </w:p>
    <w:p w:rsidR="008C29DA" w:rsidRPr="002E277F" w:rsidRDefault="008C29DA" w:rsidP="00123A05">
      <w:pPr>
        <w:spacing w:after="0" w:line="240" w:lineRule="auto"/>
        <w:ind w:firstLine="709"/>
        <w:jc w:val="both"/>
        <w:rPr>
          <w:rFonts w:ascii="Times New Roman" w:hAnsi="Times New Roman"/>
          <w:color w:val="000000"/>
          <w:sz w:val="28"/>
          <w:szCs w:val="28"/>
        </w:rPr>
      </w:pPr>
      <w:bookmarkStart w:id="28" w:name="sub_1021"/>
      <w:r w:rsidRPr="002E277F">
        <w:rPr>
          <w:rFonts w:ascii="Times New Roman" w:hAnsi="Times New Roman"/>
          <w:color w:val="000000"/>
          <w:sz w:val="28"/>
          <w:szCs w:val="28"/>
        </w:rPr>
        <w:lastRenderedPageBreak/>
        <w:t>20. Муниципальную услугу предоставляет Администрация и непосредственно:</w:t>
      </w:r>
    </w:p>
    <w:bookmarkEnd w:id="28"/>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 МФЦ - в части приема заявлений, проведения проверки наличия документов, необходимых для участия в торгах по предоставлению земельного участка, при приеме заявлений, регистрации заявлений и консультирования по вопросам предоставления муниципальной услуги;</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2) Администрация, в части:</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рассмотрения заявления о предоставлении земельного участка для испрашиваемых целей;</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подготовки, согласования и принятие решения о предоставлении земельного участка для испрашиваемых целей, а также подготовки мотивированного отказа в предоставлении муниципальной услуги;</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консультирования по вопросам предоставления муниципальной услуги;</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правовой экспертизы принимаемых документов.</w:t>
      </w:r>
    </w:p>
    <w:p w:rsidR="008C29DA" w:rsidRPr="002E277F" w:rsidRDefault="008C29DA" w:rsidP="00123A05">
      <w:pPr>
        <w:spacing w:after="0" w:line="240" w:lineRule="auto"/>
        <w:ind w:firstLine="709"/>
        <w:jc w:val="both"/>
        <w:rPr>
          <w:rFonts w:ascii="Times New Roman" w:hAnsi="Times New Roman"/>
          <w:color w:val="000000"/>
          <w:sz w:val="28"/>
          <w:szCs w:val="28"/>
        </w:rPr>
      </w:pPr>
      <w:bookmarkStart w:id="29" w:name="sub_1022"/>
      <w:r w:rsidRPr="002E277F">
        <w:rPr>
          <w:rFonts w:ascii="Times New Roman" w:hAnsi="Times New Roman"/>
          <w:color w:val="000000"/>
          <w:sz w:val="28"/>
          <w:szCs w:val="28"/>
        </w:rPr>
        <w:t>21. При предоставлении муниципальной услуги осуществляется взаимодействие с федеральными органами исполнительной власти, органами государственной власти Республики Мордовия, органами местного самоуправления Торбеевского муниципального района, в частности:</w:t>
      </w:r>
    </w:p>
    <w:bookmarkEnd w:id="29"/>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Федеральной службой государственной регистрации, кадастра и картографии и ее территориальными органами;</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Министерством лесного, охотничьего хозяйства и природопользования Республики Мордовия;</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Министерством строительства и архитектуры Республики Мордовия;</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Федеральной службой по надзору в сфере природопользования по Республике Мордовия;</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Государственным автономным учреждением </w:t>
      </w:r>
      <w:r w:rsidR="007A522F">
        <w:rPr>
          <w:rFonts w:ascii="Times New Roman" w:hAnsi="Times New Roman"/>
          <w:color w:val="000000"/>
          <w:sz w:val="28"/>
          <w:szCs w:val="28"/>
        </w:rPr>
        <w:t>«</w:t>
      </w:r>
      <w:r w:rsidRPr="002E277F">
        <w:rPr>
          <w:rFonts w:ascii="Times New Roman" w:hAnsi="Times New Roman"/>
          <w:color w:val="000000"/>
          <w:sz w:val="28"/>
          <w:szCs w:val="28"/>
        </w:rPr>
        <w:t>Управление государственной экспертизы Республики Мордовия</w:t>
      </w:r>
      <w:r w:rsidR="007A522F">
        <w:rPr>
          <w:rFonts w:ascii="Times New Roman" w:hAnsi="Times New Roman"/>
          <w:color w:val="000000"/>
          <w:sz w:val="28"/>
          <w:szCs w:val="28"/>
        </w:rPr>
        <w:t>»</w:t>
      </w:r>
      <w:r w:rsidRPr="002E277F">
        <w:rPr>
          <w:rFonts w:ascii="Times New Roman" w:hAnsi="Times New Roman"/>
          <w:color w:val="000000"/>
          <w:sz w:val="28"/>
          <w:szCs w:val="28"/>
        </w:rPr>
        <w:t>;</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Государственным казенным учреждением </w:t>
      </w:r>
      <w:r w:rsidR="007A522F">
        <w:rPr>
          <w:rFonts w:ascii="Times New Roman" w:hAnsi="Times New Roman"/>
          <w:color w:val="000000"/>
          <w:sz w:val="28"/>
          <w:szCs w:val="28"/>
        </w:rPr>
        <w:t>«</w:t>
      </w:r>
      <w:r w:rsidRPr="002E277F">
        <w:rPr>
          <w:rFonts w:ascii="Times New Roman" w:hAnsi="Times New Roman"/>
          <w:color w:val="000000"/>
          <w:sz w:val="28"/>
          <w:szCs w:val="28"/>
        </w:rPr>
        <w:t>Управление автомобильных дорог Республики Мордовия</w:t>
      </w:r>
      <w:r w:rsidR="007A522F">
        <w:rPr>
          <w:rFonts w:ascii="Times New Roman" w:hAnsi="Times New Roman"/>
          <w:color w:val="000000"/>
          <w:sz w:val="28"/>
          <w:szCs w:val="28"/>
        </w:rPr>
        <w:t>»</w:t>
      </w:r>
      <w:r w:rsidRPr="002E277F">
        <w:rPr>
          <w:rFonts w:ascii="Times New Roman" w:hAnsi="Times New Roman"/>
          <w:color w:val="000000"/>
          <w:sz w:val="28"/>
          <w:szCs w:val="28"/>
        </w:rPr>
        <w:t>.</w:t>
      </w:r>
    </w:p>
    <w:p w:rsidR="008C29DA" w:rsidRPr="002E277F" w:rsidRDefault="008C29DA" w:rsidP="00123A05">
      <w:pPr>
        <w:spacing w:after="0" w:line="240" w:lineRule="auto"/>
        <w:ind w:firstLine="709"/>
        <w:jc w:val="both"/>
        <w:rPr>
          <w:rFonts w:ascii="Times New Roman" w:hAnsi="Times New Roman"/>
          <w:color w:val="000000"/>
          <w:sz w:val="28"/>
          <w:szCs w:val="28"/>
        </w:rPr>
      </w:pPr>
      <w:bookmarkStart w:id="30" w:name="sub_1023"/>
      <w:r w:rsidRPr="002E277F">
        <w:rPr>
          <w:rFonts w:ascii="Times New Roman" w:hAnsi="Times New Roman"/>
          <w:color w:val="000000"/>
          <w:sz w:val="28"/>
          <w:szCs w:val="28"/>
        </w:rPr>
        <w:t xml:space="preserve">22. Органы, ответственные за предоставление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16" w:history="1">
        <w:r w:rsidRPr="007A522F">
          <w:rPr>
            <w:rStyle w:val="ae"/>
            <w:rFonts w:ascii="Times New Roman" w:hAnsi="Times New Roman"/>
            <w:b w:val="0"/>
            <w:bCs/>
            <w:color w:val="000000"/>
            <w:sz w:val="28"/>
            <w:szCs w:val="28"/>
          </w:rPr>
          <w:t>пункте 1 части 1 статьи 9</w:t>
        </w:r>
      </w:hyperlink>
      <w:r w:rsidRPr="002E277F">
        <w:rPr>
          <w:rFonts w:ascii="Times New Roman" w:hAnsi="Times New Roman"/>
          <w:color w:val="000000"/>
          <w:sz w:val="28"/>
          <w:szCs w:val="28"/>
        </w:rPr>
        <w:t xml:space="preserve"> Федерального закона от 27 июля 2007 г. </w:t>
      </w:r>
      <w:r w:rsidR="007A522F">
        <w:rPr>
          <w:rFonts w:ascii="Times New Roman" w:hAnsi="Times New Roman"/>
          <w:color w:val="000000"/>
          <w:sz w:val="28"/>
          <w:szCs w:val="28"/>
        </w:rPr>
        <w:t>№</w:t>
      </w:r>
      <w:r w:rsidRPr="002E277F">
        <w:rPr>
          <w:rFonts w:ascii="Times New Roman" w:hAnsi="Times New Roman"/>
          <w:color w:val="000000"/>
          <w:sz w:val="28"/>
          <w:szCs w:val="28"/>
        </w:rPr>
        <w:t xml:space="preserve"> 210-ФЗ </w:t>
      </w:r>
      <w:r w:rsidR="007A522F">
        <w:rPr>
          <w:rFonts w:ascii="Times New Roman" w:hAnsi="Times New Roman"/>
          <w:color w:val="000000"/>
          <w:sz w:val="28"/>
          <w:szCs w:val="28"/>
        </w:rPr>
        <w:t>«</w:t>
      </w:r>
      <w:r w:rsidRPr="002E277F">
        <w:rPr>
          <w:rFonts w:ascii="Times New Roman" w:hAnsi="Times New Roman"/>
          <w:color w:val="000000"/>
          <w:sz w:val="28"/>
          <w:szCs w:val="28"/>
        </w:rPr>
        <w:t>Об организации предоставления государственных и муниципальных услуг</w:t>
      </w:r>
      <w:r w:rsidR="007A522F">
        <w:rPr>
          <w:rFonts w:ascii="Times New Roman" w:hAnsi="Times New Roman"/>
          <w:color w:val="000000"/>
          <w:sz w:val="28"/>
          <w:szCs w:val="28"/>
        </w:rPr>
        <w:t>»</w:t>
      </w:r>
      <w:r w:rsidRPr="002E277F">
        <w:rPr>
          <w:rFonts w:ascii="Times New Roman" w:hAnsi="Times New Roman"/>
          <w:color w:val="000000"/>
          <w:sz w:val="28"/>
          <w:szCs w:val="28"/>
        </w:rPr>
        <w:t>.</w:t>
      </w:r>
      <w:bookmarkEnd w:id="30"/>
    </w:p>
    <w:p w:rsidR="008C29DA" w:rsidRPr="002E277F" w:rsidRDefault="008C29DA" w:rsidP="007A522F">
      <w:pPr>
        <w:pStyle w:val="1"/>
        <w:spacing w:before="0" w:after="0"/>
        <w:ind w:firstLine="709"/>
        <w:jc w:val="both"/>
        <w:rPr>
          <w:color w:val="000000"/>
          <w:sz w:val="28"/>
          <w:szCs w:val="28"/>
        </w:rPr>
      </w:pPr>
      <w:bookmarkStart w:id="31" w:name="sub_2030"/>
      <w:r w:rsidRPr="002E277F">
        <w:rPr>
          <w:color w:val="000000"/>
          <w:sz w:val="28"/>
          <w:szCs w:val="28"/>
        </w:rPr>
        <w:t>Подраздел 3. Описание результата предоставления муниципальной услуги</w:t>
      </w:r>
      <w:bookmarkEnd w:id="31"/>
    </w:p>
    <w:p w:rsidR="008C29DA" w:rsidRPr="002E277F" w:rsidRDefault="008C29DA" w:rsidP="002E277F">
      <w:pPr>
        <w:spacing w:line="240" w:lineRule="auto"/>
        <w:ind w:firstLine="709"/>
        <w:jc w:val="both"/>
        <w:rPr>
          <w:rFonts w:ascii="Times New Roman" w:hAnsi="Times New Roman"/>
          <w:color w:val="000000"/>
          <w:sz w:val="28"/>
          <w:szCs w:val="28"/>
        </w:rPr>
      </w:pPr>
      <w:bookmarkStart w:id="32" w:name="sub_1024"/>
      <w:r w:rsidRPr="002E277F">
        <w:rPr>
          <w:rFonts w:ascii="Times New Roman" w:hAnsi="Times New Roman"/>
          <w:color w:val="000000"/>
          <w:sz w:val="28"/>
          <w:szCs w:val="28"/>
        </w:rPr>
        <w:t>23. Результатом предоставления муниципальной услуги является переход права собственности на земельный участок либо возникновение обременения земельного участка в виде права аренды.</w:t>
      </w:r>
    </w:p>
    <w:p w:rsidR="008C29DA" w:rsidRPr="002E277F" w:rsidRDefault="008C29DA" w:rsidP="007A522F">
      <w:pPr>
        <w:spacing w:after="0" w:line="240" w:lineRule="auto"/>
        <w:ind w:firstLine="709"/>
        <w:jc w:val="both"/>
        <w:rPr>
          <w:rFonts w:ascii="Times New Roman" w:hAnsi="Times New Roman"/>
          <w:color w:val="000000"/>
          <w:sz w:val="28"/>
          <w:szCs w:val="28"/>
        </w:rPr>
      </w:pPr>
      <w:bookmarkStart w:id="33" w:name="sub_1025"/>
      <w:bookmarkEnd w:id="32"/>
      <w:r w:rsidRPr="002E277F">
        <w:rPr>
          <w:rFonts w:ascii="Times New Roman" w:hAnsi="Times New Roman"/>
          <w:color w:val="000000"/>
          <w:sz w:val="28"/>
          <w:szCs w:val="28"/>
        </w:rPr>
        <w:t>24. Конечным результатом предоставления муниципальной услуги является:</w:t>
      </w:r>
    </w:p>
    <w:bookmarkEnd w:id="33"/>
    <w:p w:rsidR="008C29DA" w:rsidRPr="002E277F" w:rsidRDefault="008C29DA" w:rsidP="007A522F">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выдача заявителю документов по предоставлению земельного участка;</w:t>
      </w:r>
    </w:p>
    <w:p w:rsidR="008C29DA" w:rsidRPr="002E277F" w:rsidRDefault="008C29DA" w:rsidP="007A522F">
      <w:pPr>
        <w:spacing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отказ в выдаче заявителю документов по предоставлению земельного участка.</w:t>
      </w:r>
    </w:p>
    <w:p w:rsidR="008C29DA" w:rsidRPr="002E277F" w:rsidRDefault="008C29DA" w:rsidP="007A522F">
      <w:pPr>
        <w:pStyle w:val="1"/>
        <w:spacing w:before="0" w:after="0"/>
        <w:ind w:firstLine="709"/>
        <w:jc w:val="both"/>
        <w:rPr>
          <w:color w:val="000000"/>
          <w:sz w:val="28"/>
          <w:szCs w:val="28"/>
        </w:rPr>
      </w:pPr>
      <w:bookmarkStart w:id="34" w:name="sub_2040"/>
      <w:r w:rsidRPr="002E277F">
        <w:rPr>
          <w:color w:val="000000"/>
          <w:sz w:val="28"/>
          <w:szCs w:val="28"/>
        </w:rPr>
        <w:lastRenderedPageBreak/>
        <w:t>Подраздел 4. Срок предоставления муниципальной услуги</w:t>
      </w:r>
      <w:bookmarkEnd w:id="34"/>
    </w:p>
    <w:p w:rsidR="008C29DA" w:rsidRPr="002E277F" w:rsidRDefault="008C29DA" w:rsidP="002E277F">
      <w:pPr>
        <w:spacing w:line="240" w:lineRule="auto"/>
        <w:ind w:firstLine="709"/>
        <w:jc w:val="both"/>
        <w:rPr>
          <w:rFonts w:ascii="Times New Roman" w:hAnsi="Times New Roman"/>
          <w:color w:val="000000"/>
          <w:sz w:val="28"/>
          <w:szCs w:val="28"/>
        </w:rPr>
      </w:pPr>
      <w:bookmarkStart w:id="35" w:name="sub_1026"/>
      <w:r w:rsidRPr="002E277F">
        <w:rPr>
          <w:rFonts w:ascii="Times New Roman" w:hAnsi="Times New Roman"/>
          <w:color w:val="000000"/>
          <w:sz w:val="28"/>
          <w:szCs w:val="28"/>
        </w:rPr>
        <w:t>25. Предоставление муниципальной услуги осуществляется в течение четырех месяцев.</w:t>
      </w:r>
    </w:p>
    <w:bookmarkEnd w:id="35"/>
    <w:p w:rsidR="008C29DA" w:rsidRPr="002E277F" w:rsidRDefault="008C29DA" w:rsidP="007A522F">
      <w:pPr>
        <w:spacing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В случае направления дополнительных запросов, связанных с рассмотрением заявления, данный срок может быть продлен не более чем на 30 дней при условии уведомления заявителя, направившего заявление, о продлении срока рассмотрения заявления.</w:t>
      </w:r>
    </w:p>
    <w:p w:rsidR="008C29DA" w:rsidRPr="002E277F" w:rsidRDefault="008C29DA" w:rsidP="007A522F">
      <w:pPr>
        <w:pStyle w:val="1"/>
        <w:spacing w:before="0" w:after="0"/>
        <w:ind w:firstLine="709"/>
        <w:jc w:val="both"/>
        <w:rPr>
          <w:color w:val="000000"/>
          <w:sz w:val="28"/>
          <w:szCs w:val="28"/>
        </w:rPr>
      </w:pPr>
      <w:bookmarkStart w:id="36" w:name="sub_2050"/>
      <w:r w:rsidRPr="002E277F">
        <w:rPr>
          <w:color w:val="000000"/>
          <w:sz w:val="28"/>
          <w:szCs w:val="28"/>
        </w:rPr>
        <w:t>Подраздел 5. Перечень нормативных правовых актов, регулирующих отношения, возникающие в связи с предоставлением муниципальной услуги с указанием их реквизитов</w:t>
      </w:r>
      <w:bookmarkEnd w:id="36"/>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37" w:name="sub_1027"/>
      <w:r w:rsidRPr="002E277F">
        <w:rPr>
          <w:rFonts w:ascii="Times New Roman" w:hAnsi="Times New Roman"/>
          <w:color w:val="000000"/>
          <w:sz w:val="28"/>
          <w:szCs w:val="28"/>
        </w:rPr>
        <w:t>26. Предоставление муниципальной услуги осуществляется в соответствии с:</w:t>
      </w:r>
    </w:p>
    <w:bookmarkEnd w:id="37"/>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1) </w:t>
      </w:r>
      <w:hyperlink r:id="rId17" w:history="1">
        <w:r w:rsidRPr="007A522F">
          <w:rPr>
            <w:rStyle w:val="ae"/>
            <w:rFonts w:ascii="Times New Roman" w:hAnsi="Times New Roman"/>
            <w:b w:val="0"/>
            <w:bCs/>
            <w:color w:val="000000"/>
            <w:sz w:val="28"/>
            <w:szCs w:val="28"/>
          </w:rPr>
          <w:t>Конституцией</w:t>
        </w:r>
      </w:hyperlink>
      <w:r w:rsidRPr="002E277F">
        <w:rPr>
          <w:rFonts w:ascii="Times New Roman" w:hAnsi="Times New Roman"/>
          <w:color w:val="000000"/>
          <w:sz w:val="28"/>
          <w:szCs w:val="28"/>
        </w:rPr>
        <w:t xml:space="preserve"> Российской Федерации;</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2) </w:t>
      </w:r>
      <w:hyperlink r:id="rId18" w:history="1">
        <w:r w:rsidRPr="007A522F">
          <w:rPr>
            <w:rStyle w:val="ae"/>
            <w:rFonts w:ascii="Times New Roman" w:hAnsi="Times New Roman"/>
            <w:b w:val="0"/>
            <w:bCs/>
            <w:color w:val="000000"/>
            <w:sz w:val="28"/>
            <w:szCs w:val="28"/>
          </w:rPr>
          <w:t>Гражданским кодексом</w:t>
        </w:r>
      </w:hyperlink>
      <w:r w:rsidRPr="002E277F">
        <w:rPr>
          <w:rFonts w:ascii="Times New Roman" w:hAnsi="Times New Roman"/>
          <w:color w:val="000000"/>
          <w:sz w:val="28"/>
          <w:szCs w:val="28"/>
        </w:rPr>
        <w:t xml:space="preserve"> Российской Федерации от 30 ноября 1994 года </w:t>
      </w:r>
      <w:r w:rsidR="007A522F">
        <w:rPr>
          <w:rFonts w:ascii="Times New Roman" w:hAnsi="Times New Roman"/>
          <w:color w:val="000000"/>
          <w:sz w:val="28"/>
          <w:szCs w:val="28"/>
        </w:rPr>
        <w:t>№</w:t>
      </w:r>
      <w:r w:rsidRPr="002E277F">
        <w:rPr>
          <w:rFonts w:ascii="Times New Roman" w:hAnsi="Times New Roman"/>
          <w:color w:val="000000"/>
          <w:sz w:val="28"/>
          <w:szCs w:val="28"/>
        </w:rPr>
        <w:t> 51 -ФЗ;</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3) </w:t>
      </w:r>
      <w:hyperlink r:id="rId19" w:history="1">
        <w:r w:rsidRPr="007A522F">
          <w:rPr>
            <w:rStyle w:val="ae"/>
            <w:rFonts w:ascii="Times New Roman" w:hAnsi="Times New Roman"/>
            <w:b w:val="0"/>
            <w:bCs/>
            <w:color w:val="000000"/>
            <w:sz w:val="28"/>
            <w:szCs w:val="28"/>
          </w:rPr>
          <w:t>Земельным кодексом</w:t>
        </w:r>
      </w:hyperlink>
      <w:r w:rsidRPr="002E277F">
        <w:rPr>
          <w:rFonts w:ascii="Times New Roman" w:hAnsi="Times New Roman"/>
          <w:color w:val="000000"/>
          <w:sz w:val="28"/>
          <w:szCs w:val="28"/>
        </w:rPr>
        <w:t xml:space="preserve"> Российской Федерации от 25 октября 2001 года </w:t>
      </w:r>
      <w:r w:rsidR="007A522F">
        <w:rPr>
          <w:rFonts w:ascii="Times New Roman" w:hAnsi="Times New Roman"/>
          <w:color w:val="000000"/>
          <w:sz w:val="28"/>
          <w:szCs w:val="28"/>
        </w:rPr>
        <w:t>№</w:t>
      </w:r>
      <w:r w:rsidRPr="002E277F">
        <w:rPr>
          <w:rFonts w:ascii="Times New Roman" w:hAnsi="Times New Roman"/>
          <w:color w:val="000000"/>
          <w:sz w:val="28"/>
          <w:szCs w:val="28"/>
        </w:rPr>
        <w:t> 136-ФЗ;</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4) </w:t>
      </w:r>
      <w:hyperlink r:id="rId20" w:history="1">
        <w:r w:rsidRPr="007A522F">
          <w:rPr>
            <w:rStyle w:val="ae"/>
            <w:rFonts w:ascii="Times New Roman" w:hAnsi="Times New Roman"/>
            <w:b w:val="0"/>
            <w:bCs/>
            <w:color w:val="000000"/>
            <w:sz w:val="28"/>
            <w:szCs w:val="28"/>
          </w:rPr>
          <w:t>Градостроительным кодексом</w:t>
        </w:r>
      </w:hyperlink>
      <w:r w:rsidRPr="002E277F">
        <w:rPr>
          <w:rFonts w:ascii="Times New Roman" w:hAnsi="Times New Roman"/>
          <w:color w:val="000000"/>
          <w:sz w:val="28"/>
          <w:szCs w:val="28"/>
        </w:rPr>
        <w:t xml:space="preserve"> Российской Федерации от 29 декабря 2004 года </w:t>
      </w:r>
      <w:r w:rsidR="007A522F">
        <w:rPr>
          <w:rFonts w:ascii="Times New Roman" w:hAnsi="Times New Roman"/>
          <w:color w:val="000000"/>
          <w:sz w:val="28"/>
          <w:szCs w:val="28"/>
        </w:rPr>
        <w:t>№</w:t>
      </w:r>
      <w:r w:rsidRPr="002E277F">
        <w:rPr>
          <w:rFonts w:ascii="Times New Roman" w:hAnsi="Times New Roman"/>
          <w:color w:val="000000"/>
          <w:sz w:val="28"/>
          <w:szCs w:val="28"/>
        </w:rPr>
        <w:t> 190-ФЗ;</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5) </w:t>
      </w:r>
      <w:hyperlink r:id="rId21" w:history="1">
        <w:r w:rsidRPr="007A522F">
          <w:rPr>
            <w:rStyle w:val="ae"/>
            <w:rFonts w:ascii="Times New Roman" w:hAnsi="Times New Roman"/>
            <w:b w:val="0"/>
            <w:bCs/>
            <w:color w:val="000000"/>
            <w:sz w:val="28"/>
            <w:szCs w:val="28"/>
          </w:rPr>
          <w:t>Федеральным законом</w:t>
        </w:r>
      </w:hyperlink>
      <w:r w:rsidRPr="002E277F">
        <w:rPr>
          <w:rFonts w:ascii="Times New Roman" w:hAnsi="Times New Roman"/>
          <w:color w:val="000000"/>
          <w:sz w:val="28"/>
          <w:szCs w:val="28"/>
        </w:rPr>
        <w:t xml:space="preserve"> от 06 октября 2003 г. </w:t>
      </w:r>
      <w:r w:rsidR="007A522F">
        <w:rPr>
          <w:rFonts w:ascii="Times New Roman" w:hAnsi="Times New Roman"/>
          <w:color w:val="000000"/>
          <w:sz w:val="28"/>
          <w:szCs w:val="28"/>
        </w:rPr>
        <w:t>№</w:t>
      </w:r>
      <w:r w:rsidRPr="002E277F">
        <w:rPr>
          <w:rFonts w:ascii="Times New Roman" w:hAnsi="Times New Roman"/>
          <w:color w:val="000000"/>
          <w:sz w:val="28"/>
          <w:szCs w:val="28"/>
        </w:rPr>
        <w:t xml:space="preserve"> 131-ФЗ </w:t>
      </w:r>
      <w:r w:rsidR="007A522F">
        <w:rPr>
          <w:rFonts w:ascii="Times New Roman" w:hAnsi="Times New Roman"/>
          <w:color w:val="000000"/>
          <w:sz w:val="28"/>
          <w:szCs w:val="28"/>
        </w:rPr>
        <w:t>«</w:t>
      </w:r>
      <w:r w:rsidRPr="002E277F">
        <w:rPr>
          <w:rFonts w:ascii="Times New Roman" w:hAnsi="Times New Roman"/>
          <w:color w:val="000000"/>
          <w:sz w:val="28"/>
          <w:szCs w:val="28"/>
        </w:rPr>
        <w:t>Об общих принципах организации местного самоуправления в Российской Федерации</w:t>
      </w:r>
      <w:r w:rsidR="007A522F">
        <w:rPr>
          <w:rFonts w:ascii="Times New Roman" w:hAnsi="Times New Roman"/>
          <w:color w:val="000000"/>
          <w:sz w:val="28"/>
          <w:szCs w:val="28"/>
        </w:rPr>
        <w:t>»</w:t>
      </w:r>
      <w:r w:rsidRPr="002E277F">
        <w:rPr>
          <w:rFonts w:ascii="Times New Roman" w:hAnsi="Times New Roman"/>
          <w:color w:val="000000"/>
          <w:sz w:val="28"/>
          <w:szCs w:val="28"/>
        </w:rPr>
        <w:t>;</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6) </w:t>
      </w:r>
      <w:hyperlink r:id="rId22" w:history="1">
        <w:r w:rsidRPr="007A522F">
          <w:rPr>
            <w:rStyle w:val="ae"/>
            <w:rFonts w:ascii="Times New Roman" w:hAnsi="Times New Roman"/>
            <w:b w:val="0"/>
            <w:bCs/>
            <w:color w:val="000000"/>
            <w:sz w:val="28"/>
            <w:szCs w:val="28"/>
          </w:rPr>
          <w:t>Федеральным законом</w:t>
        </w:r>
      </w:hyperlink>
      <w:r w:rsidRPr="002E277F">
        <w:rPr>
          <w:rFonts w:ascii="Times New Roman" w:hAnsi="Times New Roman"/>
          <w:color w:val="000000"/>
          <w:sz w:val="28"/>
          <w:szCs w:val="28"/>
        </w:rPr>
        <w:t xml:space="preserve"> от 27 июля 2010 г. </w:t>
      </w:r>
      <w:r w:rsidR="007A522F">
        <w:rPr>
          <w:rFonts w:ascii="Times New Roman" w:hAnsi="Times New Roman"/>
          <w:color w:val="000000"/>
          <w:sz w:val="28"/>
          <w:szCs w:val="28"/>
        </w:rPr>
        <w:t>№</w:t>
      </w:r>
      <w:r w:rsidRPr="002E277F">
        <w:rPr>
          <w:rFonts w:ascii="Times New Roman" w:hAnsi="Times New Roman"/>
          <w:color w:val="000000"/>
          <w:sz w:val="28"/>
          <w:szCs w:val="28"/>
        </w:rPr>
        <w:t xml:space="preserve"> 210-ФЗ </w:t>
      </w:r>
      <w:r w:rsidR="007A522F">
        <w:rPr>
          <w:rFonts w:ascii="Times New Roman" w:hAnsi="Times New Roman"/>
          <w:color w:val="000000"/>
          <w:sz w:val="28"/>
          <w:szCs w:val="28"/>
        </w:rPr>
        <w:t>«</w:t>
      </w:r>
      <w:r w:rsidRPr="002E277F">
        <w:rPr>
          <w:rFonts w:ascii="Times New Roman" w:hAnsi="Times New Roman"/>
          <w:color w:val="000000"/>
          <w:sz w:val="28"/>
          <w:szCs w:val="28"/>
        </w:rPr>
        <w:t>Об организации предоставления государственных и муниципальных услуг</w:t>
      </w:r>
      <w:r w:rsidR="007A522F">
        <w:rPr>
          <w:rFonts w:ascii="Times New Roman" w:hAnsi="Times New Roman"/>
          <w:color w:val="000000"/>
          <w:sz w:val="28"/>
          <w:szCs w:val="28"/>
        </w:rPr>
        <w:t>»</w:t>
      </w:r>
      <w:r w:rsidRPr="002E277F">
        <w:rPr>
          <w:rFonts w:ascii="Times New Roman" w:hAnsi="Times New Roman"/>
          <w:color w:val="000000"/>
          <w:sz w:val="28"/>
          <w:szCs w:val="28"/>
        </w:rPr>
        <w:t>;</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7) </w:t>
      </w:r>
      <w:hyperlink r:id="rId23" w:history="1">
        <w:r w:rsidRPr="007A522F">
          <w:rPr>
            <w:rStyle w:val="ae"/>
            <w:rFonts w:ascii="Times New Roman" w:hAnsi="Times New Roman"/>
            <w:b w:val="0"/>
            <w:bCs/>
            <w:color w:val="000000"/>
            <w:sz w:val="28"/>
            <w:szCs w:val="28"/>
          </w:rPr>
          <w:t>Федеральным законом</w:t>
        </w:r>
      </w:hyperlink>
      <w:r w:rsidRPr="002E277F">
        <w:rPr>
          <w:rFonts w:ascii="Times New Roman" w:hAnsi="Times New Roman"/>
          <w:color w:val="000000"/>
          <w:sz w:val="28"/>
          <w:szCs w:val="28"/>
        </w:rPr>
        <w:t xml:space="preserve"> от 27 июля 2006 г. </w:t>
      </w:r>
      <w:r w:rsidR="007A522F">
        <w:rPr>
          <w:rFonts w:ascii="Times New Roman" w:hAnsi="Times New Roman"/>
          <w:color w:val="000000"/>
          <w:sz w:val="28"/>
          <w:szCs w:val="28"/>
        </w:rPr>
        <w:t>№</w:t>
      </w:r>
      <w:r w:rsidRPr="002E277F">
        <w:rPr>
          <w:rFonts w:ascii="Times New Roman" w:hAnsi="Times New Roman"/>
          <w:color w:val="000000"/>
          <w:sz w:val="28"/>
          <w:szCs w:val="28"/>
        </w:rPr>
        <w:t xml:space="preserve">152-ФЗ </w:t>
      </w:r>
      <w:r w:rsidR="007A522F">
        <w:rPr>
          <w:rFonts w:ascii="Times New Roman" w:hAnsi="Times New Roman"/>
          <w:color w:val="000000"/>
          <w:sz w:val="28"/>
          <w:szCs w:val="28"/>
        </w:rPr>
        <w:t>«</w:t>
      </w:r>
      <w:r w:rsidRPr="002E277F">
        <w:rPr>
          <w:rFonts w:ascii="Times New Roman" w:hAnsi="Times New Roman"/>
          <w:color w:val="000000"/>
          <w:sz w:val="28"/>
          <w:szCs w:val="28"/>
        </w:rPr>
        <w:t>О персональных данных</w:t>
      </w:r>
      <w:r w:rsidR="007A522F">
        <w:rPr>
          <w:rFonts w:ascii="Times New Roman" w:hAnsi="Times New Roman"/>
          <w:color w:val="000000"/>
          <w:sz w:val="28"/>
          <w:szCs w:val="28"/>
        </w:rPr>
        <w:t>»</w:t>
      </w:r>
      <w:r w:rsidRPr="002E277F">
        <w:rPr>
          <w:rFonts w:ascii="Times New Roman" w:hAnsi="Times New Roman"/>
          <w:color w:val="000000"/>
          <w:sz w:val="28"/>
          <w:szCs w:val="28"/>
        </w:rPr>
        <w:t>;</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8) </w:t>
      </w:r>
      <w:hyperlink r:id="rId24" w:history="1">
        <w:r w:rsidRPr="007A522F">
          <w:rPr>
            <w:rStyle w:val="ae"/>
            <w:rFonts w:ascii="Times New Roman" w:hAnsi="Times New Roman"/>
            <w:b w:val="0"/>
            <w:bCs/>
            <w:color w:val="000000"/>
            <w:sz w:val="28"/>
            <w:szCs w:val="28"/>
          </w:rPr>
          <w:t>Федеральным законом</w:t>
        </w:r>
      </w:hyperlink>
      <w:r w:rsidRPr="002E277F">
        <w:rPr>
          <w:rFonts w:ascii="Times New Roman" w:hAnsi="Times New Roman"/>
          <w:color w:val="000000"/>
          <w:sz w:val="28"/>
          <w:szCs w:val="28"/>
        </w:rPr>
        <w:t xml:space="preserve"> от 6 апреля 2011 г. </w:t>
      </w:r>
      <w:r w:rsidR="007A522F">
        <w:rPr>
          <w:rFonts w:ascii="Times New Roman" w:hAnsi="Times New Roman"/>
          <w:color w:val="000000"/>
          <w:sz w:val="28"/>
          <w:szCs w:val="28"/>
        </w:rPr>
        <w:t>№</w:t>
      </w:r>
      <w:r w:rsidRPr="002E277F">
        <w:rPr>
          <w:rFonts w:ascii="Times New Roman" w:hAnsi="Times New Roman"/>
          <w:color w:val="000000"/>
          <w:sz w:val="28"/>
          <w:szCs w:val="28"/>
        </w:rPr>
        <w:t xml:space="preserve"> 63-ФЗ </w:t>
      </w:r>
      <w:r w:rsidR="007A522F">
        <w:rPr>
          <w:rFonts w:ascii="Times New Roman" w:hAnsi="Times New Roman"/>
          <w:color w:val="000000"/>
          <w:sz w:val="28"/>
          <w:szCs w:val="28"/>
        </w:rPr>
        <w:t>«</w:t>
      </w:r>
      <w:r w:rsidRPr="002E277F">
        <w:rPr>
          <w:rFonts w:ascii="Times New Roman" w:hAnsi="Times New Roman"/>
          <w:color w:val="000000"/>
          <w:sz w:val="28"/>
          <w:szCs w:val="28"/>
        </w:rPr>
        <w:t>Об электронной подписи</w:t>
      </w:r>
      <w:r w:rsidR="007A522F">
        <w:rPr>
          <w:rFonts w:ascii="Times New Roman" w:hAnsi="Times New Roman"/>
          <w:color w:val="000000"/>
          <w:sz w:val="28"/>
          <w:szCs w:val="28"/>
        </w:rPr>
        <w:t>»</w:t>
      </w:r>
      <w:r w:rsidRPr="002E277F">
        <w:rPr>
          <w:rFonts w:ascii="Times New Roman" w:hAnsi="Times New Roman"/>
          <w:color w:val="000000"/>
          <w:sz w:val="28"/>
          <w:szCs w:val="28"/>
        </w:rPr>
        <w:t>;</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9) </w:t>
      </w:r>
      <w:hyperlink r:id="rId25" w:history="1">
        <w:r w:rsidRPr="007A522F">
          <w:rPr>
            <w:rStyle w:val="ae"/>
            <w:rFonts w:ascii="Times New Roman" w:hAnsi="Times New Roman"/>
            <w:b w:val="0"/>
            <w:bCs/>
            <w:color w:val="000000"/>
            <w:sz w:val="28"/>
            <w:szCs w:val="28"/>
          </w:rPr>
          <w:t>Постановлением</w:t>
        </w:r>
      </w:hyperlink>
      <w:r w:rsidRPr="002E277F">
        <w:rPr>
          <w:rFonts w:ascii="Times New Roman" w:hAnsi="Times New Roman"/>
          <w:color w:val="000000"/>
          <w:sz w:val="28"/>
          <w:szCs w:val="28"/>
        </w:rPr>
        <w:t xml:space="preserve"> Правительства Российской Федерации от 7 июля 2011 г. </w:t>
      </w:r>
      <w:r w:rsidR="007A522F">
        <w:rPr>
          <w:rFonts w:ascii="Times New Roman" w:hAnsi="Times New Roman"/>
          <w:color w:val="000000"/>
          <w:sz w:val="28"/>
          <w:szCs w:val="28"/>
        </w:rPr>
        <w:t>№</w:t>
      </w:r>
      <w:r w:rsidRPr="002E277F">
        <w:rPr>
          <w:rFonts w:ascii="Times New Roman" w:hAnsi="Times New Roman"/>
          <w:color w:val="000000"/>
          <w:sz w:val="28"/>
          <w:szCs w:val="28"/>
        </w:rPr>
        <w:t xml:space="preserve"> 553 </w:t>
      </w:r>
      <w:r w:rsidR="006D3546">
        <w:rPr>
          <w:rFonts w:ascii="Times New Roman" w:hAnsi="Times New Roman"/>
          <w:color w:val="000000"/>
          <w:sz w:val="28"/>
          <w:szCs w:val="28"/>
        </w:rPr>
        <w:t>«</w:t>
      </w:r>
      <w:r w:rsidRPr="002E277F">
        <w:rPr>
          <w:rFonts w:ascii="Times New Roman" w:hAnsi="Times New Roman"/>
          <w:color w:val="000000"/>
          <w:sz w:val="28"/>
          <w:szCs w:val="28"/>
        </w:rPr>
        <w:t>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r w:rsidR="006D3546">
        <w:rPr>
          <w:rFonts w:ascii="Times New Roman" w:hAnsi="Times New Roman"/>
          <w:color w:val="000000"/>
          <w:sz w:val="28"/>
          <w:szCs w:val="28"/>
        </w:rPr>
        <w:t>»</w:t>
      </w:r>
      <w:r w:rsidRPr="002E277F">
        <w:rPr>
          <w:rFonts w:ascii="Times New Roman" w:hAnsi="Times New Roman"/>
          <w:color w:val="000000"/>
          <w:sz w:val="28"/>
          <w:szCs w:val="28"/>
        </w:rPr>
        <w:t>;</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10) </w:t>
      </w:r>
      <w:hyperlink r:id="rId26" w:history="1">
        <w:r w:rsidRPr="006D3546">
          <w:rPr>
            <w:rStyle w:val="ae"/>
            <w:rFonts w:ascii="Times New Roman" w:hAnsi="Times New Roman"/>
            <w:b w:val="0"/>
            <w:bCs/>
            <w:color w:val="000000"/>
            <w:sz w:val="28"/>
            <w:szCs w:val="28"/>
          </w:rPr>
          <w:t>Конституцией</w:t>
        </w:r>
      </w:hyperlink>
      <w:r w:rsidRPr="002E277F">
        <w:rPr>
          <w:rFonts w:ascii="Times New Roman" w:hAnsi="Times New Roman"/>
          <w:color w:val="000000"/>
          <w:sz w:val="28"/>
          <w:szCs w:val="28"/>
        </w:rPr>
        <w:t xml:space="preserve"> Республики Мордовия;</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11) </w:t>
      </w:r>
      <w:hyperlink r:id="rId27" w:history="1">
        <w:r w:rsidRPr="006D3546">
          <w:rPr>
            <w:rStyle w:val="ae"/>
            <w:rFonts w:ascii="Times New Roman" w:hAnsi="Times New Roman"/>
            <w:b w:val="0"/>
            <w:bCs/>
            <w:color w:val="000000"/>
            <w:sz w:val="28"/>
            <w:szCs w:val="28"/>
          </w:rPr>
          <w:t>Уставом</w:t>
        </w:r>
      </w:hyperlink>
      <w:r w:rsidRPr="002E277F">
        <w:rPr>
          <w:rFonts w:ascii="Times New Roman" w:hAnsi="Times New Roman"/>
          <w:color w:val="000000"/>
          <w:sz w:val="28"/>
          <w:szCs w:val="28"/>
        </w:rPr>
        <w:t xml:space="preserve"> </w:t>
      </w:r>
      <w:r w:rsidR="005A290F">
        <w:rPr>
          <w:rFonts w:ascii="Times New Roman" w:hAnsi="Times New Roman"/>
          <w:color w:val="000000"/>
          <w:sz w:val="28"/>
          <w:szCs w:val="28"/>
        </w:rPr>
        <w:t>Хилковского</w:t>
      </w:r>
      <w:r w:rsidR="006D3546">
        <w:rPr>
          <w:rFonts w:ascii="Times New Roman" w:hAnsi="Times New Roman"/>
          <w:color w:val="000000"/>
          <w:sz w:val="28"/>
          <w:szCs w:val="28"/>
        </w:rPr>
        <w:t xml:space="preserve"> сельского</w:t>
      </w:r>
      <w:r w:rsidRPr="002E277F">
        <w:rPr>
          <w:rFonts w:ascii="Times New Roman" w:hAnsi="Times New Roman"/>
          <w:color w:val="000000"/>
          <w:sz w:val="28"/>
          <w:szCs w:val="28"/>
        </w:rPr>
        <w:t xml:space="preserve"> поселения;</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12) иными нормативными правовыми актами, регулирующими вопросы градостроительной деятельности.</w:t>
      </w:r>
    </w:p>
    <w:p w:rsidR="008C29DA" w:rsidRPr="002E277F" w:rsidRDefault="008C29DA" w:rsidP="006D3546">
      <w:pPr>
        <w:spacing w:after="0" w:line="240" w:lineRule="auto"/>
        <w:ind w:firstLine="709"/>
        <w:jc w:val="both"/>
        <w:rPr>
          <w:rFonts w:ascii="Times New Roman" w:hAnsi="Times New Roman"/>
          <w:color w:val="000000"/>
          <w:sz w:val="28"/>
          <w:szCs w:val="28"/>
        </w:rPr>
      </w:pPr>
    </w:p>
    <w:p w:rsidR="008C29DA" w:rsidRPr="002E277F" w:rsidRDefault="008C29DA" w:rsidP="006D3546">
      <w:pPr>
        <w:pStyle w:val="1"/>
        <w:spacing w:before="0" w:after="0" w:afterAutospacing="0"/>
        <w:ind w:firstLine="709"/>
        <w:jc w:val="both"/>
        <w:rPr>
          <w:color w:val="000000"/>
          <w:sz w:val="28"/>
          <w:szCs w:val="28"/>
        </w:rPr>
      </w:pPr>
      <w:bookmarkStart w:id="38" w:name="sub_2060"/>
      <w:r w:rsidRPr="002E277F">
        <w:rPr>
          <w:color w:val="000000"/>
          <w:sz w:val="28"/>
          <w:szCs w:val="28"/>
        </w:rPr>
        <w:t>Подраздел 6. Исчерпывающий перечень документов, необходимых для предоставления муниципальной услуги</w:t>
      </w:r>
      <w:bookmarkEnd w:id="38"/>
    </w:p>
    <w:p w:rsidR="008C29DA" w:rsidRPr="002E277F" w:rsidRDefault="008C29DA" w:rsidP="002E277F">
      <w:pPr>
        <w:spacing w:line="240" w:lineRule="auto"/>
        <w:ind w:firstLine="709"/>
        <w:jc w:val="both"/>
        <w:rPr>
          <w:rFonts w:ascii="Times New Roman" w:hAnsi="Times New Roman"/>
          <w:color w:val="000000"/>
          <w:sz w:val="28"/>
          <w:szCs w:val="28"/>
        </w:rPr>
      </w:pPr>
      <w:bookmarkStart w:id="39" w:name="sub_1028"/>
      <w:r w:rsidRPr="002E277F">
        <w:rPr>
          <w:rFonts w:ascii="Times New Roman" w:hAnsi="Times New Roman"/>
          <w:color w:val="000000"/>
          <w:sz w:val="28"/>
          <w:szCs w:val="28"/>
        </w:rPr>
        <w:t xml:space="preserve">27. Для предоставления муниципальной услуги заявителем должно быть представлено заявление о предоставление земельного участка, находящегося в собственности </w:t>
      </w:r>
      <w:r w:rsidR="005A290F">
        <w:rPr>
          <w:rFonts w:ascii="Times New Roman" w:hAnsi="Times New Roman"/>
          <w:color w:val="000000"/>
          <w:sz w:val="28"/>
          <w:szCs w:val="28"/>
        </w:rPr>
        <w:t>Хилковского</w:t>
      </w:r>
      <w:r w:rsidR="006D3546">
        <w:rPr>
          <w:rFonts w:ascii="Times New Roman" w:hAnsi="Times New Roman"/>
          <w:color w:val="000000"/>
          <w:sz w:val="28"/>
          <w:szCs w:val="28"/>
        </w:rPr>
        <w:t xml:space="preserve"> сельского</w:t>
      </w:r>
      <w:r w:rsidRPr="002E277F">
        <w:rPr>
          <w:rFonts w:ascii="Times New Roman" w:hAnsi="Times New Roman"/>
          <w:color w:val="000000"/>
          <w:sz w:val="28"/>
          <w:szCs w:val="28"/>
        </w:rPr>
        <w:t xml:space="preserve"> поселения или права на заключении договора аренды такого земельного участка на торгах.</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40" w:name="sub_1029"/>
      <w:bookmarkEnd w:id="39"/>
      <w:r w:rsidRPr="002E277F">
        <w:rPr>
          <w:rFonts w:ascii="Times New Roman" w:hAnsi="Times New Roman"/>
          <w:color w:val="000000"/>
          <w:sz w:val="28"/>
          <w:szCs w:val="28"/>
        </w:rPr>
        <w:t>28. Заявление (</w:t>
      </w:r>
      <w:hyperlink w:anchor="sub_2000" w:history="1">
        <w:r w:rsidRPr="006D3546">
          <w:rPr>
            <w:rStyle w:val="ae"/>
            <w:rFonts w:ascii="Times New Roman" w:hAnsi="Times New Roman"/>
            <w:b w:val="0"/>
            <w:bCs/>
            <w:color w:val="000000"/>
            <w:sz w:val="28"/>
            <w:szCs w:val="28"/>
          </w:rPr>
          <w:t>Приложение 2</w:t>
        </w:r>
      </w:hyperlink>
      <w:r w:rsidRPr="002E277F">
        <w:rPr>
          <w:rFonts w:ascii="Times New Roman" w:hAnsi="Times New Roman"/>
          <w:color w:val="000000"/>
          <w:sz w:val="28"/>
          <w:szCs w:val="28"/>
        </w:rPr>
        <w:t xml:space="preserve"> Регламента) должно содержать следующую информацию:</w:t>
      </w:r>
    </w:p>
    <w:bookmarkEnd w:id="40"/>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наименование органа, в который направляется заявление;</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lastRenderedPageBreak/>
        <w:t>фамилию, имя, отчество (последнее -при наличии) заявителя или наименование органа или организации;</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почтовый адрес, по которому должны быть направлены ответ или уведомление о переадресации заявления;</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наименование, ОГРН, ИНН, адрес заявителя;</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цель использования земельного участка;</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предполагаемые размеры земельного участка;</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местоположение земельного участка;</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испрашиваемое право на землю;</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личную подпись и дату.</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41" w:name="sub_1030"/>
      <w:r w:rsidRPr="002E277F">
        <w:rPr>
          <w:rFonts w:ascii="Times New Roman" w:hAnsi="Times New Roman"/>
          <w:color w:val="000000"/>
          <w:sz w:val="28"/>
          <w:szCs w:val="28"/>
        </w:rPr>
        <w:t>29. Заявление заполняется при помощи средств электронно-вычислительной техники или от руки разборчиво (печатными буквами) чернилами черного или синего цвета.</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42" w:name="sub_1031"/>
      <w:bookmarkEnd w:id="41"/>
      <w:r w:rsidRPr="002E277F">
        <w:rPr>
          <w:rFonts w:ascii="Times New Roman" w:hAnsi="Times New Roman"/>
          <w:color w:val="000000"/>
          <w:sz w:val="28"/>
          <w:szCs w:val="28"/>
        </w:rPr>
        <w:t xml:space="preserve">30. К заявлению, указанному в </w:t>
      </w:r>
      <w:hyperlink w:anchor="sub_1030" w:history="1">
        <w:r w:rsidRPr="006D3546">
          <w:rPr>
            <w:rStyle w:val="ae"/>
            <w:rFonts w:ascii="Times New Roman" w:hAnsi="Times New Roman"/>
            <w:b w:val="0"/>
            <w:bCs/>
            <w:color w:val="000000"/>
            <w:sz w:val="28"/>
            <w:szCs w:val="28"/>
          </w:rPr>
          <w:t>пункте 30</w:t>
        </w:r>
      </w:hyperlink>
      <w:r w:rsidRPr="002E277F">
        <w:rPr>
          <w:rFonts w:ascii="Times New Roman" w:hAnsi="Times New Roman"/>
          <w:color w:val="000000"/>
          <w:sz w:val="28"/>
          <w:szCs w:val="28"/>
        </w:rPr>
        <w:t>, для участия на торгах по предоставлению муниципальной услуги заявителем представляются следующие документы:</w:t>
      </w:r>
    </w:p>
    <w:bookmarkEnd w:id="42"/>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 заявка на участие в торгах по установленной в извещении о проведении торгов форме с указанием банковских реквизитов счета для возврата задатка;</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2) копии документов, удостоверяющих личность заявителя (для граждан);</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4) документы, подтверждающие внесение задатка.</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Представление документов, подтверждающих внесение задатка, признается заключением соглашения о задатке.</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43" w:name="sub_1032"/>
      <w:r w:rsidRPr="002E277F">
        <w:rPr>
          <w:rFonts w:ascii="Times New Roman" w:hAnsi="Times New Roman"/>
          <w:color w:val="000000"/>
          <w:sz w:val="28"/>
          <w:szCs w:val="28"/>
        </w:rPr>
        <w:t>31. В случаях, предусмотренных законодательством Российской Федерации, для получения информации, доступ к которой ограничен федеральными законами, на основании межведомственных запросов, заявитель при обращении за предоставлением муниципальной услуги подтверждает факт получения согласия обладателя такой информации в форме, предусмотренной законодательством Российской Федерации, в том числе путем представления документа, подтверждающего факт получения указанного согласия.</w:t>
      </w:r>
    </w:p>
    <w:p w:rsidR="008C29DA" w:rsidRPr="002E277F" w:rsidRDefault="008C29DA" w:rsidP="002E277F">
      <w:pPr>
        <w:spacing w:line="240" w:lineRule="auto"/>
        <w:ind w:firstLine="709"/>
        <w:jc w:val="both"/>
        <w:rPr>
          <w:rFonts w:ascii="Times New Roman" w:hAnsi="Times New Roman"/>
          <w:color w:val="000000"/>
          <w:sz w:val="28"/>
          <w:szCs w:val="28"/>
        </w:rPr>
      </w:pPr>
      <w:bookmarkStart w:id="44" w:name="sub_1033"/>
      <w:bookmarkEnd w:id="43"/>
      <w:r w:rsidRPr="002E277F">
        <w:rPr>
          <w:rFonts w:ascii="Times New Roman" w:hAnsi="Times New Roman"/>
          <w:color w:val="000000"/>
          <w:sz w:val="28"/>
          <w:szCs w:val="28"/>
        </w:rPr>
        <w:t xml:space="preserve">32. В случае, если для предоставления государственной или муниципальной услуги необходима обработка персональных данных лица, не являющегося заявителем, 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муниципальной услуги заявитель дополнительно представляет документы, подтверждающие получение </w:t>
      </w:r>
      <w:r w:rsidRPr="002E277F">
        <w:rPr>
          <w:rFonts w:ascii="Times New Roman" w:hAnsi="Times New Roman"/>
          <w:color w:val="000000"/>
          <w:sz w:val="28"/>
          <w:szCs w:val="28"/>
        </w:rPr>
        <w:lastRenderedPageBreak/>
        <w:t>согласия указанного лица или его законного представителя на обработку персональных данных указанного лица.</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45" w:name="sub_1034"/>
      <w:bookmarkEnd w:id="44"/>
      <w:r w:rsidRPr="002E277F">
        <w:rPr>
          <w:rFonts w:ascii="Times New Roman" w:hAnsi="Times New Roman"/>
          <w:color w:val="000000"/>
          <w:sz w:val="28"/>
          <w:szCs w:val="28"/>
        </w:rPr>
        <w:t>33. Заявление заполняется при помощи средств электронно-вычислительной техники или от руки разборчиво (печатными буквами) чернилами черного или синего цвета.</w:t>
      </w:r>
    </w:p>
    <w:bookmarkEnd w:id="45"/>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Форму заявления можно получить непосредственно в МФЦ, а также на </w:t>
      </w:r>
      <w:hyperlink r:id="rId28" w:history="1">
        <w:r w:rsidRPr="006D3546">
          <w:rPr>
            <w:rStyle w:val="ae"/>
            <w:rFonts w:ascii="Times New Roman" w:hAnsi="Times New Roman"/>
            <w:b w:val="0"/>
            <w:bCs/>
            <w:color w:val="000000"/>
            <w:sz w:val="28"/>
            <w:szCs w:val="28"/>
          </w:rPr>
          <w:t>официальном сайте</w:t>
        </w:r>
      </w:hyperlink>
      <w:r w:rsidRPr="002E277F">
        <w:rPr>
          <w:rFonts w:ascii="Times New Roman" w:hAnsi="Times New Roman"/>
          <w:color w:val="000000"/>
          <w:sz w:val="28"/>
          <w:szCs w:val="28"/>
        </w:rPr>
        <w:t xml:space="preserve"> и на </w:t>
      </w:r>
      <w:hyperlink r:id="rId29" w:history="1">
        <w:r w:rsidRPr="006D3546">
          <w:rPr>
            <w:rStyle w:val="ae"/>
            <w:rFonts w:ascii="Times New Roman" w:hAnsi="Times New Roman"/>
            <w:b w:val="0"/>
            <w:bCs/>
            <w:color w:val="000000"/>
            <w:sz w:val="28"/>
            <w:szCs w:val="28"/>
          </w:rPr>
          <w:t>Портале</w:t>
        </w:r>
      </w:hyperlink>
      <w:r w:rsidRPr="002E277F">
        <w:rPr>
          <w:rFonts w:ascii="Times New Roman" w:hAnsi="Times New Roman"/>
          <w:color w:val="000000"/>
          <w:sz w:val="28"/>
          <w:szCs w:val="28"/>
        </w:rPr>
        <w:t>.</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46" w:name="sub_1035"/>
      <w:r w:rsidRPr="002E277F">
        <w:rPr>
          <w:rFonts w:ascii="Times New Roman" w:hAnsi="Times New Roman"/>
          <w:color w:val="000000"/>
          <w:sz w:val="28"/>
          <w:szCs w:val="28"/>
        </w:rPr>
        <w:t>34. Заявитель имеет право представить документы с приложением нотариально заверенных копий документов в МФЦ:</w:t>
      </w:r>
    </w:p>
    <w:bookmarkEnd w:id="46"/>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в письменном виде по почте;</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электронной почтой;</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лично, либо через своих представителей.</w:t>
      </w:r>
    </w:p>
    <w:p w:rsidR="008C29DA" w:rsidRPr="002E277F" w:rsidRDefault="008C29DA" w:rsidP="006D3546">
      <w:pPr>
        <w:spacing w:line="240" w:lineRule="auto"/>
        <w:ind w:firstLine="709"/>
        <w:jc w:val="both"/>
        <w:rPr>
          <w:rFonts w:ascii="Times New Roman" w:hAnsi="Times New Roman"/>
          <w:color w:val="000000"/>
          <w:sz w:val="28"/>
          <w:szCs w:val="28"/>
        </w:rPr>
      </w:pPr>
      <w:bookmarkStart w:id="47" w:name="sub_1036"/>
      <w:r w:rsidRPr="002E277F">
        <w:rPr>
          <w:rFonts w:ascii="Times New Roman" w:hAnsi="Times New Roman"/>
          <w:color w:val="000000"/>
          <w:sz w:val="28"/>
          <w:szCs w:val="28"/>
        </w:rPr>
        <w:t xml:space="preserve">35. В случае предоставления документов, предусмотренных </w:t>
      </w:r>
      <w:hyperlink w:anchor="sub_1031" w:history="1">
        <w:r w:rsidRPr="006D3546">
          <w:rPr>
            <w:rStyle w:val="ae"/>
            <w:rFonts w:ascii="Times New Roman" w:hAnsi="Times New Roman"/>
            <w:b w:val="0"/>
            <w:bCs/>
            <w:color w:val="000000"/>
            <w:sz w:val="28"/>
            <w:szCs w:val="28"/>
          </w:rPr>
          <w:t>пунктами 31</w:t>
        </w:r>
      </w:hyperlink>
      <w:r w:rsidRPr="002E277F">
        <w:rPr>
          <w:rFonts w:ascii="Times New Roman" w:hAnsi="Times New Roman"/>
          <w:color w:val="000000"/>
          <w:sz w:val="28"/>
          <w:szCs w:val="28"/>
        </w:rPr>
        <w:t xml:space="preserve"> и </w:t>
      </w:r>
      <w:hyperlink w:anchor="sub_1032" w:history="1">
        <w:r w:rsidRPr="006D3546">
          <w:rPr>
            <w:rStyle w:val="ae"/>
            <w:rFonts w:ascii="Times New Roman" w:hAnsi="Times New Roman"/>
            <w:b w:val="0"/>
            <w:bCs/>
            <w:color w:val="000000"/>
            <w:sz w:val="28"/>
            <w:szCs w:val="28"/>
          </w:rPr>
          <w:t>32</w:t>
        </w:r>
      </w:hyperlink>
      <w:r w:rsidRPr="002E277F">
        <w:rPr>
          <w:rFonts w:ascii="Times New Roman" w:hAnsi="Times New Roman"/>
          <w:color w:val="000000"/>
          <w:sz w:val="28"/>
          <w:szCs w:val="28"/>
        </w:rPr>
        <w:t xml:space="preserve"> Регламента, в электронной форме, такие документы направляются на электронном носителе в адрес МФЦ, содержащем вложенные файлы, которые должны соответствовать требованиям к форматам заявлений и иных документов, установленным уполномоченными федеральными органами исполнительной власти. При этом, направляемые документы в электронной форме по электронной почте должны быть заверены квалифицированной электронной подписью заявителя, созданной в соответствии с </w:t>
      </w:r>
      <w:hyperlink r:id="rId30" w:history="1">
        <w:r w:rsidRPr="006D3546">
          <w:rPr>
            <w:rStyle w:val="ae"/>
            <w:rFonts w:ascii="Times New Roman" w:hAnsi="Times New Roman"/>
            <w:b w:val="0"/>
            <w:bCs/>
            <w:color w:val="000000"/>
            <w:sz w:val="28"/>
            <w:szCs w:val="28"/>
          </w:rPr>
          <w:t>Федеральным законом</w:t>
        </w:r>
      </w:hyperlink>
      <w:r w:rsidRPr="006D3546">
        <w:rPr>
          <w:rFonts w:ascii="Times New Roman" w:hAnsi="Times New Roman"/>
          <w:b/>
          <w:color w:val="000000"/>
          <w:sz w:val="28"/>
          <w:szCs w:val="28"/>
        </w:rPr>
        <w:t xml:space="preserve"> </w:t>
      </w:r>
      <w:r w:rsidRPr="006D3546">
        <w:rPr>
          <w:rFonts w:ascii="Times New Roman" w:hAnsi="Times New Roman"/>
          <w:color w:val="000000"/>
          <w:sz w:val="28"/>
          <w:szCs w:val="28"/>
        </w:rPr>
        <w:t xml:space="preserve">от 6 апреля 2011 г. </w:t>
      </w:r>
      <w:r w:rsidR="006D3546">
        <w:rPr>
          <w:rFonts w:ascii="Times New Roman" w:hAnsi="Times New Roman"/>
          <w:color w:val="000000"/>
          <w:sz w:val="28"/>
          <w:szCs w:val="28"/>
        </w:rPr>
        <w:t>№</w:t>
      </w:r>
      <w:r w:rsidRPr="006D3546">
        <w:rPr>
          <w:rFonts w:ascii="Times New Roman" w:hAnsi="Times New Roman"/>
          <w:color w:val="000000"/>
          <w:sz w:val="28"/>
          <w:szCs w:val="28"/>
        </w:rPr>
        <w:t xml:space="preserve"> 63-ФЗ </w:t>
      </w:r>
      <w:r w:rsidR="006D3546">
        <w:rPr>
          <w:rFonts w:ascii="Times New Roman" w:hAnsi="Times New Roman"/>
          <w:color w:val="000000"/>
          <w:sz w:val="28"/>
          <w:szCs w:val="28"/>
        </w:rPr>
        <w:t>«</w:t>
      </w:r>
      <w:r w:rsidRPr="006D3546">
        <w:rPr>
          <w:rFonts w:ascii="Times New Roman" w:hAnsi="Times New Roman"/>
          <w:color w:val="000000"/>
          <w:sz w:val="28"/>
          <w:szCs w:val="28"/>
        </w:rPr>
        <w:t>Об</w:t>
      </w:r>
      <w:r w:rsidRPr="002E277F">
        <w:rPr>
          <w:rFonts w:ascii="Times New Roman" w:hAnsi="Times New Roman"/>
          <w:color w:val="000000"/>
          <w:sz w:val="28"/>
          <w:szCs w:val="28"/>
        </w:rPr>
        <w:t xml:space="preserve"> электронной подписи</w:t>
      </w:r>
      <w:r w:rsidR="006D3546">
        <w:rPr>
          <w:rFonts w:ascii="Times New Roman" w:hAnsi="Times New Roman"/>
          <w:color w:val="000000"/>
          <w:sz w:val="28"/>
          <w:szCs w:val="28"/>
        </w:rPr>
        <w:t>»</w:t>
      </w:r>
      <w:r w:rsidRPr="002E277F">
        <w:rPr>
          <w:rFonts w:ascii="Times New Roman" w:hAnsi="Times New Roman"/>
          <w:color w:val="000000"/>
          <w:sz w:val="28"/>
          <w:szCs w:val="28"/>
        </w:rPr>
        <w:t xml:space="preserve">. В случае предоставления документов, предусмотренных </w:t>
      </w:r>
      <w:hyperlink w:anchor="sub_1031" w:history="1">
        <w:r w:rsidRPr="006D3546">
          <w:rPr>
            <w:rStyle w:val="ae"/>
            <w:rFonts w:ascii="Times New Roman" w:hAnsi="Times New Roman"/>
            <w:b w:val="0"/>
            <w:bCs/>
            <w:color w:val="000000"/>
            <w:sz w:val="28"/>
            <w:szCs w:val="28"/>
          </w:rPr>
          <w:t>пунктами 31</w:t>
        </w:r>
      </w:hyperlink>
      <w:r w:rsidRPr="002E277F">
        <w:rPr>
          <w:rFonts w:ascii="Times New Roman" w:hAnsi="Times New Roman"/>
          <w:color w:val="000000"/>
          <w:sz w:val="28"/>
          <w:szCs w:val="28"/>
        </w:rPr>
        <w:t xml:space="preserve"> и </w:t>
      </w:r>
      <w:hyperlink w:anchor="sub_1032" w:history="1">
        <w:r w:rsidRPr="006D3546">
          <w:rPr>
            <w:rStyle w:val="ae"/>
            <w:rFonts w:ascii="Times New Roman" w:hAnsi="Times New Roman"/>
            <w:b w:val="0"/>
            <w:bCs/>
            <w:color w:val="000000"/>
            <w:sz w:val="28"/>
            <w:szCs w:val="28"/>
          </w:rPr>
          <w:t>32</w:t>
        </w:r>
      </w:hyperlink>
      <w:r w:rsidRPr="002E277F">
        <w:rPr>
          <w:rFonts w:ascii="Times New Roman" w:hAnsi="Times New Roman"/>
          <w:color w:val="000000"/>
          <w:sz w:val="28"/>
          <w:szCs w:val="28"/>
        </w:rPr>
        <w:t xml:space="preserve"> Регламента, в электронной форме выполняются процедуры, предусмотренные </w:t>
      </w:r>
      <w:hyperlink w:anchor="sub_300" w:history="1">
        <w:r w:rsidRPr="006D3546">
          <w:rPr>
            <w:rStyle w:val="ae"/>
            <w:rFonts w:ascii="Times New Roman" w:hAnsi="Times New Roman"/>
            <w:b w:val="0"/>
            <w:bCs/>
            <w:color w:val="000000"/>
            <w:sz w:val="28"/>
            <w:szCs w:val="28"/>
          </w:rPr>
          <w:t>Разделом 3</w:t>
        </w:r>
      </w:hyperlink>
      <w:r w:rsidRPr="002E277F">
        <w:rPr>
          <w:rFonts w:ascii="Times New Roman" w:hAnsi="Times New Roman"/>
          <w:color w:val="000000"/>
          <w:sz w:val="28"/>
          <w:szCs w:val="28"/>
        </w:rPr>
        <w:t xml:space="preserve"> Регламента.</w:t>
      </w:r>
      <w:bookmarkEnd w:id="47"/>
    </w:p>
    <w:p w:rsidR="008C29DA" w:rsidRPr="002E277F" w:rsidRDefault="008C29DA" w:rsidP="006D3546">
      <w:pPr>
        <w:pStyle w:val="1"/>
        <w:spacing w:before="0" w:after="0"/>
        <w:ind w:firstLine="709"/>
        <w:jc w:val="both"/>
        <w:rPr>
          <w:color w:val="000000"/>
          <w:sz w:val="28"/>
          <w:szCs w:val="28"/>
        </w:rPr>
      </w:pPr>
      <w:bookmarkStart w:id="48" w:name="sub_2070"/>
      <w:r w:rsidRPr="002E277F">
        <w:rPr>
          <w:color w:val="000000"/>
          <w:sz w:val="28"/>
          <w:szCs w:val="28"/>
        </w:rPr>
        <w:t>Подраздел 7. Исчерпывающий перечень документов,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bookmarkEnd w:id="48"/>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49" w:name="sub_1037"/>
      <w:r w:rsidRPr="002E277F">
        <w:rPr>
          <w:rFonts w:ascii="Times New Roman" w:hAnsi="Times New Roman"/>
          <w:color w:val="000000"/>
          <w:sz w:val="28"/>
          <w:szCs w:val="28"/>
        </w:rPr>
        <w:t>36. Для принятия решения о предоставлении муниципальной услуги МФЦ от государственных органов и органов местного самоуправления запрашиваются следующие документы:</w:t>
      </w:r>
    </w:p>
    <w:bookmarkEnd w:id="49"/>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 выписка из Единого государственного реестра прав на недвижимое имущество и сделок с ним (земельный участок);</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2) кадастровый паспорт земельного участка (кадастровая выписка о земельном участке);</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3) выписка из единого государственного реестра юридических лиц (для юридических лиц);</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4) выписка из единого государственный реестра индивидуальных предпринимателей (для индивидуальных предпринимателей):</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5) схема расположения земельного участка;</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6) технические условия подключения (технологического присоединения) объектов к сетям инженерно-технического обеспечения.</w:t>
      </w:r>
    </w:p>
    <w:p w:rsidR="008C29DA"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Документы, перечисленные в настоящем пункте, могут быть представлены заявителем самостоятельно.</w:t>
      </w:r>
    </w:p>
    <w:p w:rsidR="006D3546" w:rsidRPr="002E277F" w:rsidRDefault="006D3546" w:rsidP="006D3546">
      <w:pPr>
        <w:spacing w:after="0" w:line="240" w:lineRule="auto"/>
        <w:ind w:firstLine="709"/>
        <w:jc w:val="both"/>
        <w:rPr>
          <w:rFonts w:ascii="Times New Roman" w:hAnsi="Times New Roman"/>
          <w:color w:val="000000"/>
          <w:sz w:val="28"/>
          <w:szCs w:val="28"/>
        </w:rPr>
      </w:pPr>
    </w:p>
    <w:p w:rsidR="008C29DA" w:rsidRPr="002E277F" w:rsidRDefault="008C29DA" w:rsidP="006D3546">
      <w:pPr>
        <w:pStyle w:val="1"/>
        <w:spacing w:before="0" w:after="0"/>
        <w:ind w:firstLine="709"/>
        <w:jc w:val="both"/>
        <w:rPr>
          <w:color w:val="000000"/>
          <w:sz w:val="28"/>
          <w:szCs w:val="28"/>
        </w:rPr>
      </w:pPr>
      <w:bookmarkStart w:id="50" w:name="sub_2080"/>
      <w:r w:rsidRPr="002E277F">
        <w:rPr>
          <w:color w:val="000000"/>
          <w:sz w:val="28"/>
          <w:szCs w:val="28"/>
        </w:rPr>
        <w:lastRenderedPageBreak/>
        <w:t>Подраздел 8. Запреты, связанные с предоставлением муниципальной услуги</w:t>
      </w:r>
      <w:bookmarkEnd w:id="50"/>
    </w:p>
    <w:p w:rsidR="008C29DA" w:rsidRPr="002E277F" w:rsidRDefault="008C29DA" w:rsidP="002E277F">
      <w:pPr>
        <w:spacing w:line="240" w:lineRule="auto"/>
        <w:ind w:firstLine="709"/>
        <w:jc w:val="both"/>
        <w:rPr>
          <w:rFonts w:ascii="Times New Roman" w:hAnsi="Times New Roman"/>
          <w:color w:val="000000"/>
          <w:sz w:val="28"/>
          <w:szCs w:val="28"/>
        </w:rPr>
      </w:pPr>
      <w:bookmarkStart w:id="51" w:name="sub_1038"/>
      <w:r w:rsidRPr="002E277F">
        <w:rPr>
          <w:rFonts w:ascii="Times New Roman" w:hAnsi="Times New Roman"/>
          <w:color w:val="000000"/>
          <w:sz w:val="28"/>
          <w:szCs w:val="28"/>
        </w:rPr>
        <w:t>37. Органы, ответственные за предоставление муниципальной услуги, не вправе требовать от заявителя:</w:t>
      </w:r>
    </w:p>
    <w:bookmarkEnd w:id="51"/>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2) предоставления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организации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за исключением документов, указанных в </w:t>
      </w:r>
      <w:hyperlink r:id="rId31" w:history="1">
        <w:r w:rsidRPr="006D3546">
          <w:rPr>
            <w:rStyle w:val="ae"/>
            <w:rFonts w:ascii="Times New Roman" w:hAnsi="Times New Roman"/>
            <w:b w:val="0"/>
            <w:bCs/>
            <w:color w:val="000000"/>
            <w:sz w:val="28"/>
            <w:szCs w:val="28"/>
          </w:rPr>
          <w:t>части 6 статьи 7</w:t>
        </w:r>
      </w:hyperlink>
      <w:r w:rsidRPr="002E277F">
        <w:rPr>
          <w:rFonts w:ascii="Times New Roman" w:hAnsi="Times New Roman"/>
          <w:color w:val="000000"/>
          <w:sz w:val="28"/>
          <w:szCs w:val="28"/>
        </w:rPr>
        <w:t xml:space="preserve"> Федерального закона от 27 июля 2010 г. </w:t>
      </w:r>
      <w:r w:rsidR="006D3546">
        <w:rPr>
          <w:rFonts w:ascii="Times New Roman" w:hAnsi="Times New Roman"/>
          <w:color w:val="000000"/>
          <w:sz w:val="28"/>
          <w:szCs w:val="28"/>
        </w:rPr>
        <w:t>№</w:t>
      </w:r>
      <w:r w:rsidRPr="002E277F">
        <w:rPr>
          <w:rFonts w:ascii="Times New Roman" w:hAnsi="Times New Roman"/>
          <w:color w:val="000000"/>
          <w:sz w:val="28"/>
          <w:szCs w:val="28"/>
        </w:rPr>
        <w:t> 210-ФЗ</w:t>
      </w:r>
      <w:r w:rsidR="006D3546">
        <w:rPr>
          <w:rFonts w:ascii="Times New Roman" w:hAnsi="Times New Roman"/>
          <w:color w:val="000000"/>
          <w:sz w:val="28"/>
          <w:szCs w:val="28"/>
        </w:rPr>
        <w:t xml:space="preserve"> «</w:t>
      </w:r>
      <w:r w:rsidRPr="002E277F">
        <w:rPr>
          <w:rFonts w:ascii="Times New Roman" w:hAnsi="Times New Roman"/>
          <w:color w:val="000000"/>
          <w:sz w:val="28"/>
          <w:szCs w:val="28"/>
        </w:rPr>
        <w:t>Об организации предоставления государственных и муниципальных услуг</w:t>
      </w:r>
      <w:r w:rsidR="006D3546">
        <w:rPr>
          <w:rFonts w:ascii="Times New Roman" w:hAnsi="Times New Roman"/>
          <w:color w:val="000000"/>
          <w:sz w:val="28"/>
          <w:szCs w:val="28"/>
        </w:rPr>
        <w:t>»</w:t>
      </w:r>
      <w:r w:rsidRPr="002E277F">
        <w:rPr>
          <w:rFonts w:ascii="Times New Roman" w:hAnsi="Times New Roman"/>
          <w:color w:val="000000"/>
          <w:sz w:val="28"/>
          <w:szCs w:val="28"/>
        </w:rPr>
        <w:t>;</w:t>
      </w:r>
    </w:p>
    <w:p w:rsidR="008C29DA"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3) осуществления действий и согласований, необходимых для получения государственных или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32" w:history="1">
        <w:r w:rsidRPr="006D3546">
          <w:rPr>
            <w:rStyle w:val="ae"/>
            <w:rFonts w:ascii="Times New Roman" w:hAnsi="Times New Roman"/>
            <w:b w:val="0"/>
            <w:bCs/>
            <w:color w:val="000000"/>
            <w:sz w:val="28"/>
            <w:szCs w:val="28"/>
          </w:rPr>
          <w:t>части 1 статьи 9</w:t>
        </w:r>
      </w:hyperlink>
      <w:r w:rsidRPr="002E277F">
        <w:rPr>
          <w:rFonts w:ascii="Times New Roman" w:hAnsi="Times New Roman"/>
          <w:color w:val="000000"/>
          <w:sz w:val="28"/>
          <w:szCs w:val="28"/>
        </w:rPr>
        <w:t xml:space="preserve"> Федерального закона от 27 июля 2010 г. </w:t>
      </w:r>
      <w:r w:rsidR="006D3546">
        <w:rPr>
          <w:rFonts w:ascii="Times New Roman" w:hAnsi="Times New Roman"/>
          <w:color w:val="000000"/>
          <w:sz w:val="28"/>
          <w:szCs w:val="28"/>
        </w:rPr>
        <w:t>№</w:t>
      </w:r>
      <w:r w:rsidRPr="002E277F">
        <w:rPr>
          <w:rFonts w:ascii="Times New Roman" w:hAnsi="Times New Roman"/>
          <w:color w:val="000000"/>
          <w:sz w:val="28"/>
          <w:szCs w:val="28"/>
        </w:rPr>
        <w:t xml:space="preserve"> 210-ФЗ </w:t>
      </w:r>
      <w:r w:rsidR="006D3546">
        <w:rPr>
          <w:rFonts w:ascii="Times New Roman" w:hAnsi="Times New Roman"/>
          <w:color w:val="000000"/>
          <w:sz w:val="28"/>
          <w:szCs w:val="28"/>
        </w:rPr>
        <w:t>«</w:t>
      </w:r>
      <w:r w:rsidRPr="002E277F">
        <w:rPr>
          <w:rFonts w:ascii="Times New Roman" w:hAnsi="Times New Roman"/>
          <w:color w:val="000000"/>
          <w:sz w:val="28"/>
          <w:szCs w:val="28"/>
        </w:rPr>
        <w:t>Об организации предоставления государственных и муниципальных услуг</w:t>
      </w:r>
      <w:r w:rsidR="006D3546">
        <w:rPr>
          <w:rFonts w:ascii="Times New Roman" w:hAnsi="Times New Roman"/>
          <w:color w:val="000000"/>
          <w:sz w:val="28"/>
          <w:szCs w:val="28"/>
        </w:rPr>
        <w:t>»</w:t>
      </w:r>
      <w:r w:rsidRPr="002E277F">
        <w:rPr>
          <w:rFonts w:ascii="Times New Roman" w:hAnsi="Times New Roman"/>
          <w:color w:val="000000"/>
          <w:sz w:val="28"/>
          <w:szCs w:val="28"/>
        </w:rPr>
        <w:t>, и получения документов и информации, предоставляемых в результате предоставления таких услуг.</w:t>
      </w:r>
    </w:p>
    <w:p w:rsidR="006D3546" w:rsidRPr="002E277F" w:rsidRDefault="006D3546" w:rsidP="006D3546">
      <w:pPr>
        <w:spacing w:after="0" w:line="240" w:lineRule="auto"/>
        <w:ind w:firstLine="709"/>
        <w:jc w:val="both"/>
        <w:rPr>
          <w:rFonts w:ascii="Times New Roman" w:hAnsi="Times New Roman"/>
          <w:color w:val="000000"/>
          <w:sz w:val="28"/>
          <w:szCs w:val="28"/>
        </w:rPr>
      </w:pPr>
    </w:p>
    <w:p w:rsidR="008C29DA" w:rsidRPr="002E277F" w:rsidRDefault="008C29DA" w:rsidP="006D3546">
      <w:pPr>
        <w:pStyle w:val="1"/>
        <w:spacing w:before="0" w:after="0"/>
        <w:ind w:firstLine="709"/>
        <w:jc w:val="both"/>
        <w:rPr>
          <w:color w:val="000000"/>
          <w:sz w:val="28"/>
          <w:szCs w:val="28"/>
        </w:rPr>
      </w:pPr>
      <w:bookmarkStart w:id="52" w:name="sub_2090"/>
      <w:r w:rsidRPr="002E277F">
        <w:rPr>
          <w:color w:val="000000"/>
          <w:sz w:val="28"/>
          <w:szCs w:val="28"/>
        </w:rPr>
        <w:t>Подраздел 9. Исчерпывающий перечень оснований для отказа в приеме документов, необходимых для предоставления муниципальной услуги</w:t>
      </w:r>
      <w:bookmarkEnd w:id="52"/>
    </w:p>
    <w:p w:rsidR="008C29DA" w:rsidRPr="002E277F" w:rsidRDefault="008C29DA" w:rsidP="006D3546">
      <w:pPr>
        <w:spacing w:line="240" w:lineRule="auto"/>
        <w:ind w:firstLine="709"/>
        <w:jc w:val="both"/>
        <w:rPr>
          <w:rFonts w:ascii="Times New Roman" w:hAnsi="Times New Roman"/>
          <w:color w:val="000000"/>
          <w:sz w:val="28"/>
          <w:szCs w:val="28"/>
        </w:rPr>
      </w:pPr>
      <w:bookmarkStart w:id="53" w:name="sub_1039"/>
      <w:r w:rsidRPr="002E277F">
        <w:rPr>
          <w:rFonts w:ascii="Times New Roman" w:hAnsi="Times New Roman"/>
          <w:color w:val="000000"/>
          <w:sz w:val="28"/>
          <w:szCs w:val="28"/>
        </w:rPr>
        <w:t>38. Основания для отказа в приеме документов, необходимых для предоставления муниципальной услуги отсутствуют.</w:t>
      </w:r>
      <w:bookmarkEnd w:id="53"/>
    </w:p>
    <w:p w:rsidR="008C29DA" w:rsidRPr="002E277F" w:rsidRDefault="008C29DA" w:rsidP="006D3546">
      <w:pPr>
        <w:pStyle w:val="1"/>
        <w:spacing w:before="0" w:after="0"/>
        <w:ind w:firstLine="709"/>
        <w:jc w:val="both"/>
        <w:rPr>
          <w:color w:val="000000"/>
          <w:sz w:val="28"/>
          <w:szCs w:val="28"/>
        </w:rPr>
      </w:pPr>
      <w:bookmarkStart w:id="54" w:name="sub_20100"/>
      <w:r w:rsidRPr="002E277F">
        <w:rPr>
          <w:color w:val="000000"/>
          <w:sz w:val="28"/>
          <w:szCs w:val="28"/>
        </w:rPr>
        <w:t>Подраздел 10. Исчерпывающий перечень оснований для приостановления или отказа в предоставлении муниципальной услуги</w:t>
      </w:r>
      <w:bookmarkEnd w:id="54"/>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55" w:name="sub_1040"/>
      <w:r w:rsidRPr="002E277F">
        <w:rPr>
          <w:rFonts w:ascii="Times New Roman" w:hAnsi="Times New Roman"/>
          <w:color w:val="000000"/>
          <w:sz w:val="28"/>
          <w:szCs w:val="28"/>
        </w:rPr>
        <w:t>39. Основаниями для приостановления предоставления муниципальной услуги является:</w:t>
      </w:r>
    </w:p>
    <w:bookmarkEnd w:id="55"/>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 принятие решения об утверждении схемы расположения земельного участка;</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2) необходимость проведения государственного кадастрового учета земельного участка;</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3) проведение государственной регистрации права муниципальной собственности на земельный участок;</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4) получение технических условий подключения (технологического присоединения) объектов к сетям инженерно-технического обеспечения;</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lastRenderedPageBreak/>
        <w:t>5) необходимость проведения оценочных мероприятий в целях определения рыночной стоимости земельного участка или размера арендной платы;</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6) запрос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56" w:name="sub_1041"/>
      <w:r w:rsidRPr="002E277F">
        <w:rPr>
          <w:rFonts w:ascii="Times New Roman" w:hAnsi="Times New Roman"/>
          <w:color w:val="000000"/>
          <w:sz w:val="28"/>
          <w:szCs w:val="28"/>
        </w:rPr>
        <w:t>40. Основаниями для отказа в предоставлении муниципальной услуги могут быть:</w:t>
      </w:r>
    </w:p>
    <w:bookmarkEnd w:id="56"/>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 непредставление указанных в настоящем Регламенте, необходимых для предоставления муниципальной услуги документов;</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2) представление недостоверных сведений;</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3) не зарегистрированное право муниципальной собственности на земельный участок;</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4) отсутствие в отношении земельного участка сведений о технических условиях подключения (технологического присоединения) объектов к сетям инженерно-технического обеспечения;</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5) не установление в отношении земельного участка разрешенного использования, или разрешенное использование земельного участка не соответствует целям использования земельного участка, указанным в заявлении о проведении торгов;</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6) не отнесение земельного участка к определенной категории земель;</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7) предоставление земельного участка на праве постоянного (бессрочного) пользования, безвозмездного пользования, пожизненного наследуемого владения или аренды;</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8) расположение на земельном участке зданий, сооружений, объектов незавершенного строительства, принадлежащие гражданам или юридическим лица;</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9) расположение на земельном участке зданий, сооружений, объектов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торгах одновременно с земельным участком;</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10) изъятие земельного участка из оборота;</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11) ограничение земельного участка в обороте;</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12) резервирование земельного участка для государственных или муниципальных нужд;</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13) расположение земельного участка в границах застроенной территории, в отношении которой заключен договор о ее развитии, или территории, в отношении которой заключен договор о ее комплексном освоении;</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14) если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15) если в отношении земельного участка принято решение о предварительном согласовании его предоставления;</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lastRenderedPageBreak/>
        <w:t>16) если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17) если земельный участок изъят для государственных или муниципальных нужд;</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18) в отношение земельного участка не определены предельные параметры разрешенного строительства, реконструкции;</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19) границы земельного участка подлежат уточнению;</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20) 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или адресной инвестиционной программой;</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21) не поступление задатка на счет, указанный в извещении о проведении торгов, до дня окончания приема документов для участия в торгах;</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22) подача заявки на участие в торгах по продаже земельного участка лицом, которое в соответствии с федеральными законами не имеет права приобретать в собственность земельные участки;</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23) наличие запретов, арестов по земельному участку.</w:t>
      </w:r>
    </w:p>
    <w:p w:rsidR="008C29DA" w:rsidRPr="002E277F" w:rsidRDefault="008C29DA" w:rsidP="006D3546">
      <w:pPr>
        <w:spacing w:after="0" w:line="240" w:lineRule="auto"/>
        <w:ind w:firstLine="709"/>
        <w:jc w:val="both"/>
        <w:rPr>
          <w:rFonts w:ascii="Times New Roman" w:hAnsi="Times New Roman"/>
          <w:color w:val="000000"/>
          <w:sz w:val="28"/>
          <w:szCs w:val="28"/>
        </w:rPr>
      </w:pPr>
    </w:p>
    <w:p w:rsidR="008C29DA" w:rsidRPr="002E277F" w:rsidRDefault="008C29DA" w:rsidP="006D3546">
      <w:pPr>
        <w:pStyle w:val="1"/>
        <w:spacing w:before="0" w:after="0" w:afterAutospacing="0"/>
        <w:ind w:firstLine="709"/>
        <w:jc w:val="both"/>
        <w:rPr>
          <w:color w:val="000000"/>
          <w:sz w:val="28"/>
          <w:szCs w:val="28"/>
        </w:rPr>
      </w:pPr>
      <w:bookmarkStart w:id="57" w:name="sub_2011"/>
      <w:r w:rsidRPr="002E277F">
        <w:rPr>
          <w:color w:val="000000"/>
          <w:sz w:val="28"/>
          <w:szCs w:val="28"/>
        </w:rPr>
        <w:t>Подраздел 11. Перечень услуг, которые являются необходимыми и обязательными для предоставления муниципальной услуги</w:t>
      </w:r>
      <w:bookmarkEnd w:id="57"/>
    </w:p>
    <w:p w:rsidR="008C29DA" w:rsidRPr="002E277F" w:rsidRDefault="008C29DA" w:rsidP="006D3546">
      <w:pPr>
        <w:spacing w:line="240" w:lineRule="auto"/>
        <w:ind w:firstLine="709"/>
        <w:jc w:val="both"/>
        <w:rPr>
          <w:rFonts w:ascii="Times New Roman" w:hAnsi="Times New Roman"/>
          <w:color w:val="000000"/>
          <w:sz w:val="28"/>
          <w:szCs w:val="28"/>
        </w:rPr>
      </w:pPr>
      <w:bookmarkStart w:id="58" w:name="sub_1042"/>
      <w:r w:rsidRPr="002E277F">
        <w:rPr>
          <w:rFonts w:ascii="Times New Roman" w:hAnsi="Times New Roman"/>
          <w:color w:val="000000"/>
          <w:sz w:val="28"/>
          <w:szCs w:val="28"/>
        </w:rPr>
        <w:t>41. Необходимыми и обязательными для предоставления муниципальной услуги являются: государственная регистрация юридического лица, индивидуального предпринимателя в налоговом органе (для юридических лиц и индивидуальных предпринимателей).</w:t>
      </w:r>
      <w:bookmarkEnd w:id="58"/>
    </w:p>
    <w:p w:rsidR="008C29DA" w:rsidRPr="002E277F" w:rsidRDefault="008C29DA" w:rsidP="006D3546">
      <w:pPr>
        <w:pStyle w:val="1"/>
        <w:spacing w:before="0" w:after="0"/>
        <w:ind w:firstLine="709"/>
        <w:jc w:val="both"/>
        <w:rPr>
          <w:color w:val="000000"/>
          <w:sz w:val="28"/>
          <w:szCs w:val="28"/>
        </w:rPr>
      </w:pPr>
      <w:bookmarkStart w:id="59" w:name="sub_2012"/>
      <w:r w:rsidRPr="002E277F">
        <w:rPr>
          <w:color w:val="000000"/>
          <w:sz w:val="28"/>
          <w:szCs w:val="28"/>
        </w:rPr>
        <w:t>Подраздел 12. Размер платы, взимаемой с заявителя при предоставлении муниципальной услуги</w:t>
      </w:r>
      <w:bookmarkEnd w:id="59"/>
    </w:p>
    <w:p w:rsidR="008C29DA" w:rsidRPr="002E277F" w:rsidRDefault="008C29DA" w:rsidP="006D3546">
      <w:pPr>
        <w:spacing w:line="240" w:lineRule="auto"/>
        <w:ind w:firstLine="709"/>
        <w:jc w:val="both"/>
        <w:rPr>
          <w:rFonts w:ascii="Times New Roman" w:hAnsi="Times New Roman"/>
          <w:color w:val="000000"/>
          <w:sz w:val="28"/>
          <w:szCs w:val="28"/>
        </w:rPr>
      </w:pPr>
      <w:bookmarkStart w:id="60" w:name="sub_1043"/>
      <w:r w:rsidRPr="002E277F">
        <w:rPr>
          <w:rFonts w:ascii="Times New Roman" w:hAnsi="Times New Roman"/>
          <w:color w:val="000000"/>
          <w:sz w:val="28"/>
          <w:szCs w:val="28"/>
        </w:rPr>
        <w:t>42. Предоставление муниципальной услуги является бесплатным.</w:t>
      </w:r>
      <w:bookmarkEnd w:id="60"/>
    </w:p>
    <w:p w:rsidR="008C29DA" w:rsidRPr="002E277F" w:rsidRDefault="008C29DA" w:rsidP="006D3546">
      <w:pPr>
        <w:pStyle w:val="1"/>
        <w:spacing w:before="0" w:after="0"/>
        <w:ind w:firstLine="709"/>
        <w:jc w:val="both"/>
        <w:rPr>
          <w:color w:val="000000"/>
          <w:sz w:val="28"/>
          <w:szCs w:val="28"/>
        </w:rPr>
      </w:pPr>
      <w:bookmarkStart w:id="61" w:name="sub_2013"/>
      <w:r w:rsidRPr="002E277F">
        <w:rPr>
          <w:color w:val="000000"/>
          <w:sz w:val="28"/>
          <w:szCs w:val="28"/>
        </w:rPr>
        <w:t>Подраздел 13.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w:t>
      </w:r>
      <w:bookmarkEnd w:id="61"/>
    </w:p>
    <w:p w:rsidR="008C29DA" w:rsidRPr="002E277F" w:rsidRDefault="008C29DA" w:rsidP="006D3546">
      <w:pPr>
        <w:spacing w:line="240" w:lineRule="auto"/>
        <w:ind w:firstLine="709"/>
        <w:jc w:val="both"/>
        <w:rPr>
          <w:rFonts w:ascii="Times New Roman" w:hAnsi="Times New Roman"/>
          <w:color w:val="000000"/>
          <w:sz w:val="28"/>
          <w:szCs w:val="28"/>
        </w:rPr>
      </w:pPr>
      <w:bookmarkStart w:id="62" w:name="sub_1044"/>
      <w:r w:rsidRPr="002E277F">
        <w:rPr>
          <w:rFonts w:ascii="Times New Roman" w:hAnsi="Times New Roman"/>
          <w:color w:val="000000"/>
          <w:sz w:val="28"/>
          <w:szCs w:val="28"/>
        </w:rPr>
        <w:t>43. Предоставление услуг, которые являются необходимыми и обязательными для предоставления муниципальной услуги, является бесплатным.</w:t>
      </w:r>
      <w:bookmarkEnd w:id="62"/>
    </w:p>
    <w:p w:rsidR="008C29DA" w:rsidRPr="002E277F" w:rsidRDefault="008C29DA" w:rsidP="006D3546">
      <w:pPr>
        <w:pStyle w:val="1"/>
        <w:spacing w:before="0" w:after="0"/>
        <w:ind w:firstLine="709"/>
        <w:jc w:val="both"/>
        <w:rPr>
          <w:color w:val="000000"/>
          <w:sz w:val="28"/>
          <w:szCs w:val="28"/>
        </w:rPr>
      </w:pPr>
      <w:bookmarkStart w:id="63" w:name="sub_2014"/>
      <w:r w:rsidRPr="002E277F">
        <w:rPr>
          <w:color w:val="000000"/>
          <w:sz w:val="28"/>
          <w:szCs w:val="28"/>
        </w:rPr>
        <w:t>Подраздел 14. Максимальный срок ожидания в очереди</w:t>
      </w:r>
      <w:bookmarkEnd w:id="63"/>
    </w:p>
    <w:p w:rsidR="008C29DA" w:rsidRPr="002E277F" w:rsidRDefault="008C29DA" w:rsidP="006D3546">
      <w:pPr>
        <w:spacing w:line="240" w:lineRule="auto"/>
        <w:ind w:firstLine="709"/>
        <w:jc w:val="both"/>
        <w:rPr>
          <w:rFonts w:ascii="Times New Roman" w:hAnsi="Times New Roman"/>
          <w:color w:val="000000"/>
          <w:sz w:val="28"/>
          <w:szCs w:val="28"/>
        </w:rPr>
      </w:pPr>
      <w:bookmarkStart w:id="64" w:name="sub_1045"/>
      <w:r w:rsidRPr="002E277F">
        <w:rPr>
          <w:rFonts w:ascii="Times New Roman" w:hAnsi="Times New Roman"/>
          <w:color w:val="000000"/>
          <w:sz w:val="28"/>
          <w:szCs w:val="28"/>
        </w:rPr>
        <w:t>44. Время ожидания в очереди для подачи документов в органы, ответственные за предоставление услуги, устанавливается до 15 минут.</w:t>
      </w:r>
      <w:bookmarkEnd w:id="64"/>
    </w:p>
    <w:p w:rsidR="008C29DA" w:rsidRPr="002E277F" w:rsidRDefault="008C29DA" w:rsidP="006D3546">
      <w:pPr>
        <w:pStyle w:val="1"/>
        <w:spacing w:before="0" w:after="0"/>
        <w:ind w:firstLine="709"/>
        <w:jc w:val="both"/>
        <w:rPr>
          <w:color w:val="000000"/>
          <w:sz w:val="28"/>
          <w:szCs w:val="28"/>
        </w:rPr>
      </w:pPr>
      <w:bookmarkStart w:id="65" w:name="sub_2015"/>
      <w:r w:rsidRPr="002E277F">
        <w:rPr>
          <w:color w:val="000000"/>
          <w:sz w:val="28"/>
          <w:szCs w:val="28"/>
        </w:rPr>
        <w:t>Подраздел 15. Срок и порядок регистрации запроса заявителя о предоставлении муниципальной услуги</w:t>
      </w:r>
      <w:bookmarkEnd w:id="65"/>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66" w:name="sub_1046"/>
      <w:r w:rsidRPr="002E277F">
        <w:rPr>
          <w:rFonts w:ascii="Times New Roman" w:hAnsi="Times New Roman"/>
          <w:color w:val="000000"/>
          <w:sz w:val="28"/>
          <w:szCs w:val="28"/>
        </w:rPr>
        <w:t>45. Срок регистрации заявления о предоставлении земельного участка, находящегося в муниципальной собственности, на торгах, с момента его поступления в органы, ответственные за предоставление услуги, -1 день.</w:t>
      </w:r>
    </w:p>
    <w:bookmarkEnd w:id="66"/>
    <w:p w:rsidR="008C29DA" w:rsidRPr="002E277F" w:rsidRDefault="008C29DA" w:rsidP="002E277F">
      <w:pPr>
        <w:spacing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Срок предоставления Федеральной службой государственной регистрации, кадастра и картографии и ее территориальными органами, Федеральной налоговой службой и ее территориальными органами, указанных в </w:t>
      </w:r>
      <w:hyperlink w:anchor="sub_1034" w:history="1">
        <w:r w:rsidRPr="006D3546">
          <w:rPr>
            <w:rStyle w:val="ae"/>
            <w:rFonts w:ascii="Times New Roman" w:hAnsi="Times New Roman"/>
            <w:b w:val="0"/>
            <w:bCs/>
            <w:color w:val="000000"/>
            <w:sz w:val="28"/>
            <w:szCs w:val="28"/>
          </w:rPr>
          <w:t>пункте 34</w:t>
        </w:r>
      </w:hyperlink>
      <w:r w:rsidRPr="002E277F">
        <w:rPr>
          <w:rFonts w:ascii="Times New Roman" w:hAnsi="Times New Roman"/>
          <w:color w:val="000000"/>
          <w:sz w:val="28"/>
          <w:szCs w:val="28"/>
        </w:rPr>
        <w:t xml:space="preserve"> Регламента документов, предусмотрен законодательством Российской Федерации, а также административным регламентом предоставления соответствующей государственной услуги оказываемой Федеральной службой государственной регистрации, кадастра и картографии.</w:t>
      </w:r>
    </w:p>
    <w:p w:rsidR="008C29DA" w:rsidRPr="002E277F" w:rsidRDefault="008C29DA" w:rsidP="006D3546">
      <w:pPr>
        <w:pStyle w:val="1"/>
        <w:spacing w:before="0" w:after="0"/>
        <w:ind w:firstLine="709"/>
        <w:jc w:val="both"/>
        <w:rPr>
          <w:color w:val="000000"/>
          <w:sz w:val="28"/>
          <w:szCs w:val="28"/>
        </w:rPr>
      </w:pPr>
      <w:bookmarkStart w:id="67" w:name="sub_2016"/>
      <w:r w:rsidRPr="002E277F">
        <w:rPr>
          <w:color w:val="000000"/>
          <w:sz w:val="28"/>
          <w:szCs w:val="28"/>
        </w:rPr>
        <w:t>Подраздел 16. Требования к помещениям, в которых предоставляются муниципальные услуги</w:t>
      </w:r>
      <w:bookmarkEnd w:id="67"/>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68" w:name="sub_1047"/>
      <w:r w:rsidRPr="002E277F">
        <w:rPr>
          <w:rFonts w:ascii="Times New Roman" w:hAnsi="Times New Roman"/>
          <w:color w:val="000000"/>
          <w:sz w:val="28"/>
          <w:szCs w:val="28"/>
        </w:rPr>
        <w:t>46. Места предоставления муниципальной услуги должны отвечать следующим требованиям:</w:t>
      </w:r>
    </w:p>
    <w:bookmarkEnd w:id="68"/>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в помещении МФЦ оборудованы места для ожидания, столы для организации принятия документов. На столах (стойках) находится писчая бумага и канцелярские принадлежности (шариковые ручки) в количестве, достаточном для оформления документов заинтересованным лицом.</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Рабочие места должностных лиц, предоставляющих муниципальную услугу, оборудуются компьютерами и оргтехникой, позволяющими организовать предоставление муниципальной услуги, своевременно и в полном объеме получать справочную информацию по вопросам предоставления услуги.</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В целях обеспечения доступности инвалидов для оказания муниципальной услуги в помещениях МФЦ:</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 размещается оборудование и носители информации, необходимые для обеспечения беспрепятственного доступа инвалидов по зрению;</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2) обеспечиваются допуски сурдопереводчика, тифлосурдопереводчика, собаки-проводника;</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3) производится оснащение ассистивными приспособлениями и адаптивными средствами в целях обеспечения возможности самостоятельного передвижения инвалидов с нарушениями опорно-двигательного аппарата по территории МФЦ, входа и выхода, в том числе с использованием кресла-коляски;</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4) размещается оборудование и носители информации, необходимые для обеспечения беспрепятственного доступа инвалидов с нарушениями опорно-двигательного аппарата.</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69" w:name="sub_1048"/>
      <w:r w:rsidRPr="002E277F">
        <w:rPr>
          <w:rFonts w:ascii="Times New Roman" w:hAnsi="Times New Roman"/>
          <w:color w:val="000000"/>
          <w:sz w:val="28"/>
          <w:szCs w:val="28"/>
        </w:rPr>
        <w:t xml:space="preserve">47. На </w:t>
      </w:r>
      <w:hyperlink r:id="rId33" w:history="1">
        <w:r w:rsidRPr="006D3546">
          <w:rPr>
            <w:rStyle w:val="ae"/>
            <w:rFonts w:ascii="Times New Roman" w:hAnsi="Times New Roman"/>
            <w:b w:val="0"/>
            <w:bCs/>
            <w:color w:val="000000"/>
            <w:sz w:val="28"/>
            <w:szCs w:val="28"/>
          </w:rPr>
          <w:t>официальном сайте</w:t>
        </w:r>
      </w:hyperlink>
      <w:r w:rsidRPr="002E277F">
        <w:rPr>
          <w:rFonts w:ascii="Times New Roman" w:hAnsi="Times New Roman"/>
          <w:color w:val="000000"/>
          <w:sz w:val="28"/>
          <w:szCs w:val="28"/>
        </w:rPr>
        <w:t>, информационных стендах размещается:</w:t>
      </w:r>
    </w:p>
    <w:bookmarkEnd w:id="69"/>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регламент предоставления муниципальной услуги с приложениями (полная версия и алгоритм прохождения административных процедур);</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схема размещения специалистов и режим приема ими граждан;</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номера кабинетов, в которых предоставляются результаты муниципальной услуги, фамилии, имена, отчества и должности соответствующих должностных лиц;</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выдержки из нормативных правовых актов по наиболее часто задаваемым вопросам;</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перечень документов, представляемых получателями результатов муниципальной услуги, и требования, предъявляемые к этим документам;</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формы документов для заполнения, образцы заполнения документов;</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перечень оснований для приостановления либо отказа в предоставлении муниципальной услуги;</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порядок обжалования решений, действий или бездействия должностных лиц, предоставляющих муниципальную услугу.</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lastRenderedPageBreak/>
        <w:t>Тексты материалов печатаются удобным для чтения шрифтом, без исправлений, наиболее важные места рекомендуется выделять другим шрифтом;</w:t>
      </w:r>
    </w:p>
    <w:p w:rsidR="008C29DA" w:rsidRPr="002E277F" w:rsidRDefault="008C29DA" w:rsidP="002E277F">
      <w:pPr>
        <w:spacing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В целях обеспечения доступности инвалидов для оказания муниципальной услуги текстовая и графическая информация дублируется знаками, выполненными рельефно-точечным шрифтом Брайля.</w:t>
      </w:r>
    </w:p>
    <w:p w:rsidR="008C29DA" w:rsidRPr="002E277F" w:rsidRDefault="008C29DA" w:rsidP="006D3546">
      <w:pPr>
        <w:pStyle w:val="1"/>
        <w:spacing w:before="0" w:after="0"/>
        <w:ind w:firstLine="709"/>
        <w:jc w:val="both"/>
        <w:rPr>
          <w:color w:val="000000"/>
          <w:sz w:val="28"/>
          <w:szCs w:val="28"/>
        </w:rPr>
      </w:pPr>
      <w:bookmarkStart w:id="70" w:name="sub_2017"/>
      <w:r w:rsidRPr="002E277F">
        <w:rPr>
          <w:color w:val="000000"/>
          <w:sz w:val="28"/>
          <w:szCs w:val="28"/>
        </w:rPr>
        <w:t>Подраздел 17. Показатели доступности и качества муниципальной услуги</w:t>
      </w:r>
      <w:bookmarkEnd w:id="70"/>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71" w:name="sub_1049"/>
      <w:r w:rsidRPr="002E277F">
        <w:rPr>
          <w:rFonts w:ascii="Times New Roman" w:hAnsi="Times New Roman"/>
          <w:color w:val="000000"/>
          <w:sz w:val="28"/>
          <w:szCs w:val="28"/>
        </w:rPr>
        <w:t>48. При рассмотрении заявления в органах, ответственных за предоставление услуги, заявитель имеет право:</w:t>
      </w:r>
    </w:p>
    <w:bookmarkEnd w:id="71"/>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получать муниципальную услугу своевременно и в соответствии со стандартом предоставления муниципальной услуги;</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получать полную, актуальную и достоверную информацию о порядке предоставления муниципальной услуги, в том числе в электронной форме;</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получать муниципальную услугу в электронной форме, если это не запрещено законом, а также в иных формах, предусмотренных законодательством Российской Федерации;</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представлять дополнительные документы и материалы;</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обращаться с жалобой на принятое по заявлению решение или на действия (бездействие) органов, ответственных за предоставление услуги, их должностных лиц;</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обращаться с заявлением о прекращении рассмотрения заявления.</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72" w:name="sub_1050"/>
      <w:r w:rsidRPr="002E277F">
        <w:rPr>
          <w:rFonts w:ascii="Times New Roman" w:hAnsi="Times New Roman"/>
          <w:color w:val="000000"/>
          <w:sz w:val="28"/>
          <w:szCs w:val="28"/>
        </w:rPr>
        <w:t>49. Основные требования к качеству предоставления муниципальной услуги:</w:t>
      </w:r>
    </w:p>
    <w:bookmarkEnd w:id="72"/>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своевременность предоставления муниципальной услуги;</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достоверность и полнота информирования гражданина о ходе рассмотрения его обращения;</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удобство и доступность получения гражданином информации о порядке предоставления муниципальной услуги.</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Показателями качества предоставления муниципальной услуги являются:</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срок рассмотрения заявления;</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отсутствие или наличие жалоб на действия (бездействие) должностных лиц.</w:t>
      </w:r>
    </w:p>
    <w:p w:rsidR="008C29DA" w:rsidRPr="002E277F" w:rsidRDefault="008C29DA" w:rsidP="006D3546">
      <w:pPr>
        <w:spacing w:after="0" w:line="240" w:lineRule="auto"/>
        <w:ind w:firstLine="709"/>
        <w:jc w:val="both"/>
        <w:rPr>
          <w:rFonts w:ascii="Times New Roman" w:hAnsi="Times New Roman"/>
          <w:color w:val="000000"/>
          <w:sz w:val="28"/>
          <w:szCs w:val="28"/>
        </w:rPr>
      </w:pPr>
    </w:p>
    <w:p w:rsidR="008C29DA" w:rsidRPr="002E277F" w:rsidRDefault="008C29DA" w:rsidP="006D3546">
      <w:pPr>
        <w:pStyle w:val="1"/>
        <w:spacing w:before="0" w:after="0"/>
        <w:ind w:firstLine="709"/>
        <w:jc w:val="both"/>
        <w:rPr>
          <w:color w:val="000000"/>
          <w:sz w:val="28"/>
          <w:szCs w:val="28"/>
        </w:rPr>
      </w:pPr>
      <w:bookmarkStart w:id="73" w:name="sub_2018"/>
      <w:r w:rsidRPr="002E277F">
        <w:rPr>
          <w:color w:val="000000"/>
          <w:sz w:val="28"/>
          <w:szCs w:val="28"/>
        </w:rPr>
        <w:t>Подраздел 18. Иные требования к предоставлению муниципальной услуги</w:t>
      </w:r>
      <w:bookmarkEnd w:id="73"/>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74" w:name="sub_1051"/>
      <w:r w:rsidRPr="002E277F">
        <w:rPr>
          <w:rFonts w:ascii="Times New Roman" w:hAnsi="Times New Roman"/>
          <w:color w:val="000000"/>
          <w:sz w:val="28"/>
          <w:szCs w:val="28"/>
        </w:rPr>
        <w:t>50. Основными требованиями к качеству рассмотрения заявления в органах, ответственных за предоставление услуги, являются:</w:t>
      </w:r>
    </w:p>
    <w:bookmarkEnd w:id="74"/>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своевременность принятия решения о предоставлении муниципальной услуги;</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удобство и доступность получения гражданами информации о порядке предоставления муниципальной услуги.</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75" w:name="sub_1052"/>
      <w:r w:rsidRPr="002E277F">
        <w:rPr>
          <w:rFonts w:ascii="Times New Roman" w:hAnsi="Times New Roman"/>
          <w:color w:val="000000"/>
          <w:sz w:val="28"/>
          <w:szCs w:val="28"/>
        </w:rPr>
        <w:t>51. Должностные лица, участвующие в рассмотрении обращений граждан при предоставлении муниципальной услуги, обеспечивают обработку и хранение их персональных данных в соответствии с законодательством Российской Федерации о персональных данных.</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76" w:name="sub_1053"/>
      <w:bookmarkEnd w:id="75"/>
      <w:r w:rsidRPr="002E277F">
        <w:rPr>
          <w:rFonts w:ascii="Times New Roman" w:hAnsi="Times New Roman"/>
          <w:color w:val="000000"/>
          <w:sz w:val="28"/>
          <w:szCs w:val="28"/>
        </w:rPr>
        <w:lastRenderedPageBreak/>
        <w:t xml:space="preserve">52. В электронном виде услуга будет предоставляться посредством </w:t>
      </w:r>
      <w:hyperlink r:id="rId34" w:history="1">
        <w:r w:rsidRPr="006D3546">
          <w:rPr>
            <w:rStyle w:val="ae"/>
            <w:rFonts w:ascii="Times New Roman" w:hAnsi="Times New Roman"/>
            <w:b w:val="0"/>
            <w:bCs/>
            <w:color w:val="000000"/>
            <w:sz w:val="28"/>
            <w:szCs w:val="28"/>
          </w:rPr>
          <w:t>Портала</w:t>
        </w:r>
      </w:hyperlink>
      <w:r w:rsidRPr="002E277F">
        <w:rPr>
          <w:rFonts w:ascii="Times New Roman" w:hAnsi="Times New Roman"/>
          <w:color w:val="000000"/>
          <w:sz w:val="28"/>
          <w:szCs w:val="28"/>
        </w:rPr>
        <w:t xml:space="preserve"> и </w:t>
      </w:r>
      <w:hyperlink r:id="rId35" w:history="1">
        <w:r w:rsidRPr="006D3546">
          <w:rPr>
            <w:rStyle w:val="ae"/>
            <w:rFonts w:ascii="Times New Roman" w:hAnsi="Times New Roman"/>
            <w:b w:val="0"/>
            <w:bCs/>
            <w:color w:val="000000"/>
            <w:sz w:val="28"/>
            <w:szCs w:val="28"/>
          </w:rPr>
          <w:t>официального сайта</w:t>
        </w:r>
      </w:hyperlink>
      <w:r w:rsidRPr="002E277F">
        <w:rPr>
          <w:rFonts w:ascii="Times New Roman" w:hAnsi="Times New Roman"/>
          <w:color w:val="000000"/>
          <w:sz w:val="28"/>
          <w:szCs w:val="28"/>
        </w:rPr>
        <w:t>.</w:t>
      </w:r>
    </w:p>
    <w:p w:rsidR="008C29DA" w:rsidRPr="002E277F" w:rsidRDefault="008C29DA" w:rsidP="002E277F">
      <w:pPr>
        <w:spacing w:line="240" w:lineRule="auto"/>
        <w:ind w:firstLine="709"/>
        <w:jc w:val="both"/>
        <w:rPr>
          <w:rFonts w:ascii="Times New Roman" w:hAnsi="Times New Roman"/>
          <w:color w:val="000000"/>
          <w:sz w:val="28"/>
          <w:szCs w:val="28"/>
        </w:rPr>
      </w:pPr>
      <w:bookmarkStart w:id="77" w:name="sub_1054"/>
      <w:bookmarkEnd w:id="76"/>
      <w:r w:rsidRPr="002E277F">
        <w:rPr>
          <w:rFonts w:ascii="Times New Roman" w:hAnsi="Times New Roman"/>
          <w:color w:val="000000"/>
          <w:sz w:val="28"/>
          <w:szCs w:val="28"/>
        </w:rPr>
        <w:t>53. Данная муниципальная услуга может быть полностью переведена в электронный вид. Окончательный этап перевода муниципальной услуги в электронный вид будет завершен до 1 января 2019 года.</w:t>
      </w:r>
    </w:p>
    <w:bookmarkEnd w:id="77"/>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Перевод муниципальной услуги в электронный вид предоставляет заявителю следующие возможности:</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1) получение информации об услуге на </w:t>
      </w:r>
      <w:r w:rsidRPr="006D3546">
        <w:rPr>
          <w:rStyle w:val="ae"/>
          <w:rFonts w:ascii="Times New Roman" w:hAnsi="Times New Roman"/>
          <w:b w:val="0"/>
          <w:bCs/>
          <w:color w:val="000000"/>
          <w:sz w:val="28"/>
          <w:szCs w:val="28"/>
        </w:rPr>
        <w:t>Портале</w:t>
      </w:r>
      <w:r w:rsidRPr="002E277F">
        <w:rPr>
          <w:rFonts w:ascii="Times New Roman" w:hAnsi="Times New Roman"/>
          <w:color w:val="000000"/>
          <w:sz w:val="28"/>
          <w:szCs w:val="28"/>
        </w:rPr>
        <w:t xml:space="preserve"> и официальном сайте;</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2) копирование форм заявлений и иных документов, необходимых для получения услуги, заполнение этих форм в электронном виде;</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3) предоставление документов в электронном виде через Портал и </w:t>
      </w:r>
      <w:hyperlink r:id="rId36" w:history="1">
        <w:r w:rsidRPr="006D3546">
          <w:rPr>
            <w:rStyle w:val="ae"/>
            <w:rFonts w:ascii="Times New Roman" w:hAnsi="Times New Roman"/>
            <w:b w:val="0"/>
            <w:bCs/>
            <w:color w:val="000000"/>
            <w:sz w:val="28"/>
            <w:szCs w:val="28"/>
          </w:rPr>
          <w:t>официальный сайт</w:t>
        </w:r>
      </w:hyperlink>
      <w:r w:rsidRPr="002E277F">
        <w:rPr>
          <w:rFonts w:ascii="Times New Roman" w:hAnsi="Times New Roman"/>
          <w:color w:val="000000"/>
          <w:sz w:val="28"/>
          <w:szCs w:val="28"/>
        </w:rPr>
        <w:t>;</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4) осуществление мониторинга хода предоставления услуги с использованием Портала и официального сайта;</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5) получение результата предоставления услуги в электронном виде на Портале и официальном сайте (если это не запрещено федеральным законом).</w:t>
      </w:r>
    </w:p>
    <w:p w:rsidR="008C29DA" w:rsidRPr="002E277F" w:rsidRDefault="008C29DA" w:rsidP="006D3546">
      <w:pPr>
        <w:spacing w:after="0" w:line="240" w:lineRule="auto"/>
        <w:ind w:firstLine="709"/>
        <w:jc w:val="both"/>
        <w:rPr>
          <w:rFonts w:ascii="Times New Roman" w:hAnsi="Times New Roman"/>
          <w:color w:val="000000"/>
          <w:sz w:val="28"/>
          <w:szCs w:val="28"/>
        </w:rPr>
      </w:pPr>
    </w:p>
    <w:p w:rsidR="006D3546" w:rsidRDefault="008C29DA" w:rsidP="006D3546">
      <w:pPr>
        <w:pStyle w:val="1"/>
        <w:spacing w:before="0" w:after="0" w:afterAutospacing="0"/>
        <w:ind w:firstLine="709"/>
        <w:jc w:val="both"/>
        <w:rPr>
          <w:color w:val="000000"/>
          <w:sz w:val="28"/>
          <w:szCs w:val="28"/>
        </w:rPr>
      </w:pPr>
      <w:bookmarkStart w:id="78" w:name="sub_300"/>
      <w:r w:rsidRPr="002E277F">
        <w:rPr>
          <w:color w:val="000000"/>
          <w:sz w:val="28"/>
          <w:szCs w:val="28"/>
        </w:rPr>
        <w:t>Раздел 3. Административные процедуры</w:t>
      </w:r>
      <w:bookmarkStart w:id="79" w:name="sub_3010"/>
      <w:bookmarkEnd w:id="78"/>
    </w:p>
    <w:p w:rsidR="006D3546" w:rsidRDefault="006D3546" w:rsidP="006D3546">
      <w:pPr>
        <w:pStyle w:val="1"/>
        <w:spacing w:before="0" w:after="0" w:afterAutospacing="0"/>
        <w:ind w:firstLine="709"/>
        <w:jc w:val="both"/>
        <w:rPr>
          <w:color w:val="000000"/>
          <w:sz w:val="28"/>
          <w:szCs w:val="28"/>
        </w:rPr>
      </w:pPr>
    </w:p>
    <w:p w:rsidR="008C29DA" w:rsidRPr="002E277F" w:rsidRDefault="008C29DA" w:rsidP="006D3546">
      <w:pPr>
        <w:pStyle w:val="1"/>
        <w:spacing w:before="0" w:after="0" w:afterAutospacing="0"/>
        <w:ind w:firstLine="709"/>
        <w:jc w:val="both"/>
        <w:rPr>
          <w:color w:val="000000"/>
          <w:sz w:val="28"/>
          <w:szCs w:val="28"/>
        </w:rPr>
      </w:pPr>
      <w:r w:rsidRPr="002E277F">
        <w:rPr>
          <w:color w:val="000000"/>
          <w:sz w:val="28"/>
          <w:szCs w:val="28"/>
        </w:rPr>
        <w:t>Подраздел 1. Общие положения</w:t>
      </w:r>
      <w:bookmarkEnd w:id="79"/>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80" w:name="sub_1055"/>
      <w:r w:rsidRPr="002E277F">
        <w:rPr>
          <w:rFonts w:ascii="Times New Roman" w:hAnsi="Times New Roman"/>
          <w:color w:val="000000"/>
          <w:sz w:val="28"/>
          <w:szCs w:val="28"/>
        </w:rPr>
        <w:t>54. Предоставление муниципальной услуги включает в себя следующие административные процедуры:</w:t>
      </w:r>
    </w:p>
    <w:bookmarkEnd w:id="80"/>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прием, регистрация документов и направление на исполнение;</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подготовка и утверждение уполномоченным органом схемы расположения земельного участка в случае, если такой земельный участок предстоит образовать и отсутствует утвержденный проект межевания территории;</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обеспечение в отношении земельного участка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получение технических условий подключения (технологического присоединения) объектов к сетям инженерно-технического обеспечения);</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принятие уполномоченным органом решения о проведении торгов;</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определение рыночной стоимости земельного участка;</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обеспечение информационного сообщения о проведении торгов по предоставлению земельного участка;</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обеспечение проведения торгов;</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рассмотрение заявки на участие в торгах;</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проведение торгов;</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подготовка договора купли-продажи или аренды.</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81" w:name="sub_1056"/>
      <w:r w:rsidRPr="002E277F">
        <w:rPr>
          <w:rFonts w:ascii="Times New Roman" w:hAnsi="Times New Roman"/>
          <w:color w:val="000000"/>
          <w:sz w:val="28"/>
          <w:szCs w:val="28"/>
        </w:rPr>
        <w:t>55. Органы, ответственные за предоставление услуги, не располагают некоторыми документами, необходимыми для предоставления настоящей муниципальной услуги.</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82" w:name="sub_1057"/>
      <w:bookmarkEnd w:id="81"/>
      <w:r w:rsidRPr="002E277F">
        <w:rPr>
          <w:rFonts w:ascii="Times New Roman" w:hAnsi="Times New Roman"/>
          <w:color w:val="000000"/>
          <w:sz w:val="28"/>
          <w:szCs w:val="28"/>
        </w:rPr>
        <w:t xml:space="preserve">56. Для принятия решения в рамках реализации муниципальной услуги необходимы документы, выдаваемые Федеральной службой государственной </w:t>
      </w:r>
      <w:r w:rsidRPr="002E277F">
        <w:rPr>
          <w:rFonts w:ascii="Times New Roman" w:hAnsi="Times New Roman"/>
          <w:color w:val="000000"/>
          <w:sz w:val="28"/>
          <w:szCs w:val="28"/>
        </w:rPr>
        <w:lastRenderedPageBreak/>
        <w:t>регистрации, кадастра и картографии или ее территориальными органами и Федеральной налоговой службой или ее территориальными органами, а именно:</w:t>
      </w:r>
    </w:p>
    <w:bookmarkEnd w:id="82"/>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кадастровый паспорт земельного участка;</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выписка из Единого государственного реестра прав на недвижимое имущество и сделок с ним на земельный участок;</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выписка из единого государственного реестра юридических лиц (для юридических лиц);</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выписка из единого государственного реестра индивидуальных предпринимателей (для индивидуальных предпринимателей).</w:t>
      </w:r>
    </w:p>
    <w:p w:rsidR="008C29DA" w:rsidRPr="002E277F" w:rsidRDefault="008C29DA" w:rsidP="006D3546">
      <w:pPr>
        <w:spacing w:after="0" w:line="240" w:lineRule="auto"/>
        <w:ind w:firstLine="709"/>
        <w:jc w:val="both"/>
        <w:rPr>
          <w:rFonts w:ascii="Times New Roman" w:hAnsi="Times New Roman"/>
          <w:color w:val="000000"/>
          <w:sz w:val="28"/>
          <w:szCs w:val="28"/>
        </w:rPr>
      </w:pPr>
    </w:p>
    <w:p w:rsidR="008C29DA" w:rsidRPr="002E277F" w:rsidRDefault="008C29DA" w:rsidP="006D3546">
      <w:pPr>
        <w:pStyle w:val="1"/>
        <w:spacing w:before="0" w:after="0" w:afterAutospacing="0"/>
        <w:ind w:firstLine="709"/>
        <w:jc w:val="both"/>
        <w:rPr>
          <w:color w:val="000000"/>
          <w:sz w:val="28"/>
          <w:szCs w:val="28"/>
        </w:rPr>
      </w:pPr>
      <w:bookmarkStart w:id="83" w:name="sub_3020"/>
      <w:r w:rsidRPr="002E277F">
        <w:rPr>
          <w:color w:val="000000"/>
          <w:sz w:val="28"/>
          <w:szCs w:val="28"/>
        </w:rPr>
        <w:t>Подраздел 2. Прием, регистрация документов и направление на исполнение</w:t>
      </w:r>
      <w:bookmarkEnd w:id="83"/>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84" w:name="sub_1058"/>
      <w:r w:rsidRPr="002E277F">
        <w:rPr>
          <w:rFonts w:ascii="Times New Roman" w:hAnsi="Times New Roman"/>
          <w:color w:val="000000"/>
          <w:sz w:val="28"/>
          <w:szCs w:val="28"/>
        </w:rPr>
        <w:t>57. Основанием для предоставления муниципальной услуги является обращение заявителя в МФЦ с комплектом документов, необходимых для предоставления муниципальной услуги, либо получение специалистом МФЦ заявления и всех необходимых документов от заявителя по почте.</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85" w:name="sub_1059"/>
      <w:bookmarkEnd w:id="84"/>
      <w:r w:rsidRPr="002E277F">
        <w:rPr>
          <w:rFonts w:ascii="Times New Roman" w:hAnsi="Times New Roman"/>
          <w:color w:val="000000"/>
          <w:sz w:val="28"/>
          <w:szCs w:val="28"/>
        </w:rPr>
        <w:t>58. Заявление о предоставлении земельного участка (далее -обращение) с приложенными документами принимается специалистом МФЦ.</w:t>
      </w:r>
    </w:p>
    <w:bookmarkEnd w:id="85"/>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Специалист МФЦ проводит прием обращения с необходимыми документами лично от заявителей, либо от уполномоченного лица при наличии надлежаще оформленных полномочий.</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86" w:name="sub_1060"/>
      <w:r w:rsidRPr="002E277F">
        <w:rPr>
          <w:rFonts w:ascii="Times New Roman" w:hAnsi="Times New Roman"/>
          <w:color w:val="000000"/>
          <w:sz w:val="28"/>
          <w:szCs w:val="28"/>
        </w:rPr>
        <w:t>59. Специалист МФЦ устанавливает предмет обращения, устанавливает личность заявителя, в том числе проверяет документ, удостоверяющий личность.</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87" w:name="sub_1061"/>
      <w:bookmarkEnd w:id="86"/>
      <w:r w:rsidRPr="002E277F">
        <w:rPr>
          <w:rFonts w:ascii="Times New Roman" w:hAnsi="Times New Roman"/>
          <w:color w:val="000000"/>
          <w:sz w:val="28"/>
          <w:szCs w:val="28"/>
        </w:rPr>
        <w:t xml:space="preserve">60. В ходе приема специалист МФЦ производит проверку представленных документов: наличие необходимых документов согласно перечню, указанному в </w:t>
      </w:r>
      <w:hyperlink w:anchor="sub_2060" w:history="1">
        <w:r w:rsidRPr="002E277F">
          <w:rPr>
            <w:rStyle w:val="ae"/>
            <w:rFonts w:ascii="Times New Roman" w:hAnsi="Times New Roman"/>
            <w:bCs/>
            <w:color w:val="000000"/>
            <w:sz w:val="28"/>
            <w:szCs w:val="28"/>
          </w:rPr>
          <w:t>подразделе 6</w:t>
        </w:r>
      </w:hyperlink>
      <w:r w:rsidRPr="002E277F">
        <w:rPr>
          <w:rFonts w:ascii="Times New Roman" w:hAnsi="Times New Roman"/>
          <w:color w:val="000000"/>
          <w:sz w:val="28"/>
          <w:szCs w:val="28"/>
        </w:rPr>
        <w:t xml:space="preserve"> раздела 2 Регламента.</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88" w:name="sub_1062"/>
      <w:bookmarkEnd w:id="87"/>
      <w:r w:rsidRPr="002E277F">
        <w:rPr>
          <w:rFonts w:ascii="Times New Roman" w:hAnsi="Times New Roman"/>
          <w:color w:val="000000"/>
          <w:sz w:val="28"/>
          <w:szCs w:val="28"/>
        </w:rPr>
        <w:t>61. Специалист МФЦ проверяет соответствие представленных документов установленным требованиям:</w:t>
      </w:r>
    </w:p>
    <w:bookmarkEnd w:id="88"/>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документы, в установленных действующими нормативными правовыми актами случаях, должны быть нотариально удостоверены, скреплены печатями, иметь надлежащие подписи определенных законодательством должностных лиц;</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тексты документов должны быть написаны разборчиво, наименования юридических лиц - без сокращения, с указанием их мест нахождения;</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фамилии, имена и отчества физических лиц, адреса их мест жительства должны быть написаны полностью.</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89" w:name="sub_1063"/>
      <w:r w:rsidRPr="002E277F">
        <w:rPr>
          <w:rFonts w:ascii="Times New Roman" w:hAnsi="Times New Roman"/>
          <w:color w:val="000000"/>
          <w:sz w:val="28"/>
          <w:szCs w:val="28"/>
        </w:rPr>
        <w:t>62. Если представленные копии документов нотариально не заверены, специалист МФЦ, сличив копии документов с их подлинными экземплярами, выполняет на них надпись об их соответствии подлинным экземплярам, заверяет своей подписью.</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90" w:name="sub_1064"/>
      <w:bookmarkEnd w:id="89"/>
      <w:r w:rsidRPr="002E277F">
        <w:rPr>
          <w:rFonts w:ascii="Times New Roman" w:hAnsi="Times New Roman"/>
          <w:color w:val="000000"/>
          <w:sz w:val="28"/>
          <w:szCs w:val="28"/>
        </w:rPr>
        <w:t>63. В случае представления заявителями документов, не соответствующих перечню, установленным требованиям, либо представления в неполном объеме, специалист МФЦ объясняет заявителю содержание выявленных недостатков в представленных документах и предлагает устранить выявленные недостатки.</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91" w:name="sub_1065"/>
      <w:bookmarkEnd w:id="90"/>
      <w:r w:rsidRPr="002E277F">
        <w:rPr>
          <w:rFonts w:ascii="Times New Roman" w:hAnsi="Times New Roman"/>
          <w:color w:val="000000"/>
          <w:sz w:val="28"/>
          <w:szCs w:val="28"/>
        </w:rPr>
        <w:t>64. При отсутствии у заявителя заполненного заявления, специалист МФЦ заполняет его самостоятельно (с последующим представлением на подпись заявителю) или помогает заявителю собственноручно заполнить заявление.</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92" w:name="sub_1066"/>
      <w:bookmarkEnd w:id="91"/>
      <w:r w:rsidRPr="002E277F">
        <w:rPr>
          <w:rFonts w:ascii="Times New Roman" w:hAnsi="Times New Roman"/>
          <w:color w:val="000000"/>
          <w:sz w:val="28"/>
          <w:szCs w:val="28"/>
        </w:rPr>
        <w:lastRenderedPageBreak/>
        <w:t>65. Специалист МФЦ оформляет расписку о приеме документов по установленной форме в 2-х экземплярах. В расписке, указываются:</w:t>
      </w:r>
    </w:p>
    <w:bookmarkEnd w:id="92"/>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дата представления документов;</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перечень документов с указанием их наименования, реквизитов;</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количество экземпляров каждого из представленных документов (подлинных экземпляров и их копий);</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количество листов в каждом экземпляре документа;</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порядковый номер записи в соответствии с установленным порядком в МФЦ;</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отметка о соответствии или несоответствии представленных документов установленным требованиям, в том числе отметка об отсутствии необходимых документов для предоставления муниципальной услуги;</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фамилия и инициалы специалиста МФЦ, принявшего документы, а также его подпись;</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перечень сведений и документов, которые будут получены по межведомственным запросам;</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телефон, по которому заявитель в течение срока предоставления муниципальной услуги может узнать о стадии рассмотрения документов и времени, оставшемся до ее завершения.</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93" w:name="sub_1067"/>
      <w:r w:rsidRPr="002E277F">
        <w:rPr>
          <w:rFonts w:ascii="Times New Roman" w:hAnsi="Times New Roman"/>
          <w:color w:val="000000"/>
          <w:sz w:val="28"/>
          <w:szCs w:val="28"/>
        </w:rPr>
        <w:t xml:space="preserve">66. В случае, если обращение и документы были получены по почте, специалист МФЦ выполняет последовательность действий, описанных в </w:t>
      </w:r>
      <w:hyperlink w:anchor="sub_1060" w:history="1">
        <w:r w:rsidRPr="002E277F">
          <w:rPr>
            <w:rStyle w:val="ae"/>
            <w:rFonts w:ascii="Times New Roman" w:hAnsi="Times New Roman"/>
            <w:bCs/>
            <w:color w:val="000000"/>
            <w:sz w:val="28"/>
            <w:szCs w:val="28"/>
          </w:rPr>
          <w:t>пунктах 59-6</w:t>
        </w:r>
      </w:hyperlink>
      <w:r w:rsidRPr="002E277F">
        <w:rPr>
          <w:rFonts w:ascii="Times New Roman" w:hAnsi="Times New Roman"/>
          <w:color w:val="000000"/>
          <w:sz w:val="28"/>
          <w:szCs w:val="28"/>
        </w:rPr>
        <w:t>5.</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94" w:name="sub_1068"/>
      <w:bookmarkEnd w:id="93"/>
      <w:r w:rsidRPr="002E277F">
        <w:rPr>
          <w:rFonts w:ascii="Times New Roman" w:hAnsi="Times New Roman"/>
          <w:color w:val="000000"/>
          <w:sz w:val="28"/>
          <w:szCs w:val="28"/>
        </w:rPr>
        <w:t>67. В случае направления документов почтой подпись заявителя на обращении о предоставлении муниципальной услуги должна быть нотариально удостоверена.</w:t>
      </w:r>
    </w:p>
    <w:bookmarkEnd w:id="94"/>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Расписка о приеме документов направляется заявителю по почте.</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При установлении фактов отсутствия необходимых документов, несоответствия представленных документов требованиям, должностное лицо уведомляет заявителя по телефону (если он указан в заявлении) и письменно с указанием выявленных недостатков и способов их устранения.</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95" w:name="sub_1069"/>
      <w:r w:rsidRPr="002E277F">
        <w:rPr>
          <w:rFonts w:ascii="Times New Roman" w:hAnsi="Times New Roman"/>
          <w:color w:val="000000"/>
          <w:sz w:val="28"/>
          <w:szCs w:val="28"/>
        </w:rPr>
        <w:t>68. Максимальный срок выполнения указанных административных действий составляет 30 минут.</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96" w:name="sub_1070"/>
      <w:bookmarkEnd w:id="95"/>
      <w:r w:rsidRPr="002E277F">
        <w:rPr>
          <w:rFonts w:ascii="Times New Roman" w:hAnsi="Times New Roman"/>
          <w:color w:val="000000"/>
          <w:sz w:val="28"/>
          <w:szCs w:val="28"/>
        </w:rPr>
        <w:t>69. Обращение регистрируется в соответствии с установленными правилами делопроизводства.</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97" w:name="sub_1071"/>
      <w:bookmarkEnd w:id="96"/>
      <w:r w:rsidRPr="002E277F">
        <w:rPr>
          <w:rFonts w:ascii="Times New Roman" w:hAnsi="Times New Roman"/>
          <w:color w:val="000000"/>
          <w:sz w:val="28"/>
          <w:szCs w:val="28"/>
        </w:rPr>
        <w:t xml:space="preserve">70. В случае отсутствия документов, указанных в </w:t>
      </w:r>
      <w:hyperlink w:anchor="sub_3010" w:history="1">
        <w:r w:rsidRPr="002E277F">
          <w:rPr>
            <w:rStyle w:val="ae"/>
            <w:rFonts w:ascii="Times New Roman" w:hAnsi="Times New Roman"/>
            <w:bCs/>
            <w:color w:val="000000"/>
            <w:sz w:val="28"/>
            <w:szCs w:val="28"/>
          </w:rPr>
          <w:t>подразделе 1</w:t>
        </w:r>
      </w:hyperlink>
      <w:r w:rsidRPr="002E277F">
        <w:rPr>
          <w:rFonts w:ascii="Times New Roman" w:hAnsi="Times New Roman"/>
          <w:color w:val="000000"/>
          <w:sz w:val="28"/>
          <w:szCs w:val="28"/>
        </w:rPr>
        <w:t xml:space="preserve"> настоящего раздела, специалист МФЦ обеспечивает подготовку, согласование и подписание запроса документов и информации,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в соответствии с нормативными правовыми актами Российской Федерации, муниципальными правовыми актами. При этом специалистом МФЦ в адрес заявителя подготавливается письмо о приостановлении сроков выполнения административных процедур.</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98" w:name="sub_1072"/>
      <w:bookmarkEnd w:id="97"/>
      <w:r w:rsidRPr="002E277F">
        <w:rPr>
          <w:rFonts w:ascii="Times New Roman" w:hAnsi="Times New Roman"/>
          <w:color w:val="000000"/>
          <w:sz w:val="28"/>
          <w:szCs w:val="28"/>
        </w:rPr>
        <w:t xml:space="preserve">71. Максимальный срок подготовки запроса документов,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в соответствии с </w:t>
      </w:r>
      <w:r w:rsidRPr="002E277F">
        <w:rPr>
          <w:rFonts w:ascii="Times New Roman" w:hAnsi="Times New Roman"/>
          <w:color w:val="000000"/>
          <w:sz w:val="28"/>
          <w:szCs w:val="28"/>
        </w:rPr>
        <w:lastRenderedPageBreak/>
        <w:t>нормативными правовыми актами Российской Федерации, муниципальными правовыми актами, составляет 1 рабочий день.</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99" w:name="sub_1073"/>
      <w:bookmarkEnd w:id="98"/>
      <w:r w:rsidRPr="002E277F">
        <w:rPr>
          <w:rFonts w:ascii="Times New Roman" w:hAnsi="Times New Roman"/>
          <w:color w:val="000000"/>
          <w:sz w:val="28"/>
          <w:szCs w:val="28"/>
        </w:rPr>
        <w:t>72. Принятое обращение и прилагаемые к нему документы передаются принявшим их специалистом МФЦ специалистам отдела не позднее 15 часов по местному времени рабочего дня, следующего за днем регистрации заявления, а в случае направления запроса документов и информации,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 за днем получения ответов на запрос.</w:t>
      </w:r>
    </w:p>
    <w:bookmarkEnd w:id="99"/>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В случае обращения заявителя непосредственно в Администрацию специалист Администрации  выполняет последовательность действий, описанных в </w:t>
      </w:r>
      <w:hyperlink w:anchor="sub_1059" w:history="1">
        <w:r w:rsidRPr="006D3546">
          <w:rPr>
            <w:rStyle w:val="ae"/>
            <w:rFonts w:ascii="Times New Roman" w:hAnsi="Times New Roman"/>
            <w:b w:val="0"/>
            <w:bCs/>
            <w:color w:val="000000"/>
            <w:sz w:val="28"/>
            <w:szCs w:val="28"/>
          </w:rPr>
          <w:t>пунктах 59-67</w:t>
        </w:r>
      </w:hyperlink>
      <w:r w:rsidRPr="002E277F">
        <w:rPr>
          <w:rFonts w:ascii="Times New Roman" w:hAnsi="Times New Roman"/>
          <w:color w:val="000000"/>
          <w:sz w:val="28"/>
          <w:szCs w:val="28"/>
        </w:rPr>
        <w:t xml:space="preserve"> Регламента.</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00" w:name="sub_1074"/>
      <w:r w:rsidRPr="002E277F">
        <w:rPr>
          <w:rFonts w:ascii="Times New Roman" w:hAnsi="Times New Roman"/>
          <w:color w:val="000000"/>
          <w:sz w:val="28"/>
          <w:szCs w:val="28"/>
        </w:rPr>
        <w:t>73. Глава Администрации поручает рассмотрение полученных документов специалисту Администрации (далее -ответственный исполнитель).</w:t>
      </w:r>
    </w:p>
    <w:bookmarkEnd w:id="100"/>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Максимальный срок исполнения административной процедуры - 1 рабочий день.</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01" w:name="sub_1075"/>
      <w:r w:rsidRPr="002E277F">
        <w:rPr>
          <w:rFonts w:ascii="Times New Roman" w:hAnsi="Times New Roman"/>
          <w:color w:val="000000"/>
          <w:sz w:val="28"/>
          <w:szCs w:val="28"/>
        </w:rPr>
        <w:t>74. Результатом настоящей административной процедуры является получение обращения Администрацией.</w:t>
      </w:r>
    </w:p>
    <w:bookmarkEnd w:id="101"/>
    <w:p w:rsidR="008C29DA" w:rsidRPr="002E277F" w:rsidRDefault="008C29DA" w:rsidP="006D3546">
      <w:pPr>
        <w:spacing w:after="0" w:line="240" w:lineRule="auto"/>
        <w:ind w:firstLine="709"/>
        <w:jc w:val="both"/>
        <w:rPr>
          <w:rFonts w:ascii="Times New Roman" w:hAnsi="Times New Roman"/>
          <w:color w:val="000000"/>
          <w:sz w:val="28"/>
          <w:szCs w:val="28"/>
        </w:rPr>
      </w:pPr>
    </w:p>
    <w:p w:rsidR="008C29DA" w:rsidRPr="002E277F" w:rsidRDefault="008C29DA" w:rsidP="006D3546">
      <w:pPr>
        <w:pStyle w:val="1"/>
        <w:spacing w:before="0" w:after="0" w:afterAutospacing="0"/>
        <w:ind w:firstLine="709"/>
        <w:jc w:val="both"/>
        <w:rPr>
          <w:color w:val="000000"/>
          <w:sz w:val="28"/>
          <w:szCs w:val="28"/>
        </w:rPr>
      </w:pPr>
      <w:bookmarkStart w:id="102" w:name="sub_3030"/>
      <w:r w:rsidRPr="002E277F">
        <w:rPr>
          <w:color w:val="000000"/>
          <w:sz w:val="28"/>
          <w:szCs w:val="28"/>
        </w:rPr>
        <w:t xml:space="preserve">Подраздел 3. Рассмотрение заявления о предоставлении земельного участка, находящегося в муниципальной собственности </w:t>
      </w:r>
      <w:r w:rsidR="005A290F">
        <w:rPr>
          <w:color w:val="000000"/>
          <w:sz w:val="28"/>
          <w:szCs w:val="28"/>
        </w:rPr>
        <w:t>Хилковского</w:t>
      </w:r>
      <w:r w:rsidR="006D3546">
        <w:rPr>
          <w:color w:val="000000"/>
          <w:sz w:val="28"/>
          <w:szCs w:val="28"/>
        </w:rPr>
        <w:t xml:space="preserve"> сельского</w:t>
      </w:r>
      <w:r w:rsidRPr="002E277F">
        <w:rPr>
          <w:color w:val="000000"/>
          <w:sz w:val="28"/>
          <w:szCs w:val="28"/>
        </w:rPr>
        <w:t xml:space="preserve"> поселения, на торгах</w:t>
      </w:r>
      <w:bookmarkEnd w:id="102"/>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03" w:name="sub_1076"/>
      <w:r w:rsidRPr="002E277F">
        <w:rPr>
          <w:rFonts w:ascii="Times New Roman" w:hAnsi="Times New Roman"/>
          <w:color w:val="000000"/>
          <w:sz w:val="28"/>
          <w:szCs w:val="28"/>
        </w:rPr>
        <w:t>75. Юридическим фактом, инициирующим начало административной процедуры, является поступление ответственному исполнителю заявления о предоставлении земельного участка.</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04" w:name="sub_1077"/>
      <w:bookmarkEnd w:id="103"/>
      <w:r w:rsidRPr="002E277F">
        <w:rPr>
          <w:rFonts w:ascii="Times New Roman" w:hAnsi="Times New Roman"/>
          <w:color w:val="000000"/>
          <w:sz w:val="28"/>
          <w:szCs w:val="28"/>
        </w:rPr>
        <w:t>76. При поступлении документов, необходимых для выполнения административной процедуры от заявителя, ответственный исполнитель осуществляет их рассмотрение на предмет комплектности, а также оснований для отказа в предоставлении муниципальной услуги.</w:t>
      </w:r>
    </w:p>
    <w:bookmarkEnd w:id="104"/>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Максимальный срок выполнения данного действия составляет 1 рабочий день.</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05" w:name="sub_1078"/>
      <w:r w:rsidRPr="002E277F">
        <w:rPr>
          <w:rFonts w:ascii="Times New Roman" w:hAnsi="Times New Roman"/>
          <w:color w:val="000000"/>
          <w:sz w:val="28"/>
          <w:szCs w:val="28"/>
        </w:rPr>
        <w:t>77. При наличии оснований для отказа в исполнении административных процедур ответственный исполнитель обеспечивает подготовку, согласование и подписание в адрес заявителя письма с отказом в выполнении административных процедур, установленных Регламентом.</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06" w:name="sub_1079"/>
      <w:bookmarkEnd w:id="105"/>
      <w:r w:rsidRPr="002E277F">
        <w:rPr>
          <w:rFonts w:ascii="Times New Roman" w:hAnsi="Times New Roman"/>
          <w:color w:val="000000"/>
          <w:sz w:val="28"/>
          <w:szCs w:val="28"/>
        </w:rPr>
        <w:t xml:space="preserve">78. В случае, если представлен неполный комплект документов, указанных в </w:t>
      </w:r>
      <w:hyperlink w:anchor="sub_2060" w:history="1">
        <w:r w:rsidRPr="006D3546">
          <w:rPr>
            <w:rStyle w:val="ae"/>
            <w:rFonts w:ascii="Times New Roman" w:hAnsi="Times New Roman"/>
            <w:b w:val="0"/>
            <w:bCs/>
            <w:color w:val="000000"/>
            <w:sz w:val="28"/>
            <w:szCs w:val="28"/>
          </w:rPr>
          <w:t>подразделе 6</w:t>
        </w:r>
      </w:hyperlink>
      <w:r w:rsidRPr="002E277F">
        <w:rPr>
          <w:rFonts w:ascii="Times New Roman" w:hAnsi="Times New Roman"/>
          <w:color w:val="000000"/>
          <w:sz w:val="28"/>
          <w:szCs w:val="28"/>
        </w:rPr>
        <w:t xml:space="preserve"> раздела 2 Регламента, ответственный исполнитель обеспечивает подготовку, согласование и подписание в адрес заявителя письма об отказе в предоставлении муниципальной услуги с информированием о возможности повторно представить заявление с приложением необходимого комплекта документов, при этом, к письму об отказе в предоставлении муниципальной услуги прилагаются (возвращаются) представленные заявителем документы.</w:t>
      </w:r>
    </w:p>
    <w:bookmarkEnd w:id="106"/>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Максимальный срок выполнения данного действия составляет 1 рабочий день.</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07" w:name="sub_1080"/>
      <w:r w:rsidRPr="002E277F">
        <w:rPr>
          <w:rFonts w:ascii="Times New Roman" w:hAnsi="Times New Roman"/>
          <w:color w:val="000000"/>
          <w:sz w:val="28"/>
          <w:szCs w:val="28"/>
        </w:rPr>
        <w:lastRenderedPageBreak/>
        <w:t>79. Письмо с мотивированным отказом в выполнении административных процедур ответственный исполнитель направляет в МФЦ не позднее 15 часов по местному времени рабочего дня, следующего за днем их подписания.</w:t>
      </w:r>
    </w:p>
    <w:bookmarkEnd w:id="107"/>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Специалист МФЦ обеспечивает его получение заявителем в порядке, установленном </w:t>
      </w:r>
      <w:hyperlink w:anchor="sub_3040" w:history="1">
        <w:r w:rsidRPr="006D3546">
          <w:rPr>
            <w:rStyle w:val="ae"/>
            <w:rFonts w:ascii="Times New Roman" w:hAnsi="Times New Roman"/>
            <w:b w:val="0"/>
            <w:bCs/>
            <w:color w:val="000000"/>
            <w:sz w:val="28"/>
            <w:szCs w:val="28"/>
          </w:rPr>
          <w:t>подразделом 4</w:t>
        </w:r>
      </w:hyperlink>
      <w:r w:rsidRPr="002E277F">
        <w:rPr>
          <w:rFonts w:ascii="Times New Roman" w:hAnsi="Times New Roman"/>
          <w:color w:val="000000"/>
          <w:sz w:val="28"/>
          <w:szCs w:val="28"/>
        </w:rPr>
        <w:t xml:space="preserve"> настоящего раздела.</w:t>
      </w:r>
    </w:p>
    <w:p w:rsidR="008C29DA" w:rsidRPr="002E277F" w:rsidRDefault="008C29DA" w:rsidP="002E277F">
      <w:pPr>
        <w:spacing w:line="240" w:lineRule="auto"/>
        <w:ind w:firstLine="709"/>
        <w:jc w:val="both"/>
        <w:rPr>
          <w:rFonts w:ascii="Times New Roman" w:hAnsi="Times New Roman"/>
          <w:color w:val="000000"/>
          <w:sz w:val="28"/>
          <w:szCs w:val="28"/>
        </w:rPr>
      </w:pPr>
      <w:bookmarkStart w:id="108" w:name="sub_1081"/>
      <w:r w:rsidRPr="002E277F">
        <w:rPr>
          <w:rFonts w:ascii="Times New Roman" w:hAnsi="Times New Roman"/>
          <w:color w:val="000000"/>
          <w:sz w:val="28"/>
          <w:szCs w:val="28"/>
        </w:rPr>
        <w:t>80. Если представлен комплект необходимых документов и основания для отказа в предоставлении муниципальной услуги отсутствуют, ответственный исполнитель обеспечивает выполнение дальнейших административных процедур, предусмотренных Регламентом.</w:t>
      </w:r>
    </w:p>
    <w:bookmarkEnd w:id="108"/>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Максимальный срок выполнения данного действия составляет 1 рабочий день</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09" w:name="sub_1082"/>
      <w:r w:rsidRPr="002E277F">
        <w:rPr>
          <w:rFonts w:ascii="Times New Roman" w:hAnsi="Times New Roman"/>
          <w:color w:val="000000"/>
          <w:sz w:val="28"/>
          <w:szCs w:val="28"/>
        </w:rPr>
        <w:t>81. Результатом настоящей административной процедуры является подготовка соответствующего письма об отказе в предоставлении муниципальной услуги либо обеспечение выполнения дальнейших административных процедур, предусмотренных Регламентом.</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10" w:name="sub_1083"/>
      <w:bookmarkEnd w:id="109"/>
      <w:r w:rsidRPr="002E277F">
        <w:rPr>
          <w:rFonts w:ascii="Times New Roman" w:hAnsi="Times New Roman"/>
          <w:color w:val="000000"/>
          <w:sz w:val="28"/>
          <w:szCs w:val="28"/>
        </w:rPr>
        <w:t>82. Способом фиксации результата административной процедуры в случае представления неполного комплекта документов является оформление на бумажном носителе письма об отказе в предоставлении муниципальной услуги.</w:t>
      </w:r>
    </w:p>
    <w:bookmarkEnd w:id="110"/>
    <w:p w:rsidR="008C29DA" w:rsidRPr="002E277F" w:rsidRDefault="008C29DA" w:rsidP="002E277F">
      <w:pPr>
        <w:spacing w:line="240" w:lineRule="auto"/>
        <w:ind w:firstLine="709"/>
        <w:jc w:val="both"/>
        <w:rPr>
          <w:rFonts w:ascii="Times New Roman" w:hAnsi="Times New Roman"/>
          <w:color w:val="000000"/>
          <w:sz w:val="28"/>
          <w:szCs w:val="28"/>
        </w:rPr>
      </w:pPr>
    </w:p>
    <w:p w:rsidR="008C29DA" w:rsidRPr="002E277F" w:rsidRDefault="008C29DA" w:rsidP="006D3546">
      <w:pPr>
        <w:pStyle w:val="1"/>
        <w:spacing w:before="0" w:after="0"/>
        <w:ind w:firstLine="709"/>
        <w:jc w:val="both"/>
        <w:rPr>
          <w:color w:val="000000"/>
          <w:sz w:val="28"/>
          <w:szCs w:val="28"/>
        </w:rPr>
      </w:pPr>
      <w:bookmarkStart w:id="111" w:name="sub_3040"/>
      <w:r w:rsidRPr="002E277F">
        <w:rPr>
          <w:color w:val="000000"/>
          <w:sz w:val="28"/>
          <w:szCs w:val="28"/>
        </w:rPr>
        <w:t>Подраздел 4. Подготовка к проведению торгов по предоставлению земельного участка, находящегося в муниципальной собственности</w:t>
      </w:r>
      <w:bookmarkEnd w:id="111"/>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12" w:name="sub_1084"/>
      <w:r w:rsidRPr="002E277F">
        <w:rPr>
          <w:rFonts w:ascii="Times New Roman" w:hAnsi="Times New Roman"/>
          <w:color w:val="000000"/>
          <w:sz w:val="28"/>
          <w:szCs w:val="28"/>
        </w:rPr>
        <w:t>83. Юридическим фактом, инициирующим начало административной процедуры, является наличие комплекта документов в Администрации, необходимого для осуществления дальнейших административных процедур.</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13" w:name="sub_1085"/>
      <w:bookmarkEnd w:id="112"/>
      <w:r w:rsidRPr="002E277F">
        <w:rPr>
          <w:rFonts w:ascii="Times New Roman" w:hAnsi="Times New Roman"/>
          <w:color w:val="000000"/>
          <w:sz w:val="28"/>
          <w:szCs w:val="28"/>
        </w:rPr>
        <w:t>84. Ответственный исполнитель обеспечивает подготовку к образованию земельного участка для его продажи или предоставления в аренду путем проведения торгов в следующем порядке:</w:t>
      </w:r>
    </w:p>
    <w:bookmarkEnd w:id="113"/>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 подготовка и утверждение схемы расположения земельного участка;</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Максимальный срок выполнения данного действия составляет 3 рабочих дня.</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2) обеспечение выполнения в отношении земельного участка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(далее - кадастровые работы);</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Максимальный срок выполнения данного действия составляет 30 рабочих дней.</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3) осуществление на основании заявления уполномоченного органа государственного кадастрового учета земельного участка, а также государственной регистрации прав на него;</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Максимальный срок выполнения данного действия составляет 12 рабочих дней.</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4) получение технических условий подключения (технологического присоединения) объектов к сетям инженерно-технического обеспечения;</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Максимальный срок выполнения данного действия составляет 30 рабочих дней.</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5) принятие уполномоченным органом решения о проведении торгов.</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lastRenderedPageBreak/>
        <w:t>Максимальный срок выполнения данного действия составляет 1 рабочий день.</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14" w:name="sub_1086"/>
      <w:r w:rsidRPr="002E277F">
        <w:rPr>
          <w:rFonts w:ascii="Times New Roman" w:hAnsi="Times New Roman"/>
          <w:color w:val="000000"/>
          <w:sz w:val="28"/>
          <w:szCs w:val="28"/>
        </w:rPr>
        <w:t>85. Результатом административной процедуры является выполнение кадастровых работ в целях образования земельного участка.</w:t>
      </w:r>
    </w:p>
    <w:p w:rsidR="008C29DA" w:rsidRPr="002E277F" w:rsidRDefault="008C29DA" w:rsidP="002E277F">
      <w:pPr>
        <w:spacing w:line="240" w:lineRule="auto"/>
        <w:ind w:firstLine="709"/>
        <w:jc w:val="both"/>
        <w:rPr>
          <w:rFonts w:ascii="Times New Roman" w:hAnsi="Times New Roman"/>
          <w:color w:val="000000"/>
          <w:sz w:val="28"/>
          <w:szCs w:val="28"/>
        </w:rPr>
      </w:pPr>
      <w:bookmarkStart w:id="115" w:name="sub_1087"/>
      <w:bookmarkEnd w:id="114"/>
      <w:r w:rsidRPr="002E277F">
        <w:rPr>
          <w:rFonts w:ascii="Times New Roman" w:hAnsi="Times New Roman"/>
          <w:color w:val="000000"/>
          <w:sz w:val="28"/>
          <w:szCs w:val="28"/>
        </w:rPr>
        <w:t>86. Способом фиксации результата административной процедуры является принятия органом местного самоуправления распорядительного акта об утверждении схемы расположения земельного участка для осуществления государственного кадастрового учета.</w:t>
      </w:r>
    </w:p>
    <w:bookmarkEnd w:id="115"/>
    <w:p w:rsidR="008C29DA" w:rsidRPr="002E277F" w:rsidRDefault="008C29DA" w:rsidP="002E277F">
      <w:pPr>
        <w:spacing w:line="240" w:lineRule="auto"/>
        <w:ind w:firstLine="709"/>
        <w:jc w:val="both"/>
        <w:rPr>
          <w:rFonts w:ascii="Times New Roman" w:hAnsi="Times New Roman"/>
          <w:color w:val="000000"/>
          <w:sz w:val="28"/>
          <w:szCs w:val="28"/>
        </w:rPr>
      </w:pPr>
    </w:p>
    <w:p w:rsidR="008C29DA" w:rsidRPr="002E277F" w:rsidRDefault="008C29DA" w:rsidP="006D3546">
      <w:pPr>
        <w:pStyle w:val="1"/>
        <w:spacing w:before="0" w:after="0"/>
        <w:ind w:firstLine="709"/>
        <w:jc w:val="both"/>
        <w:rPr>
          <w:color w:val="000000"/>
          <w:sz w:val="28"/>
          <w:szCs w:val="28"/>
        </w:rPr>
      </w:pPr>
      <w:bookmarkStart w:id="116" w:name="sub_3050"/>
      <w:r w:rsidRPr="002E277F">
        <w:rPr>
          <w:color w:val="000000"/>
          <w:sz w:val="28"/>
          <w:szCs w:val="28"/>
        </w:rPr>
        <w:t>Подраздел 5. Определение рыночной стоимости земельного участка</w:t>
      </w:r>
      <w:bookmarkEnd w:id="116"/>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17" w:name="sub_1088"/>
      <w:r w:rsidRPr="002E277F">
        <w:rPr>
          <w:rFonts w:ascii="Times New Roman" w:hAnsi="Times New Roman"/>
          <w:color w:val="000000"/>
          <w:sz w:val="28"/>
          <w:szCs w:val="28"/>
        </w:rPr>
        <w:t>87. Юридическим фактом, инициирующим начало административной процедуры, является поступление в Администрацию, необходимого для осуществления дальнейших административных процедур.</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18" w:name="sub_1089"/>
      <w:bookmarkEnd w:id="117"/>
      <w:r w:rsidRPr="002E277F">
        <w:rPr>
          <w:rFonts w:ascii="Times New Roman" w:hAnsi="Times New Roman"/>
          <w:color w:val="000000"/>
          <w:sz w:val="28"/>
          <w:szCs w:val="28"/>
        </w:rPr>
        <w:t>88. Отдел обеспечивает организацию оценки рыночной стоимости земельного участка, определяет на основании отчета об оценке рыночной стоимости земельного участка начальную цену земельного участка или начальный размер арендной платы, величину их повышения ("шаг аукциона") при проведении торгов, а также размер задатка.</w:t>
      </w:r>
    </w:p>
    <w:bookmarkEnd w:id="118"/>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Начальная цена предмета торгов на право заключения договора аренды земельного участка может быть установлена, по выбору уполномоченного органа, в размере не менее полутора процентов кадастровой стоимости такого земельного участка, если результаты государственной кадастровой оценки утверждены не ранее чем за пять лет до даты принятия решения о проведении торгов.</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Максимальный срок выполнения данного действия составляет 30 рабочих дней.</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19" w:name="sub_1090"/>
      <w:r w:rsidRPr="002E277F">
        <w:rPr>
          <w:rFonts w:ascii="Times New Roman" w:hAnsi="Times New Roman"/>
          <w:color w:val="000000"/>
          <w:sz w:val="28"/>
          <w:szCs w:val="28"/>
        </w:rPr>
        <w:t xml:space="preserve">89. Администрация рассматривает отчет об оценке рыночной стоимости земельного участка на предмет соответствия рыночным данным и требованиям </w:t>
      </w:r>
      <w:hyperlink r:id="rId37" w:history="1">
        <w:r w:rsidRPr="002E277F">
          <w:rPr>
            <w:rStyle w:val="ae"/>
            <w:rFonts w:ascii="Times New Roman" w:hAnsi="Times New Roman"/>
            <w:bCs/>
            <w:color w:val="000000"/>
            <w:sz w:val="28"/>
            <w:szCs w:val="28"/>
          </w:rPr>
          <w:t>законодательства</w:t>
        </w:r>
      </w:hyperlink>
      <w:r w:rsidRPr="002E277F">
        <w:rPr>
          <w:rFonts w:ascii="Times New Roman" w:hAnsi="Times New Roman"/>
          <w:color w:val="000000"/>
          <w:sz w:val="28"/>
          <w:szCs w:val="28"/>
        </w:rPr>
        <w:t xml:space="preserve"> Российской Федерации об оценочной деятельности, в случае выявления недостатков возвращает его оценщику на доработку.</w:t>
      </w:r>
    </w:p>
    <w:bookmarkEnd w:id="119"/>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Информация о выявленных недостатках отражается в заключении на отчет об оценке рыночной стоимости земельного участка. При отсутствии выявленных недостатков ответственный исполнитель подтверждает соответствие отчета рыночным данным и требованиям законодательству Российской Федерации своей визой.</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Максимальный срок выполнения данного действия составляет 10 рабочих дней.</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20" w:name="sub_1091"/>
      <w:r w:rsidRPr="002E277F">
        <w:rPr>
          <w:rFonts w:ascii="Times New Roman" w:hAnsi="Times New Roman"/>
          <w:color w:val="000000"/>
          <w:sz w:val="28"/>
          <w:szCs w:val="28"/>
        </w:rPr>
        <w:t>90. Результатом административной процедуры является отчет о рыночной стоимости земельного участка и заключение на отчет об оценке рыночной стоимости земельного участка на предмет соответствия рыночным данным и требованиям законодательства Российской Федерации об оценочной деятельности, который оформляется на бумажном носителе или визирование отчета об оценке рыночной стоимости земельного участка ответственным исполнителем.</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21" w:name="sub_1092"/>
      <w:bookmarkEnd w:id="120"/>
      <w:r w:rsidRPr="002E277F">
        <w:rPr>
          <w:rFonts w:ascii="Times New Roman" w:hAnsi="Times New Roman"/>
          <w:color w:val="000000"/>
          <w:sz w:val="28"/>
          <w:szCs w:val="28"/>
        </w:rPr>
        <w:t xml:space="preserve">91. При реализации административных процедур, установленных настоящим подразделом, ответственный исполнитель обеспечивает подготовку, </w:t>
      </w:r>
      <w:r w:rsidRPr="002E277F">
        <w:rPr>
          <w:rFonts w:ascii="Times New Roman" w:hAnsi="Times New Roman"/>
          <w:color w:val="000000"/>
          <w:sz w:val="28"/>
          <w:szCs w:val="28"/>
        </w:rPr>
        <w:lastRenderedPageBreak/>
        <w:t>согласование и подписание в адрес заявителей письма о приостановление сроков выполнения административных процедур по предоставлению муниципальной услуги.</w:t>
      </w:r>
    </w:p>
    <w:bookmarkEnd w:id="121"/>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Максимальный срок выполнения данного действия составляет 5 рабочих дней.</w:t>
      </w:r>
    </w:p>
    <w:p w:rsidR="008C29DA" w:rsidRPr="002E277F" w:rsidRDefault="008C29DA" w:rsidP="006D3546">
      <w:pPr>
        <w:spacing w:after="0" w:line="240" w:lineRule="auto"/>
        <w:ind w:firstLine="709"/>
        <w:jc w:val="both"/>
        <w:rPr>
          <w:rFonts w:ascii="Times New Roman" w:hAnsi="Times New Roman"/>
          <w:color w:val="000000"/>
          <w:sz w:val="28"/>
          <w:szCs w:val="28"/>
        </w:rPr>
      </w:pPr>
    </w:p>
    <w:p w:rsidR="008C29DA" w:rsidRPr="002E277F" w:rsidRDefault="008C29DA" w:rsidP="006D3546">
      <w:pPr>
        <w:pStyle w:val="1"/>
        <w:spacing w:before="0" w:after="0"/>
        <w:ind w:firstLine="709"/>
        <w:jc w:val="both"/>
        <w:rPr>
          <w:color w:val="000000"/>
          <w:sz w:val="28"/>
          <w:szCs w:val="28"/>
        </w:rPr>
      </w:pPr>
      <w:bookmarkStart w:id="122" w:name="sub_3060"/>
      <w:r w:rsidRPr="002E277F">
        <w:rPr>
          <w:color w:val="000000"/>
          <w:sz w:val="28"/>
          <w:szCs w:val="28"/>
        </w:rPr>
        <w:t>Подраздел 6. Принятие распорядительного акта о проведении торгов</w:t>
      </w:r>
      <w:bookmarkEnd w:id="122"/>
    </w:p>
    <w:p w:rsidR="008C29DA" w:rsidRPr="002E277F" w:rsidRDefault="008C29DA" w:rsidP="002E277F">
      <w:pPr>
        <w:spacing w:line="240" w:lineRule="auto"/>
        <w:ind w:firstLine="709"/>
        <w:jc w:val="both"/>
        <w:rPr>
          <w:rFonts w:ascii="Times New Roman" w:hAnsi="Times New Roman"/>
          <w:color w:val="000000"/>
          <w:sz w:val="28"/>
          <w:szCs w:val="28"/>
        </w:rPr>
      </w:pPr>
      <w:bookmarkStart w:id="123" w:name="sub_1093"/>
      <w:r w:rsidRPr="002E277F">
        <w:rPr>
          <w:rFonts w:ascii="Times New Roman" w:hAnsi="Times New Roman"/>
          <w:color w:val="000000"/>
          <w:sz w:val="28"/>
          <w:szCs w:val="28"/>
        </w:rPr>
        <w:t>92. Юридическим фактом, инициирующим начало административной процедуры, является получение кадастрового паспорта и отчета о рыночной стоимости земельного участка.</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24" w:name="sub_1094"/>
      <w:bookmarkEnd w:id="123"/>
      <w:r w:rsidRPr="002E277F">
        <w:rPr>
          <w:rFonts w:ascii="Times New Roman" w:hAnsi="Times New Roman"/>
          <w:color w:val="000000"/>
          <w:sz w:val="28"/>
          <w:szCs w:val="28"/>
        </w:rPr>
        <w:t xml:space="preserve">93. После получения кадастрового паспорта ответственный исполнитель обеспечивает подготовку, согласование и подписание проекта распорядительного акта в порядке, установленном Регламентом </w:t>
      </w:r>
      <w:r w:rsidR="006D3546">
        <w:rPr>
          <w:rFonts w:ascii="Times New Roman" w:hAnsi="Times New Roman"/>
          <w:color w:val="000000"/>
          <w:sz w:val="28"/>
          <w:szCs w:val="28"/>
        </w:rPr>
        <w:t>а</w:t>
      </w:r>
      <w:r w:rsidRPr="002E277F">
        <w:rPr>
          <w:rFonts w:ascii="Times New Roman" w:hAnsi="Times New Roman"/>
          <w:color w:val="000000"/>
          <w:sz w:val="28"/>
          <w:szCs w:val="28"/>
        </w:rPr>
        <w:t xml:space="preserve">дминистрации </w:t>
      </w:r>
      <w:r w:rsidR="005A290F">
        <w:rPr>
          <w:rFonts w:ascii="Times New Roman" w:hAnsi="Times New Roman"/>
          <w:color w:val="000000"/>
          <w:sz w:val="28"/>
          <w:szCs w:val="28"/>
        </w:rPr>
        <w:t>Хилковского</w:t>
      </w:r>
      <w:r w:rsidR="006D3546">
        <w:rPr>
          <w:rFonts w:ascii="Times New Roman" w:hAnsi="Times New Roman"/>
          <w:color w:val="000000"/>
          <w:sz w:val="28"/>
          <w:szCs w:val="28"/>
        </w:rPr>
        <w:t xml:space="preserve"> сельского</w:t>
      </w:r>
      <w:r w:rsidRPr="002E277F">
        <w:rPr>
          <w:rFonts w:ascii="Times New Roman" w:hAnsi="Times New Roman"/>
          <w:color w:val="000000"/>
          <w:sz w:val="28"/>
          <w:szCs w:val="28"/>
        </w:rPr>
        <w:t xml:space="preserve"> поселения, в структурном подразделении, ответственном за подготовку распорядительного акта.</w:t>
      </w:r>
    </w:p>
    <w:bookmarkEnd w:id="124"/>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Максимальный срок выполнения данного действия составляет 5 рабочих дней.</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25" w:name="sub_1095"/>
      <w:r w:rsidRPr="002E277F">
        <w:rPr>
          <w:rFonts w:ascii="Times New Roman" w:hAnsi="Times New Roman"/>
          <w:color w:val="000000"/>
          <w:sz w:val="28"/>
          <w:szCs w:val="28"/>
        </w:rPr>
        <w:t xml:space="preserve">94. Ответственный исполнитель обеспечивает согласование проекта распорядительного акта в порядке, установленном Регламентом </w:t>
      </w:r>
      <w:r w:rsidR="006D3546">
        <w:rPr>
          <w:rFonts w:ascii="Times New Roman" w:hAnsi="Times New Roman"/>
          <w:color w:val="000000"/>
          <w:sz w:val="28"/>
          <w:szCs w:val="28"/>
        </w:rPr>
        <w:t>а</w:t>
      </w:r>
      <w:r w:rsidR="006D3546" w:rsidRPr="002E277F">
        <w:rPr>
          <w:rFonts w:ascii="Times New Roman" w:hAnsi="Times New Roman"/>
          <w:color w:val="000000"/>
          <w:sz w:val="28"/>
          <w:szCs w:val="28"/>
        </w:rPr>
        <w:t xml:space="preserve">дминистрации </w:t>
      </w:r>
      <w:r w:rsidR="005A290F">
        <w:rPr>
          <w:rFonts w:ascii="Times New Roman" w:hAnsi="Times New Roman"/>
          <w:color w:val="000000"/>
          <w:sz w:val="28"/>
          <w:szCs w:val="28"/>
        </w:rPr>
        <w:t>Хилковского</w:t>
      </w:r>
      <w:r w:rsidR="006D3546">
        <w:rPr>
          <w:rFonts w:ascii="Times New Roman" w:hAnsi="Times New Roman"/>
          <w:color w:val="000000"/>
          <w:sz w:val="28"/>
          <w:szCs w:val="28"/>
        </w:rPr>
        <w:t xml:space="preserve"> сельского</w:t>
      </w:r>
      <w:r w:rsidR="006D3546" w:rsidRPr="002E277F">
        <w:rPr>
          <w:rFonts w:ascii="Times New Roman" w:hAnsi="Times New Roman"/>
          <w:color w:val="000000"/>
          <w:sz w:val="28"/>
          <w:szCs w:val="28"/>
        </w:rPr>
        <w:t xml:space="preserve"> </w:t>
      </w:r>
      <w:r w:rsidRPr="002E277F">
        <w:rPr>
          <w:rFonts w:ascii="Times New Roman" w:hAnsi="Times New Roman"/>
          <w:color w:val="000000"/>
          <w:sz w:val="28"/>
          <w:szCs w:val="28"/>
        </w:rPr>
        <w:t>поселения.</w:t>
      </w:r>
    </w:p>
    <w:bookmarkEnd w:id="125"/>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Максимальный срок выполнения данного действия составляет 5 рабочих дней</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26" w:name="sub_1096"/>
      <w:r w:rsidRPr="002E277F">
        <w:rPr>
          <w:rFonts w:ascii="Times New Roman" w:hAnsi="Times New Roman"/>
          <w:color w:val="000000"/>
          <w:sz w:val="28"/>
          <w:szCs w:val="28"/>
        </w:rPr>
        <w:t xml:space="preserve">95. При необходимости доработки проекта распорядительно акта, в связи с наличием замечаний согласовывающих лиц, выполняются действия </w:t>
      </w:r>
      <w:hyperlink w:anchor="sub_1094" w:history="1">
        <w:r w:rsidRPr="006D3546">
          <w:rPr>
            <w:rStyle w:val="ae"/>
            <w:rFonts w:ascii="Times New Roman" w:hAnsi="Times New Roman"/>
            <w:b w:val="0"/>
            <w:bCs/>
            <w:color w:val="000000"/>
            <w:sz w:val="28"/>
            <w:szCs w:val="28"/>
          </w:rPr>
          <w:t>пунктов 93-9</w:t>
        </w:r>
      </w:hyperlink>
      <w:r w:rsidRPr="002E277F">
        <w:rPr>
          <w:rFonts w:ascii="Times New Roman" w:hAnsi="Times New Roman"/>
          <w:color w:val="000000"/>
          <w:sz w:val="28"/>
          <w:szCs w:val="28"/>
        </w:rPr>
        <w:t>4 Регламента, максимальный срок выполнения действий составляет 5 рабочих дней.</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27" w:name="sub_1097"/>
      <w:bookmarkEnd w:id="126"/>
      <w:r w:rsidRPr="002E277F">
        <w:rPr>
          <w:rFonts w:ascii="Times New Roman" w:hAnsi="Times New Roman"/>
          <w:color w:val="000000"/>
          <w:sz w:val="28"/>
          <w:szCs w:val="28"/>
        </w:rPr>
        <w:t xml:space="preserve">95. Ответственный исполнитель передает согласованный проект распорядительного акта на подпись Главе </w:t>
      </w:r>
      <w:r w:rsidR="005A290F">
        <w:rPr>
          <w:rFonts w:ascii="Times New Roman" w:hAnsi="Times New Roman"/>
          <w:color w:val="000000"/>
          <w:sz w:val="28"/>
          <w:szCs w:val="28"/>
        </w:rPr>
        <w:t>Хилковского</w:t>
      </w:r>
      <w:r w:rsidR="006D3546">
        <w:rPr>
          <w:rFonts w:ascii="Times New Roman" w:hAnsi="Times New Roman"/>
          <w:color w:val="000000"/>
          <w:sz w:val="28"/>
          <w:szCs w:val="28"/>
        </w:rPr>
        <w:t xml:space="preserve"> сельского</w:t>
      </w:r>
      <w:r w:rsidRPr="002E277F">
        <w:rPr>
          <w:rFonts w:ascii="Times New Roman" w:hAnsi="Times New Roman"/>
          <w:color w:val="000000"/>
          <w:sz w:val="28"/>
          <w:szCs w:val="28"/>
        </w:rPr>
        <w:t xml:space="preserve"> поселения.</w:t>
      </w:r>
    </w:p>
    <w:bookmarkEnd w:id="127"/>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Максимальный срок выполнения данного действия составляет 2 рабочих дня.</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28" w:name="sub_1098"/>
      <w:r w:rsidRPr="002E277F">
        <w:rPr>
          <w:rFonts w:ascii="Times New Roman" w:hAnsi="Times New Roman"/>
          <w:color w:val="000000"/>
          <w:sz w:val="28"/>
          <w:szCs w:val="28"/>
        </w:rPr>
        <w:t xml:space="preserve">97. В случае возврата проекта распорядительного акта на доработку лицом, уполномоченным на его подписание, выполняются действия </w:t>
      </w:r>
      <w:hyperlink w:anchor="sub_1094" w:history="1">
        <w:r w:rsidRPr="006D3546">
          <w:rPr>
            <w:rStyle w:val="ae"/>
            <w:rFonts w:ascii="Times New Roman" w:hAnsi="Times New Roman"/>
            <w:b w:val="0"/>
            <w:bCs/>
            <w:color w:val="000000"/>
            <w:sz w:val="28"/>
            <w:szCs w:val="28"/>
          </w:rPr>
          <w:t>пунктов 93 - 9</w:t>
        </w:r>
      </w:hyperlink>
      <w:r w:rsidRPr="002E277F">
        <w:rPr>
          <w:rFonts w:ascii="Times New Roman" w:hAnsi="Times New Roman"/>
          <w:color w:val="000000"/>
          <w:sz w:val="28"/>
          <w:szCs w:val="28"/>
        </w:rPr>
        <w:t>6 Регламента.</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29" w:name="sub_1099"/>
      <w:bookmarkEnd w:id="128"/>
      <w:r w:rsidRPr="002E277F">
        <w:rPr>
          <w:rFonts w:ascii="Times New Roman" w:hAnsi="Times New Roman"/>
          <w:color w:val="000000"/>
          <w:sz w:val="28"/>
          <w:szCs w:val="28"/>
        </w:rPr>
        <w:t xml:space="preserve">98. Подписанный уполномоченным лицом распорядительный акт передается на регистрацию специалисту </w:t>
      </w:r>
      <w:r w:rsidR="00EF2BCA">
        <w:rPr>
          <w:rFonts w:ascii="Times New Roman" w:hAnsi="Times New Roman"/>
          <w:color w:val="000000"/>
          <w:sz w:val="28"/>
          <w:szCs w:val="28"/>
        </w:rPr>
        <w:t>а</w:t>
      </w:r>
      <w:r w:rsidR="00EF2BCA" w:rsidRPr="002E277F">
        <w:rPr>
          <w:rFonts w:ascii="Times New Roman" w:hAnsi="Times New Roman"/>
          <w:color w:val="000000"/>
          <w:sz w:val="28"/>
          <w:szCs w:val="28"/>
        </w:rPr>
        <w:t xml:space="preserve">дминистрации </w:t>
      </w:r>
      <w:r w:rsidR="005A290F">
        <w:rPr>
          <w:rFonts w:ascii="Times New Roman" w:hAnsi="Times New Roman"/>
          <w:color w:val="000000"/>
          <w:sz w:val="28"/>
          <w:szCs w:val="28"/>
        </w:rPr>
        <w:t>Хилковского</w:t>
      </w:r>
      <w:r w:rsidR="00EF2BCA">
        <w:rPr>
          <w:rFonts w:ascii="Times New Roman" w:hAnsi="Times New Roman"/>
          <w:color w:val="000000"/>
          <w:sz w:val="28"/>
          <w:szCs w:val="28"/>
        </w:rPr>
        <w:t xml:space="preserve"> сельского</w:t>
      </w:r>
      <w:r w:rsidRPr="002E277F">
        <w:rPr>
          <w:rFonts w:ascii="Times New Roman" w:hAnsi="Times New Roman"/>
          <w:color w:val="000000"/>
          <w:sz w:val="28"/>
          <w:szCs w:val="28"/>
        </w:rPr>
        <w:t xml:space="preserve"> поселения.</w:t>
      </w:r>
    </w:p>
    <w:bookmarkEnd w:id="129"/>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Максимальный срок выполнения данного действия составляет 1 рабочий день.</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30" w:name="sub_1101"/>
      <w:r w:rsidRPr="002E277F">
        <w:rPr>
          <w:rFonts w:ascii="Times New Roman" w:hAnsi="Times New Roman"/>
          <w:color w:val="000000"/>
          <w:sz w:val="28"/>
          <w:szCs w:val="28"/>
        </w:rPr>
        <w:t xml:space="preserve">99. Результатом административной процедуры является принятие распорядительного акта в форме постановления </w:t>
      </w:r>
      <w:r w:rsidR="00EF2BCA">
        <w:rPr>
          <w:rFonts w:ascii="Times New Roman" w:hAnsi="Times New Roman"/>
          <w:color w:val="000000"/>
          <w:sz w:val="28"/>
          <w:szCs w:val="28"/>
        </w:rPr>
        <w:t>а</w:t>
      </w:r>
      <w:r w:rsidRPr="002E277F">
        <w:rPr>
          <w:rFonts w:ascii="Times New Roman" w:hAnsi="Times New Roman"/>
          <w:color w:val="000000"/>
          <w:sz w:val="28"/>
          <w:szCs w:val="28"/>
        </w:rPr>
        <w:t>дминистрации о проведении торгов по продаже земельного участка или права на заключение договора аренды.</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31" w:name="sub_1102"/>
      <w:bookmarkEnd w:id="130"/>
      <w:r w:rsidRPr="002E277F">
        <w:rPr>
          <w:rFonts w:ascii="Times New Roman" w:hAnsi="Times New Roman"/>
          <w:color w:val="000000"/>
          <w:sz w:val="28"/>
          <w:szCs w:val="28"/>
        </w:rPr>
        <w:t xml:space="preserve">100. Способом фиксации результата административной процедуры является оформление постановления </w:t>
      </w:r>
      <w:r w:rsidR="00EF2BCA">
        <w:rPr>
          <w:rFonts w:ascii="Times New Roman" w:hAnsi="Times New Roman"/>
          <w:color w:val="000000"/>
          <w:sz w:val="28"/>
          <w:szCs w:val="28"/>
        </w:rPr>
        <w:t>а</w:t>
      </w:r>
      <w:r w:rsidRPr="002E277F">
        <w:rPr>
          <w:rFonts w:ascii="Times New Roman" w:hAnsi="Times New Roman"/>
          <w:color w:val="000000"/>
          <w:sz w:val="28"/>
          <w:szCs w:val="28"/>
        </w:rPr>
        <w:t>дминистрации на бумажном носителе с присвоением ему регистрационного номера и занесением данного номера в базу данных в порядке делопроизводства.</w:t>
      </w:r>
    </w:p>
    <w:bookmarkEnd w:id="131"/>
    <w:p w:rsidR="008C29DA" w:rsidRPr="002E277F" w:rsidRDefault="008C29DA" w:rsidP="006D3546">
      <w:pPr>
        <w:spacing w:after="0" w:line="240" w:lineRule="auto"/>
        <w:ind w:firstLine="709"/>
        <w:jc w:val="both"/>
        <w:rPr>
          <w:rFonts w:ascii="Times New Roman" w:hAnsi="Times New Roman"/>
          <w:color w:val="000000"/>
          <w:sz w:val="28"/>
          <w:szCs w:val="28"/>
        </w:rPr>
      </w:pPr>
    </w:p>
    <w:p w:rsidR="008C29DA" w:rsidRPr="002E277F" w:rsidRDefault="008C29DA" w:rsidP="00EF2BCA">
      <w:pPr>
        <w:pStyle w:val="1"/>
        <w:spacing w:before="0" w:after="0" w:afterAutospacing="0"/>
        <w:ind w:firstLine="709"/>
        <w:jc w:val="both"/>
        <w:rPr>
          <w:color w:val="000000"/>
          <w:sz w:val="28"/>
          <w:szCs w:val="28"/>
        </w:rPr>
      </w:pPr>
      <w:bookmarkStart w:id="132" w:name="sub_30060"/>
      <w:r w:rsidRPr="002E277F">
        <w:rPr>
          <w:color w:val="000000"/>
          <w:sz w:val="28"/>
          <w:szCs w:val="28"/>
        </w:rPr>
        <w:lastRenderedPageBreak/>
        <w:t>Подраздел 6. Обеспечение первичного опубликования информационного сообщения о проведении торгов</w:t>
      </w:r>
      <w:bookmarkEnd w:id="132"/>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33" w:name="sub_1103"/>
      <w:r w:rsidRPr="002E277F">
        <w:rPr>
          <w:rFonts w:ascii="Times New Roman" w:hAnsi="Times New Roman"/>
          <w:color w:val="000000"/>
          <w:sz w:val="28"/>
          <w:szCs w:val="28"/>
        </w:rPr>
        <w:t xml:space="preserve">101. Извещение о проведении торгов размещается на официальном сайте уполномоченного органа в информационно-телекоммуникационной сети </w:t>
      </w:r>
      <w:r w:rsidR="00EF2BCA">
        <w:rPr>
          <w:rFonts w:ascii="Times New Roman" w:hAnsi="Times New Roman"/>
          <w:color w:val="000000"/>
          <w:sz w:val="28"/>
          <w:szCs w:val="28"/>
        </w:rPr>
        <w:t>«</w:t>
      </w:r>
      <w:r w:rsidRPr="002E277F">
        <w:rPr>
          <w:rFonts w:ascii="Times New Roman" w:hAnsi="Times New Roman"/>
          <w:color w:val="000000"/>
          <w:sz w:val="28"/>
          <w:szCs w:val="28"/>
        </w:rPr>
        <w:t>Интернет</w:t>
      </w:r>
      <w:r w:rsidR="00EF2BCA">
        <w:rPr>
          <w:rFonts w:ascii="Times New Roman" w:hAnsi="Times New Roman"/>
          <w:color w:val="000000"/>
          <w:sz w:val="28"/>
          <w:szCs w:val="28"/>
        </w:rPr>
        <w:t>»</w:t>
      </w:r>
      <w:r w:rsidRPr="002E277F">
        <w:rPr>
          <w:rFonts w:ascii="Times New Roman" w:hAnsi="Times New Roman"/>
          <w:color w:val="000000"/>
          <w:sz w:val="28"/>
          <w:szCs w:val="28"/>
        </w:rPr>
        <w:t xml:space="preserve"> (далее - официальный сайт уполномоченного органа), на официальном сайте Российской Федерации в информационно-телекоммуникационной сети </w:t>
      </w:r>
      <w:r w:rsidR="00EF2BCA">
        <w:rPr>
          <w:rFonts w:ascii="Times New Roman" w:hAnsi="Times New Roman"/>
          <w:color w:val="000000"/>
          <w:sz w:val="28"/>
          <w:szCs w:val="28"/>
        </w:rPr>
        <w:t>«</w:t>
      </w:r>
      <w:r w:rsidRPr="002E277F">
        <w:rPr>
          <w:rFonts w:ascii="Times New Roman" w:hAnsi="Times New Roman"/>
          <w:color w:val="000000"/>
          <w:sz w:val="28"/>
          <w:szCs w:val="28"/>
        </w:rPr>
        <w:t>Интернет</w:t>
      </w:r>
      <w:r w:rsidR="00EF2BCA">
        <w:rPr>
          <w:rFonts w:ascii="Times New Roman" w:hAnsi="Times New Roman"/>
          <w:color w:val="000000"/>
          <w:sz w:val="28"/>
          <w:szCs w:val="28"/>
        </w:rPr>
        <w:t>»</w:t>
      </w:r>
      <w:r w:rsidRPr="002E277F">
        <w:rPr>
          <w:rFonts w:ascii="Times New Roman" w:hAnsi="Times New Roman"/>
          <w:color w:val="000000"/>
          <w:sz w:val="28"/>
          <w:szCs w:val="28"/>
        </w:rPr>
        <w:t xml:space="preserve"> для размещения информации о проведении торгов, определенном Правительством Российской Федерации (далее - официальный сайт), не менее чем за десять рабочих дней до дня проведения торгов. Указанное извещение должно быть доступно для ознакомления всем заинтересованным лицам без взимания платы.</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102.  Уполномоченный орган обеспечивает размещение извещения о проведении торгов в срок не позднее чем три месяца с момента принятия решения о проведении торгов, предусмотренного </w:t>
      </w:r>
      <w:r w:rsidRPr="00EF2BCA">
        <w:rPr>
          <w:rFonts w:ascii="Times New Roman" w:hAnsi="Times New Roman"/>
          <w:color w:val="000000"/>
          <w:sz w:val="28"/>
          <w:szCs w:val="28"/>
        </w:rPr>
        <w:t>подпунктом 5 пункта 3, </w:t>
      </w:r>
      <w:hyperlink r:id="rId38" w:anchor="dst2760" w:history="1">
        <w:r w:rsidRPr="00EF2BCA">
          <w:rPr>
            <w:rFonts w:ascii="Times New Roman" w:hAnsi="Times New Roman"/>
            <w:color w:val="000000"/>
            <w:sz w:val="28"/>
            <w:szCs w:val="28"/>
          </w:rPr>
          <w:t>подпунктом 9 пункта 4</w:t>
        </w:r>
      </w:hyperlink>
      <w:r w:rsidRPr="002E277F">
        <w:rPr>
          <w:rFonts w:ascii="Times New Roman" w:hAnsi="Times New Roman"/>
          <w:color w:val="000000"/>
          <w:sz w:val="28"/>
          <w:szCs w:val="28"/>
        </w:rPr>
        <w:t> статьи 39.11.Земельного Кодекса РФ  или </w:t>
      </w:r>
      <w:hyperlink r:id="rId39" w:anchor="dst879" w:history="1">
        <w:r w:rsidRPr="00EF2BCA">
          <w:rPr>
            <w:rFonts w:ascii="Times New Roman" w:hAnsi="Times New Roman"/>
            <w:color w:val="000000"/>
            <w:sz w:val="28"/>
            <w:szCs w:val="28"/>
          </w:rPr>
          <w:t>подпунктом 1 пункта 7 статьи 39.18</w:t>
        </w:r>
      </w:hyperlink>
      <w:r w:rsidRPr="002E277F">
        <w:rPr>
          <w:rFonts w:ascii="Times New Roman" w:hAnsi="Times New Roman"/>
          <w:color w:val="000000"/>
          <w:sz w:val="28"/>
          <w:szCs w:val="28"/>
        </w:rPr>
        <w:t> Земельного Кодекса РФ.</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34" w:name="sub_1104"/>
      <w:bookmarkEnd w:id="133"/>
      <w:r w:rsidRPr="002E277F">
        <w:rPr>
          <w:rFonts w:ascii="Times New Roman" w:hAnsi="Times New Roman"/>
          <w:color w:val="000000"/>
          <w:sz w:val="28"/>
          <w:szCs w:val="28"/>
        </w:rPr>
        <w:t>103. Извещение о проведении торгов должно содержать сведения:</w:t>
      </w:r>
      <w:bookmarkStart w:id="135" w:name="sub_1105"/>
      <w:bookmarkEnd w:id="134"/>
    </w:p>
    <w:p w:rsidR="008C29DA" w:rsidRPr="002E277F" w:rsidRDefault="008C29DA" w:rsidP="00EF2BCA">
      <w:pPr>
        <w:shd w:val="clear" w:color="auto" w:fill="FFFFFF"/>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 об организаторе торгов;</w:t>
      </w:r>
    </w:p>
    <w:p w:rsidR="008C29DA" w:rsidRPr="002E277F" w:rsidRDefault="008C29DA" w:rsidP="00EF2BCA">
      <w:pPr>
        <w:shd w:val="clear" w:color="auto" w:fill="FFFFFF"/>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2) об уполномоченном органе и о реквизитах решения о проведении торгов;</w:t>
      </w:r>
    </w:p>
    <w:p w:rsidR="008C29DA" w:rsidRPr="002E277F" w:rsidRDefault="008C29DA" w:rsidP="00EF2BCA">
      <w:pPr>
        <w:shd w:val="clear" w:color="auto" w:fill="FFFFFF"/>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3) о месте, дате, времени и порядке проведения торгов;</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4) о предмете торгов (в том числе о местоположении, площади и кадастровом номере земельного участка), правах на земельный участок, об ограничениях этих прав, о разрешенном использовании и принадлежности земельного участка к определенной категории земель, а также о максимально и (или) минимально допустимых параметрах разрешенного строительства объекта капитального строительства (за исключением случаев, если в соответствии с основным видом разрешенного использования земельного участка не предусматривается строительство здания, сооружения), о возможности подключения (технологического присоединения) объектов капитального строительства к сетям инженерно-технического обеспечения (за исключением сетей электроснабжения) (за исключением случаев, если в соответствии с основным видом разрешенного использования земельного участка не предусматривается строительство здания, сооружения);</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5) о начальной цене предмета торгов;</w:t>
      </w:r>
    </w:p>
    <w:p w:rsidR="008C29DA" w:rsidRPr="002E277F" w:rsidRDefault="008C29DA" w:rsidP="00EF2BCA">
      <w:pPr>
        <w:shd w:val="clear" w:color="auto" w:fill="FFFFFF"/>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6) о "шаге торгов";</w:t>
      </w:r>
    </w:p>
    <w:p w:rsidR="008C29DA" w:rsidRPr="002E277F" w:rsidRDefault="008C29DA" w:rsidP="00EF2BCA">
      <w:pPr>
        <w:shd w:val="clear" w:color="auto" w:fill="FFFFFF"/>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7) о форме заявки на участие в торгах, порядке ее приема, об адресе места ее приема, о дате и времени начала и окончания приема заявок на участие в торгах;</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8) о размере задатка, порядке его внесения участниками аукциона и возврата им задатка, банковских реквизитах счета для перечисления задатка;</w:t>
      </w:r>
    </w:p>
    <w:p w:rsidR="008C29DA" w:rsidRPr="002E277F" w:rsidRDefault="008C29DA" w:rsidP="00EF2BCA">
      <w:pPr>
        <w:shd w:val="clear" w:color="auto" w:fill="FFFFFF"/>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9) о сроке аренды земельного участка в случае проведения торгах на право заключения договора аренды земельного участка. При этом срок аренды такого земельного участка устанавливается с учетом ограничений, предусмотренных </w:t>
      </w:r>
      <w:hyperlink r:id="rId40" w:anchor="dst534" w:history="1">
        <w:r w:rsidRPr="002E277F">
          <w:rPr>
            <w:rFonts w:ascii="Times New Roman" w:hAnsi="Times New Roman"/>
            <w:color w:val="000000"/>
            <w:sz w:val="28"/>
            <w:szCs w:val="28"/>
            <w:u w:val="single"/>
          </w:rPr>
          <w:t>пунктами 8</w:t>
        </w:r>
      </w:hyperlink>
      <w:r w:rsidRPr="002E277F">
        <w:rPr>
          <w:rFonts w:ascii="Times New Roman" w:hAnsi="Times New Roman"/>
          <w:color w:val="000000"/>
          <w:sz w:val="28"/>
          <w:szCs w:val="28"/>
        </w:rPr>
        <w:t> и </w:t>
      </w:r>
      <w:hyperlink r:id="rId41" w:anchor="dst552" w:history="1">
        <w:r w:rsidRPr="002E277F">
          <w:rPr>
            <w:rFonts w:ascii="Times New Roman" w:hAnsi="Times New Roman"/>
            <w:color w:val="000000"/>
            <w:sz w:val="28"/>
            <w:szCs w:val="28"/>
            <w:u w:val="single"/>
          </w:rPr>
          <w:t>9 статьи 39.8</w:t>
        </w:r>
      </w:hyperlink>
      <w:r w:rsidRPr="002E277F">
        <w:rPr>
          <w:rFonts w:ascii="Times New Roman" w:hAnsi="Times New Roman"/>
          <w:color w:val="000000"/>
          <w:sz w:val="28"/>
          <w:szCs w:val="28"/>
        </w:rPr>
        <w:t>  Земельного Кодекса РФ;</w:t>
      </w:r>
    </w:p>
    <w:p w:rsidR="008C29DA" w:rsidRPr="002E277F" w:rsidRDefault="008C29DA" w:rsidP="00EF2BCA">
      <w:pPr>
        <w:shd w:val="clear" w:color="auto" w:fill="FFFFFF"/>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10) о льготах по арендной плате в отношении земельного участка, включенного в перечень государственного имущества или перечень муниципального имущества, предусмотренные </w:t>
      </w:r>
      <w:hyperlink r:id="rId42" w:anchor="dst100346" w:history="1">
        <w:r w:rsidRPr="002E277F">
          <w:rPr>
            <w:rFonts w:ascii="Times New Roman" w:hAnsi="Times New Roman"/>
            <w:color w:val="000000"/>
            <w:sz w:val="28"/>
            <w:szCs w:val="28"/>
            <w:u w:val="single"/>
          </w:rPr>
          <w:t xml:space="preserve">частью 4 статьи </w:t>
        </w:r>
        <w:r w:rsidRPr="002E277F">
          <w:rPr>
            <w:rFonts w:ascii="Times New Roman" w:hAnsi="Times New Roman"/>
            <w:color w:val="000000"/>
            <w:sz w:val="28"/>
            <w:szCs w:val="28"/>
            <w:u w:val="single"/>
          </w:rPr>
          <w:lastRenderedPageBreak/>
          <w:t>18</w:t>
        </w:r>
      </w:hyperlink>
      <w:r w:rsidRPr="002E277F">
        <w:rPr>
          <w:rFonts w:ascii="Times New Roman" w:hAnsi="Times New Roman"/>
          <w:color w:val="000000"/>
          <w:sz w:val="28"/>
          <w:szCs w:val="28"/>
        </w:rPr>
        <w:t> Федерального закона от 24 июля 2007 года N 209-ФЗ "О развитии малого и среднего предпринимательства в Российской Федерации", если такие льготы установлены соответственно нормативными правовыми актами Правительства Российской Федерации, нормативными правовыми актами субъектов Российской Федерации, муниципальными правовыми актами;</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11) об обязательстве по сносу здания, сооружения, объекта незавершенного строительства, которые расположены на земельном участке и в отношении которых принято решение о сносе самовольной постройки, в срок, не превышающий двенадцати месяцев;</w:t>
      </w:r>
    </w:p>
    <w:p w:rsidR="008C29DA" w:rsidRPr="002E277F" w:rsidRDefault="008C29DA" w:rsidP="00EF2BCA">
      <w:pPr>
        <w:shd w:val="clear" w:color="auto" w:fill="FFFFFF"/>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12) об обязательстве по сносу здания, сооружения, объекта незавершенного строительства, которые расположены на земельном участке и в отношении которых принято решение о сносе самовольной постройки или ее приведении в соответствие с установленными требованиями, либо по представлению в орган местного самоуправления поселения, муниципального округа или городского округа по месту нахождения самовольной постройки или в случае, если самовольная постройка расположена на межселенной территории, в орган местного самоуправления муниципального района утвержденной проектной документации по реконструкции самовольной постройки в целях ее приведения в соответствие с установленными требованиями в срок, не превышающий двенадцати месяцев;</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13) об обязательстве по приведению в соответствие с установленными требованиями здания, сооружения, объекта незавершенного строительства, которые расположены на земельном участке и в отношении которых принято решение о сносе самовольной постройки или ее приведении в соответствие с установленными требованиями, в срок, не превышающий трех лет;</w:t>
      </w:r>
    </w:p>
    <w:p w:rsidR="008C29DA" w:rsidRPr="002E277F" w:rsidRDefault="008C29DA" w:rsidP="00EF2BCA">
      <w:pPr>
        <w:shd w:val="clear" w:color="auto" w:fill="FFFFFF"/>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14) о дате размещения извещения в соответствии с </w:t>
      </w:r>
      <w:hyperlink r:id="rId43" w:anchor="dst2788" w:history="1">
        <w:r w:rsidRPr="002E277F">
          <w:rPr>
            <w:rFonts w:ascii="Times New Roman" w:hAnsi="Times New Roman"/>
            <w:color w:val="000000"/>
            <w:sz w:val="28"/>
            <w:szCs w:val="28"/>
            <w:u w:val="single"/>
          </w:rPr>
          <w:t>подпунктом 1 пункта 1 статьи 39.18</w:t>
        </w:r>
      </w:hyperlink>
      <w:r w:rsidRPr="002E277F">
        <w:rPr>
          <w:rFonts w:ascii="Times New Roman" w:hAnsi="Times New Roman"/>
          <w:color w:val="000000"/>
          <w:sz w:val="28"/>
          <w:szCs w:val="28"/>
        </w:rPr>
        <w:t>  Земельного Кодекса РФ.</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104. Обязательным приложением к размещенному на </w:t>
      </w:r>
      <w:hyperlink r:id="rId44" w:history="1">
        <w:r w:rsidRPr="00EF2BCA">
          <w:rPr>
            <w:rStyle w:val="ae"/>
            <w:rFonts w:ascii="Times New Roman" w:hAnsi="Times New Roman"/>
            <w:b w:val="0"/>
            <w:bCs/>
            <w:color w:val="000000"/>
            <w:sz w:val="28"/>
            <w:szCs w:val="28"/>
          </w:rPr>
          <w:t>официальном сайте</w:t>
        </w:r>
      </w:hyperlink>
      <w:r w:rsidRPr="002E277F">
        <w:rPr>
          <w:rFonts w:ascii="Times New Roman" w:hAnsi="Times New Roman"/>
          <w:color w:val="000000"/>
          <w:sz w:val="28"/>
          <w:szCs w:val="28"/>
        </w:rPr>
        <w:t xml:space="preserve"> извещению о проведении торгов является проект договора купли-продажи или проект договора аренды земельного участка.</w:t>
      </w:r>
    </w:p>
    <w:bookmarkEnd w:id="135"/>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Обязательным приложением к размещенному на официальном сайте извещению о проведении торгов на право заключения договора аренды земельного участка для комплексного освоения территории является проект договора о комплексном освоении территории.</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36" w:name="sub_1106"/>
      <w:r w:rsidRPr="002E277F">
        <w:rPr>
          <w:rFonts w:ascii="Times New Roman" w:hAnsi="Times New Roman"/>
          <w:color w:val="000000"/>
          <w:sz w:val="28"/>
          <w:szCs w:val="28"/>
        </w:rPr>
        <w:t>105. В случае выявления обстоятельств, препятствующих проведению торгов, организатор принимает решение об отказе в проведении торгов. Извещение об отказе в проведении торгов размещается на официальном сайте организатором торгов в течение трех дней со дня принятия данного решения. Организатор торгов в течение трех дней со дня принятия решения об отказе в проведении торгов обязан известить участников торгов об отказе в проведении торгов и возвратить его участникам внесенные задатки.</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37" w:name="sub_1107"/>
      <w:bookmarkEnd w:id="136"/>
      <w:r w:rsidRPr="002E277F">
        <w:rPr>
          <w:rFonts w:ascii="Times New Roman" w:hAnsi="Times New Roman"/>
          <w:color w:val="000000"/>
          <w:sz w:val="28"/>
          <w:szCs w:val="28"/>
        </w:rPr>
        <w:t xml:space="preserve">106. Специалист Администрации обеспечивает подготовку информации о проведении торгов, для размещения в средствах массовой информации, в сети "Интернет" на </w:t>
      </w:r>
      <w:hyperlink r:id="rId45" w:history="1">
        <w:r w:rsidRPr="00EF2BCA">
          <w:rPr>
            <w:rStyle w:val="ae"/>
            <w:rFonts w:ascii="Times New Roman" w:hAnsi="Times New Roman"/>
            <w:b w:val="0"/>
            <w:bCs/>
            <w:color w:val="000000"/>
            <w:sz w:val="28"/>
            <w:szCs w:val="28"/>
          </w:rPr>
          <w:t>официальном сайте</w:t>
        </w:r>
      </w:hyperlink>
      <w:r w:rsidRPr="002E277F">
        <w:rPr>
          <w:rFonts w:ascii="Times New Roman" w:hAnsi="Times New Roman"/>
          <w:color w:val="000000"/>
          <w:sz w:val="28"/>
          <w:szCs w:val="28"/>
        </w:rPr>
        <w:t>.</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38" w:name="sub_1108"/>
      <w:bookmarkEnd w:id="137"/>
      <w:r w:rsidRPr="002E277F">
        <w:rPr>
          <w:rFonts w:ascii="Times New Roman" w:hAnsi="Times New Roman"/>
          <w:color w:val="000000"/>
          <w:sz w:val="28"/>
          <w:szCs w:val="28"/>
        </w:rPr>
        <w:t>107. Специалист Администрации, обеспечивает опубликование информационного сообщения о проведении торгов в средствах массовой информации.</w:t>
      </w:r>
    </w:p>
    <w:bookmarkEnd w:id="138"/>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lastRenderedPageBreak/>
        <w:t>Максимальный срок выполнения данного действия составляет 7 рабочих дней.</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39" w:name="sub_1109"/>
      <w:r w:rsidRPr="002E277F">
        <w:rPr>
          <w:rFonts w:ascii="Times New Roman" w:hAnsi="Times New Roman"/>
          <w:color w:val="000000"/>
          <w:sz w:val="28"/>
          <w:szCs w:val="28"/>
        </w:rPr>
        <w:t>108. Специалист Администрации  осуществляет размещение информационного сообщения о проведении торгов в сети "Интернет" на официальном сайте.</w:t>
      </w:r>
    </w:p>
    <w:bookmarkEnd w:id="139"/>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Максимальный срок выполнения данного действия составляет 2 рабочих дня.</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40" w:name="sub_1110"/>
      <w:r w:rsidRPr="002E277F">
        <w:rPr>
          <w:rFonts w:ascii="Times New Roman" w:hAnsi="Times New Roman"/>
          <w:color w:val="000000"/>
          <w:sz w:val="28"/>
          <w:szCs w:val="28"/>
        </w:rPr>
        <w:t>109. Результатом административной процедуры является опубликование информационного сообщения о предоставлении земельного участка, находящегося в муниципальной собственности, на торгах, в средствах массовой информации на бумажных носителях и в электронной форме в сети "Интернет".</w:t>
      </w:r>
      <w:bookmarkEnd w:id="140"/>
    </w:p>
    <w:p w:rsidR="008C29DA" w:rsidRPr="002E277F" w:rsidRDefault="008C29DA" w:rsidP="00EF2BCA">
      <w:pPr>
        <w:shd w:val="clear" w:color="auto" w:fill="FFFFFF"/>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110. Администрация не позднее чем за один рабочий день до даты окончания приема заявок на участие в торгах вправе принять решение о внесении изменений в извещение о проведении аукциона в целях исправления технических ошибок, не связанных с предметом аукциона, начальной ценой предмета аукциона, "шагом аукциона", размером задатка, со сроком заключаемого по результатам аукциона договора аренды, а также с видом права, на котором земельный участок предоставляется по результатам аукциона. При этом срок подачи заявок на участие в аукционе должен быть продлен таким образом, чтобы со дня размещения в порядке, установленном </w:t>
      </w:r>
      <w:hyperlink r:id="rId46" w:anchor="dst2761" w:history="1">
        <w:r w:rsidRPr="002E277F">
          <w:rPr>
            <w:rFonts w:ascii="Times New Roman" w:hAnsi="Times New Roman"/>
            <w:color w:val="000000"/>
            <w:sz w:val="28"/>
            <w:szCs w:val="28"/>
            <w:u w:val="single"/>
          </w:rPr>
          <w:t>пунктом 19</w:t>
        </w:r>
      </w:hyperlink>
      <w:r w:rsidRPr="002E277F">
        <w:rPr>
          <w:rFonts w:ascii="Times New Roman" w:hAnsi="Times New Roman"/>
          <w:color w:val="000000"/>
          <w:sz w:val="28"/>
          <w:szCs w:val="28"/>
        </w:rPr>
        <w:t> статьи 39.11.Земельного Кодекса, изменений в извещение о проведении аукциона до дня проведения аукциона такой срок составлял не менее десяти рабочих дней. Информация о внесении изменений в извещение о проведении аукциона размещается на официальном сайте уполномоченного органа, на официальном сайте. Указанное извещение должно быть доступно для ознакомления всем заинтересованным лицам без взимания платы.</w:t>
      </w:r>
    </w:p>
    <w:p w:rsidR="008C29DA" w:rsidRPr="002E277F" w:rsidRDefault="008C29DA" w:rsidP="00EF2BCA">
      <w:pPr>
        <w:spacing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111. В случае, если за один рабочий день до даты окончания приема заявок на участие в торгах не поступило ни одной заявки, уполномоченный орган до момента окончания срока подачи заявок на участие в аукционе может принять решение о продлении срока подачи заявок в соответствии с правилами, предусмотренными </w:t>
      </w:r>
      <w:hyperlink r:id="rId47" w:anchor="dst2766" w:history="1">
        <w:r w:rsidRPr="002E277F">
          <w:rPr>
            <w:rFonts w:ascii="Times New Roman" w:hAnsi="Times New Roman"/>
            <w:color w:val="000000"/>
            <w:sz w:val="28"/>
            <w:szCs w:val="28"/>
            <w:u w:val="single"/>
          </w:rPr>
          <w:t>пунктом 22.1</w:t>
        </w:r>
      </w:hyperlink>
      <w:r w:rsidRPr="002E277F">
        <w:rPr>
          <w:rFonts w:ascii="Times New Roman" w:hAnsi="Times New Roman"/>
          <w:color w:val="000000"/>
          <w:sz w:val="28"/>
          <w:szCs w:val="28"/>
        </w:rPr>
        <w:t> статьи 39.11.Земельного Кодекса. В случае, если организатором торгов является специализированная организация, за один рабочий день до даты окончания приема заявок на участие в торгах  организатор торгов (оператор электронной площадки при проведении аукциона в электронной форме) уведомляет уполномоченный орган об отсутствии заявок на участие в аукционе.</w:t>
      </w:r>
    </w:p>
    <w:p w:rsidR="008C29DA" w:rsidRPr="002E277F" w:rsidRDefault="008C29DA" w:rsidP="00EF2BCA">
      <w:pPr>
        <w:pStyle w:val="1"/>
        <w:spacing w:before="0" w:after="0"/>
        <w:ind w:firstLine="709"/>
        <w:jc w:val="both"/>
        <w:rPr>
          <w:color w:val="000000"/>
          <w:sz w:val="28"/>
          <w:szCs w:val="28"/>
        </w:rPr>
      </w:pPr>
      <w:bookmarkStart w:id="141" w:name="sub_3070"/>
      <w:r w:rsidRPr="002E277F">
        <w:rPr>
          <w:color w:val="000000"/>
          <w:sz w:val="28"/>
          <w:szCs w:val="28"/>
        </w:rPr>
        <w:t>Подраздел 7. Прием и рассмотрение документов на участие в торгах</w:t>
      </w:r>
      <w:bookmarkEnd w:id="141"/>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42" w:name="sub_1111"/>
      <w:r w:rsidRPr="002E277F">
        <w:rPr>
          <w:rFonts w:ascii="Times New Roman" w:hAnsi="Times New Roman"/>
          <w:color w:val="000000"/>
          <w:sz w:val="28"/>
          <w:szCs w:val="28"/>
        </w:rPr>
        <w:t>112. Юридическим фактом, инициирующим начало административной процедуры, является поступление ответственному исполнителю заявки (с указанием банковских реквизитов счета для возврата задатка) на участие в торгах с приложением следующих документов:</w:t>
      </w:r>
    </w:p>
    <w:bookmarkEnd w:id="142"/>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 копии документов, удостоверяющих личность заявителя (для граждан);</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2)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lastRenderedPageBreak/>
        <w:t>3) документы, подтверждающие внесение задатка.</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Представление документов, подтверждающих внесение задатка, признается заключением соглашения о задатке.</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43" w:name="sub_1112"/>
      <w:r w:rsidRPr="002E277F">
        <w:rPr>
          <w:rFonts w:ascii="Times New Roman" w:hAnsi="Times New Roman"/>
          <w:color w:val="000000"/>
          <w:sz w:val="28"/>
          <w:szCs w:val="28"/>
        </w:rPr>
        <w:t>113. Организатор торгов не вправе требовать представление иных документов. Организатор торгов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44" w:name="sub_1113"/>
      <w:bookmarkEnd w:id="143"/>
      <w:r w:rsidRPr="002E277F">
        <w:rPr>
          <w:rFonts w:ascii="Times New Roman" w:hAnsi="Times New Roman"/>
          <w:color w:val="000000"/>
          <w:sz w:val="28"/>
          <w:szCs w:val="28"/>
        </w:rPr>
        <w:t xml:space="preserve">114. В день определения участников торгов, установленный в извещении о проведении торгов, Комиссия рассматривает заявки и ведет протокол рассмотрения заявок на участие в торгах, который должен содержать сведения о заявителях, допущенных к участию в торгах и признанных участниками торгов, датах подачи заявок, внесенных задатках, а также сведения о заявителях, не допущенных к участию в торгах, с указанием причин отказа в допуске к участию в торгах. Заявитель, признанный участником торгов, становится участником торгов с даты подписания организатором торгов протокола рассмотрения заявок. Протокол рассмотрения заявок на участие в торгах подписывается организатором торгов не позднее чем в течение одного дня со дня их рассмотрения и размещается на </w:t>
      </w:r>
      <w:hyperlink r:id="rId48" w:history="1">
        <w:r w:rsidRPr="002E277F">
          <w:rPr>
            <w:rStyle w:val="ae"/>
            <w:rFonts w:ascii="Times New Roman" w:hAnsi="Times New Roman"/>
            <w:bCs/>
            <w:color w:val="000000"/>
            <w:sz w:val="28"/>
            <w:szCs w:val="28"/>
          </w:rPr>
          <w:t>официальном сайте</w:t>
        </w:r>
      </w:hyperlink>
      <w:r w:rsidRPr="002E277F">
        <w:rPr>
          <w:rFonts w:ascii="Times New Roman" w:hAnsi="Times New Roman"/>
          <w:color w:val="000000"/>
          <w:sz w:val="28"/>
          <w:szCs w:val="28"/>
        </w:rPr>
        <w:t xml:space="preserve"> не позднее, чем на следующий день после дня подписания протокола.</w:t>
      </w:r>
    </w:p>
    <w:bookmarkEnd w:id="144"/>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Максимальный срок выполнения данного действия составляет 1 рабочий день.</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45" w:name="sub_1114"/>
      <w:r w:rsidRPr="002E277F">
        <w:rPr>
          <w:rFonts w:ascii="Times New Roman" w:hAnsi="Times New Roman"/>
          <w:color w:val="000000"/>
          <w:sz w:val="28"/>
          <w:szCs w:val="28"/>
        </w:rPr>
        <w:t>115. Претендент не допускается к участию в торгах по следующим основаниям:</w:t>
      </w:r>
    </w:p>
    <w:bookmarkEnd w:id="145"/>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 непредставление необходимых для участия в торгах документов или представление недостоверных сведений;</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2) не поступление задатка на дату рассмотрения заявок на участие в торгах;</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3) подача заявки на участие в торгах лицом, которое в соответствии с настоящим Кодексом и другими федеральными законами не имеет права быть участником конкретных торгов, покупателем земельного участка или приобрести земельный участок в аренду;</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торгов.</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46" w:name="sub_1115"/>
      <w:r w:rsidRPr="002E277F">
        <w:rPr>
          <w:rFonts w:ascii="Times New Roman" w:hAnsi="Times New Roman"/>
          <w:color w:val="000000"/>
          <w:sz w:val="28"/>
          <w:szCs w:val="28"/>
        </w:rPr>
        <w:t>116. Заявителям, признанным участниками торгов, и заявителям, не допущенным к участию в торгах, организатор торгов направляет уведомления о принятых в отношении них решениях не позднее дня, следующего после дня подписания протокола.</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47" w:name="sub_1116"/>
      <w:bookmarkEnd w:id="146"/>
      <w:r w:rsidRPr="002E277F">
        <w:rPr>
          <w:rFonts w:ascii="Times New Roman" w:hAnsi="Times New Roman"/>
          <w:color w:val="000000"/>
          <w:sz w:val="28"/>
          <w:szCs w:val="28"/>
        </w:rPr>
        <w:t>117. Результатом настоящей административной процедуры является принятие решения о признании претендентов (заявителей) участниками торгов или об отказе в допуске претендентов (заявителей) к участию в торгах.</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48" w:name="sub_1117"/>
      <w:bookmarkEnd w:id="147"/>
      <w:r w:rsidRPr="002E277F">
        <w:rPr>
          <w:rFonts w:ascii="Times New Roman" w:hAnsi="Times New Roman"/>
          <w:color w:val="000000"/>
          <w:sz w:val="28"/>
          <w:szCs w:val="28"/>
        </w:rPr>
        <w:lastRenderedPageBreak/>
        <w:t>118. Способом фиксации результата административной процедуры является, оформление на бумажном носителе протокола о признании претендентов (заявителей) участниками торгов или об отказе в допуске претендентов (заявителей) к участию в торгах в форме протокола.</w:t>
      </w:r>
    </w:p>
    <w:bookmarkEnd w:id="148"/>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С момента оформления протокола о признании претендентов (заявителей) участниками торгов претендент (заявитель) приобретает статус участника торгов.</w:t>
      </w:r>
    </w:p>
    <w:p w:rsidR="008C29DA" w:rsidRDefault="008C29DA" w:rsidP="00EF2BCA">
      <w:pPr>
        <w:spacing w:after="0" w:line="240" w:lineRule="auto"/>
        <w:ind w:firstLine="709"/>
        <w:jc w:val="both"/>
        <w:rPr>
          <w:rFonts w:ascii="Times New Roman" w:hAnsi="Times New Roman"/>
          <w:color w:val="000000"/>
          <w:sz w:val="28"/>
          <w:szCs w:val="28"/>
        </w:rPr>
      </w:pPr>
    </w:p>
    <w:p w:rsidR="008C29DA" w:rsidRPr="002E277F" w:rsidRDefault="008C29DA" w:rsidP="00EF2BCA">
      <w:pPr>
        <w:pStyle w:val="1"/>
        <w:spacing w:before="0" w:after="0"/>
        <w:ind w:firstLine="709"/>
        <w:jc w:val="both"/>
        <w:rPr>
          <w:color w:val="000000"/>
          <w:sz w:val="28"/>
          <w:szCs w:val="28"/>
        </w:rPr>
      </w:pPr>
      <w:bookmarkStart w:id="149" w:name="sub_3080"/>
      <w:r w:rsidRPr="002E277F">
        <w:rPr>
          <w:color w:val="000000"/>
          <w:sz w:val="28"/>
          <w:szCs w:val="28"/>
        </w:rPr>
        <w:t>Подраздел 8. Оформление результатов торгов</w:t>
      </w:r>
      <w:bookmarkEnd w:id="149"/>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50" w:name="sub_1118"/>
      <w:r w:rsidRPr="002E277F">
        <w:rPr>
          <w:rFonts w:ascii="Times New Roman" w:hAnsi="Times New Roman"/>
          <w:color w:val="000000"/>
          <w:sz w:val="28"/>
          <w:szCs w:val="28"/>
        </w:rPr>
        <w:t>119. Юридическим фактом, инициирующим начало административной процедуры, является наличие комплекта документов у ответственного исполнителя, необходимого для осуществления дальнейших административных процедур.</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51" w:name="sub_1119"/>
      <w:bookmarkEnd w:id="150"/>
      <w:r w:rsidRPr="002E277F">
        <w:rPr>
          <w:rFonts w:ascii="Times New Roman" w:hAnsi="Times New Roman"/>
          <w:color w:val="000000"/>
          <w:sz w:val="28"/>
          <w:szCs w:val="28"/>
        </w:rPr>
        <w:t>120. Результаты торгов оформляются протоколом, который составляет организатор торгов. Протокол о результатах торгов составляется в двух экземплярах, один из которых передается победителю торгов, а второй остается у организатора торгов. В протоколе указываются:</w:t>
      </w:r>
    </w:p>
    <w:bookmarkEnd w:id="151"/>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 сведения о месте, дате и времени проведения торгов;</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2) предмет торгов, в том числе сведения о местоположении и площади земельного участка;</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3) сведения об участниках торгов, о начальной цене предмета торгов, последнем и предпоследнем предложениях о цене предмета торгов;</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4) наименование и место нахождения (для юридического лица), фамилия, имя и (при наличии) отчество, место жительства (для гражданина) победителя аукциона и иного участника аукциона, который сделал предпоследнее предложение о цене предмета торгов;</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5) сведения о последнем предложении о цене предмета торгов (цена приобретаемого в собственность земельного участка, размер ежегодной арендной платы или размер первого арендного платежа).</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52" w:name="sub_1120"/>
      <w:r w:rsidRPr="002E277F">
        <w:rPr>
          <w:rFonts w:ascii="Times New Roman" w:hAnsi="Times New Roman"/>
          <w:color w:val="000000"/>
          <w:sz w:val="28"/>
          <w:szCs w:val="28"/>
        </w:rPr>
        <w:t xml:space="preserve">121. Протокол о результатах торгов размещается на </w:t>
      </w:r>
      <w:hyperlink r:id="rId49" w:history="1">
        <w:r w:rsidRPr="00EF2BCA">
          <w:rPr>
            <w:rStyle w:val="ae"/>
            <w:rFonts w:ascii="Times New Roman" w:hAnsi="Times New Roman"/>
            <w:b w:val="0"/>
            <w:bCs/>
            <w:color w:val="000000"/>
            <w:sz w:val="28"/>
            <w:szCs w:val="28"/>
          </w:rPr>
          <w:t>официальном сайте</w:t>
        </w:r>
      </w:hyperlink>
      <w:r w:rsidRPr="002E277F">
        <w:rPr>
          <w:rFonts w:ascii="Times New Roman" w:hAnsi="Times New Roman"/>
          <w:color w:val="000000"/>
          <w:sz w:val="28"/>
          <w:szCs w:val="28"/>
        </w:rPr>
        <w:t xml:space="preserve"> в течение одного рабочего дня со дня подписания данного протокола.</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53" w:name="sub_1121"/>
      <w:bookmarkEnd w:id="152"/>
      <w:r w:rsidRPr="002E277F">
        <w:rPr>
          <w:rFonts w:ascii="Times New Roman" w:hAnsi="Times New Roman"/>
          <w:color w:val="000000"/>
          <w:sz w:val="28"/>
          <w:szCs w:val="28"/>
        </w:rPr>
        <w:t>122. Продолжительность осуществления административной процедуры составляет 1 рабочий день.</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54" w:name="sub_1122"/>
      <w:bookmarkEnd w:id="153"/>
      <w:r w:rsidRPr="002E277F">
        <w:rPr>
          <w:rFonts w:ascii="Times New Roman" w:hAnsi="Times New Roman"/>
          <w:color w:val="000000"/>
          <w:sz w:val="28"/>
          <w:szCs w:val="28"/>
        </w:rPr>
        <w:t>123. Результатом настоящей административной процедуры является оформление протокола о результатах торгов.</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55" w:name="sub_1123"/>
      <w:bookmarkEnd w:id="154"/>
      <w:r w:rsidRPr="002E277F">
        <w:rPr>
          <w:rFonts w:ascii="Times New Roman" w:hAnsi="Times New Roman"/>
          <w:color w:val="000000"/>
          <w:sz w:val="28"/>
          <w:szCs w:val="28"/>
        </w:rPr>
        <w:t>124. Способом фиксации результата административной процедуры является оформление протокола о результатах торгов на бумажном носителе.</w:t>
      </w:r>
    </w:p>
    <w:bookmarkEnd w:id="155"/>
    <w:p w:rsidR="008C29DA" w:rsidRPr="002E277F" w:rsidRDefault="008C29DA" w:rsidP="00EF2BCA">
      <w:pPr>
        <w:spacing w:after="0" w:line="240" w:lineRule="auto"/>
        <w:ind w:firstLine="709"/>
        <w:jc w:val="both"/>
        <w:rPr>
          <w:rFonts w:ascii="Times New Roman" w:hAnsi="Times New Roman"/>
          <w:color w:val="000000"/>
          <w:sz w:val="28"/>
          <w:szCs w:val="28"/>
        </w:rPr>
      </w:pPr>
    </w:p>
    <w:p w:rsidR="008C29DA" w:rsidRPr="002E277F" w:rsidRDefault="008C29DA" w:rsidP="00EF2BCA">
      <w:pPr>
        <w:pStyle w:val="1"/>
        <w:spacing w:before="0" w:after="0" w:afterAutospacing="0"/>
        <w:ind w:firstLine="709"/>
        <w:jc w:val="both"/>
        <w:rPr>
          <w:color w:val="000000"/>
          <w:sz w:val="28"/>
          <w:szCs w:val="28"/>
        </w:rPr>
      </w:pPr>
      <w:bookmarkStart w:id="156" w:name="sub_3090"/>
      <w:r w:rsidRPr="002E277F">
        <w:rPr>
          <w:color w:val="000000"/>
          <w:sz w:val="28"/>
          <w:szCs w:val="28"/>
        </w:rPr>
        <w:t>Подраздел 9. Подготовка договора купли-продажи, аренды земельного участка</w:t>
      </w:r>
      <w:bookmarkEnd w:id="156"/>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57" w:name="sub_1124"/>
      <w:r w:rsidRPr="002E277F">
        <w:rPr>
          <w:rFonts w:ascii="Times New Roman" w:hAnsi="Times New Roman"/>
          <w:color w:val="000000"/>
          <w:sz w:val="28"/>
          <w:szCs w:val="28"/>
        </w:rPr>
        <w:t>125. Юридическим фактом, инициирующим начало административной процедуры, является поступление ответственному исполнителю протокола о результатах торгов о предоставлении земельного участка в аренду, собственность.</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58" w:name="sub_1125"/>
      <w:bookmarkEnd w:id="157"/>
      <w:r w:rsidRPr="002E277F">
        <w:rPr>
          <w:rFonts w:ascii="Times New Roman" w:hAnsi="Times New Roman"/>
          <w:color w:val="000000"/>
          <w:sz w:val="28"/>
          <w:szCs w:val="28"/>
        </w:rPr>
        <w:t xml:space="preserve">126. </w:t>
      </w:r>
      <w:bookmarkStart w:id="159" w:name="sub_1126"/>
      <w:bookmarkEnd w:id="158"/>
      <w:r w:rsidRPr="002E277F">
        <w:rPr>
          <w:rFonts w:ascii="Times New Roman" w:hAnsi="Times New Roman"/>
          <w:color w:val="000000"/>
          <w:sz w:val="28"/>
          <w:szCs w:val="28"/>
        </w:rPr>
        <w:t xml:space="preserve">Администрация  направляет победителю торгов или единственному принявшему участие в торгах его участнику два экземпляра подписанного проекта договора купли-продажи или проекта договора аренды земельного участка в пятидневный срок со дня составления протокола о результатах </w:t>
      </w:r>
      <w:r w:rsidRPr="002E277F">
        <w:rPr>
          <w:rFonts w:ascii="Times New Roman" w:hAnsi="Times New Roman"/>
          <w:color w:val="000000"/>
          <w:sz w:val="28"/>
          <w:szCs w:val="28"/>
        </w:rPr>
        <w:lastRenderedPageBreak/>
        <w:t>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официальном сайте, в том числе договоров, указанных в </w:t>
      </w:r>
      <w:hyperlink r:id="rId50" w:anchor="dst2771" w:history="1">
        <w:r w:rsidRPr="002E277F">
          <w:rPr>
            <w:rStyle w:val="a8"/>
            <w:rFonts w:ascii="Times New Roman" w:hAnsi="Times New Roman"/>
            <w:color w:val="000000"/>
            <w:sz w:val="28"/>
            <w:szCs w:val="28"/>
          </w:rPr>
          <w:t>пунктах 13</w:t>
        </w:r>
      </w:hyperlink>
      <w:r w:rsidRPr="002E277F">
        <w:rPr>
          <w:rFonts w:ascii="Times New Roman" w:hAnsi="Times New Roman"/>
          <w:color w:val="000000"/>
          <w:sz w:val="28"/>
          <w:szCs w:val="28"/>
        </w:rPr>
        <w:t> и </w:t>
      </w:r>
      <w:hyperlink r:id="rId51" w:anchor="dst2772" w:history="1">
        <w:r w:rsidRPr="002E277F">
          <w:rPr>
            <w:rStyle w:val="a8"/>
            <w:rFonts w:ascii="Times New Roman" w:hAnsi="Times New Roman"/>
            <w:color w:val="000000"/>
            <w:sz w:val="28"/>
            <w:szCs w:val="28"/>
          </w:rPr>
          <w:t>14</w:t>
        </w:r>
      </w:hyperlink>
      <w:r w:rsidRPr="002E277F">
        <w:rPr>
          <w:rFonts w:ascii="Times New Roman" w:hAnsi="Times New Roman"/>
          <w:color w:val="000000"/>
          <w:sz w:val="28"/>
          <w:szCs w:val="28"/>
        </w:rPr>
        <w:t> 39.12 Земельного Кодекса РФ.</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shd w:val="clear" w:color="auto" w:fill="FFFFFF"/>
        </w:rPr>
        <w:t xml:space="preserve">127. </w:t>
      </w:r>
      <w:r w:rsidRPr="002E277F">
        <w:rPr>
          <w:rFonts w:ascii="Times New Roman" w:hAnsi="Times New Roman"/>
          <w:color w:val="000000"/>
          <w:sz w:val="28"/>
          <w:szCs w:val="28"/>
        </w:rPr>
        <w:t>Администрация</w:t>
      </w:r>
      <w:r w:rsidRPr="002E277F">
        <w:rPr>
          <w:rFonts w:ascii="Times New Roman" w:hAnsi="Times New Roman"/>
          <w:color w:val="000000"/>
          <w:sz w:val="28"/>
          <w:szCs w:val="28"/>
          <w:shd w:val="clear" w:color="auto" w:fill="FFFFFF"/>
        </w:rPr>
        <w:t xml:space="preserve"> вправе объявить о проведении повторных торгов в случае, если торги были признаны несостоявшимися и лицо, подавшее единственную заявку на участие в торгах, заявитель, признанный единственным участником торгов, или единственный принявший участие в аукционе его участник в течение десяти рабочих дней со дня направления им проекта договора купли-продажи или проекта договора аренды земельного участка не подписали и не представили в уполномоченный орган указанные договоры (при наличии указанных лиц). При этом условия повторного аукциона могут быть изменены.</w:t>
      </w:r>
    </w:p>
    <w:p w:rsidR="008C29DA" w:rsidRPr="002E277F" w:rsidRDefault="008C29DA" w:rsidP="00EF2BCA">
      <w:pPr>
        <w:shd w:val="clear" w:color="auto" w:fill="FFFFFF"/>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 128. Если договор купли-продажи или договор аренды земельного участка в течение десяти рабочих дней со дня направления победителю торгов проектов указанных договоров не были им подписаны и представлены в уполномоченный орган, уполномоченный орган направляет указанные договоры участнику аукциона, который сделал предпоследнее предложение о цене предмета аукциона, для их заключения по цене, предложенной таким участником аукциона.</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129. В случае, если в течение десяти рабочих дней со дня направления участнику торгов, который сделал предпоследнее предложение о цене предмета торгов, проекта договора купли-продажи или проекта договора аренды земельного участка этот участник не представил в уполномоченный орган подписанные им договоры, уполномоченный орган вправе объявить о проведении повторных торгов  или распорядиться земельным участком иным образом в соответствии с настоящим Кодексом.</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130. Не допускается заключение указанных договоров ранее, чем через десять дней со дня размещения информации о результатах торгов на </w:t>
      </w:r>
      <w:hyperlink r:id="rId52" w:history="1">
        <w:r w:rsidRPr="00EF2BCA">
          <w:rPr>
            <w:rStyle w:val="ae"/>
            <w:rFonts w:ascii="Times New Roman" w:hAnsi="Times New Roman"/>
            <w:b w:val="0"/>
            <w:bCs/>
            <w:color w:val="000000"/>
            <w:sz w:val="28"/>
            <w:szCs w:val="28"/>
          </w:rPr>
          <w:t>официальном сайте</w:t>
        </w:r>
      </w:hyperlink>
      <w:r w:rsidRPr="002E277F">
        <w:rPr>
          <w:rFonts w:ascii="Times New Roman" w:hAnsi="Times New Roman"/>
          <w:color w:val="000000"/>
          <w:sz w:val="28"/>
          <w:szCs w:val="28"/>
        </w:rPr>
        <w:t>.</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60" w:name="sub_1127"/>
      <w:bookmarkEnd w:id="159"/>
      <w:r w:rsidRPr="002E277F">
        <w:rPr>
          <w:rFonts w:ascii="Times New Roman" w:hAnsi="Times New Roman"/>
          <w:color w:val="000000"/>
          <w:sz w:val="28"/>
          <w:szCs w:val="28"/>
        </w:rPr>
        <w:t>131. Ответственный исполнитель передает подготовленный и согласованный проект договора на подпись Главе Администрации.</w:t>
      </w:r>
    </w:p>
    <w:bookmarkEnd w:id="160"/>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Максимальный срок выполнения данного действия составляет 1 рабочий день.</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61" w:name="sub_1128"/>
      <w:r w:rsidRPr="002E277F">
        <w:rPr>
          <w:rFonts w:ascii="Times New Roman" w:hAnsi="Times New Roman"/>
          <w:color w:val="000000"/>
          <w:sz w:val="28"/>
          <w:szCs w:val="28"/>
        </w:rPr>
        <w:t xml:space="preserve">132. В случае возврата проекта договора на доработку лицом, уполномоченным на его подписание, выполняются действия </w:t>
      </w:r>
      <w:hyperlink w:anchor="sub_1125" w:history="1">
        <w:r w:rsidRPr="00EF2BCA">
          <w:rPr>
            <w:rStyle w:val="ae"/>
            <w:rFonts w:ascii="Times New Roman" w:hAnsi="Times New Roman"/>
            <w:b w:val="0"/>
            <w:bCs/>
            <w:color w:val="000000"/>
            <w:sz w:val="28"/>
            <w:szCs w:val="28"/>
          </w:rPr>
          <w:t>пункта 126 - 1</w:t>
        </w:r>
      </w:hyperlink>
      <w:r w:rsidRPr="002E277F">
        <w:rPr>
          <w:rFonts w:ascii="Times New Roman" w:hAnsi="Times New Roman"/>
          <w:color w:val="000000"/>
          <w:sz w:val="28"/>
          <w:szCs w:val="28"/>
        </w:rPr>
        <w:t>31 Регламента.</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62" w:name="sub_1129"/>
      <w:bookmarkEnd w:id="161"/>
      <w:r w:rsidRPr="002E277F">
        <w:rPr>
          <w:rFonts w:ascii="Times New Roman" w:hAnsi="Times New Roman"/>
          <w:color w:val="000000"/>
          <w:sz w:val="28"/>
          <w:szCs w:val="28"/>
        </w:rPr>
        <w:t xml:space="preserve">133. Подписанные экземпляры договора и передаточный акт, ответственный исполнитель не позднее 15 часов по местному времени рабочего </w:t>
      </w:r>
      <w:r w:rsidRPr="002E277F">
        <w:rPr>
          <w:rFonts w:ascii="Times New Roman" w:hAnsi="Times New Roman"/>
          <w:color w:val="000000"/>
          <w:sz w:val="28"/>
          <w:szCs w:val="28"/>
        </w:rPr>
        <w:lastRenderedPageBreak/>
        <w:t>дня, следующего за днем подписания договора, направляет в МФЦ для выдачи заявителю.</w:t>
      </w:r>
    </w:p>
    <w:bookmarkEnd w:id="162"/>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Специалист МФЦ, уведомляет заявителя по телефону или письменно о необходимости подписать и получить договор и передаточный акт согласовывает время совершения данного действия.</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Специалист МФЦ передает заявителю для подписи 3 экземпляра договора. После подписания договора заявителем, специалист МФЦ выдает заявителю 3 экземпляра договора.</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В случаях, установленных законодательством Российской Федерации специалист МФЦ возвращает ответственному исполнителю 3 экземпляра договора для подготовки заявления о государственной регистрации заключенного договора и перехода прав на земельный участок.</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63" w:name="sub_1130"/>
      <w:r w:rsidRPr="002E277F">
        <w:rPr>
          <w:rFonts w:ascii="Times New Roman" w:hAnsi="Times New Roman"/>
          <w:color w:val="000000"/>
          <w:sz w:val="28"/>
          <w:szCs w:val="28"/>
        </w:rPr>
        <w:t>134. После получения подписанного продавцом экземпляра договора, ответственный исполнитель обеспечивает подготовку заявления о государственной регистрации заключенного договора и перехода прав на земельный участок в случаях, установленных законодательством Российской Федерации.</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64" w:name="sub_1131"/>
      <w:bookmarkEnd w:id="163"/>
      <w:r w:rsidRPr="002E277F">
        <w:rPr>
          <w:rFonts w:ascii="Times New Roman" w:hAnsi="Times New Roman"/>
          <w:color w:val="000000"/>
          <w:sz w:val="28"/>
          <w:szCs w:val="28"/>
        </w:rPr>
        <w:t xml:space="preserve">135. Максимальный срок выполнения данного действия составляет 7 рабочих дней. </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136. Максимальный срок ожидания в очереди при получении результата предоставления муниципальной услуги не должно превышать 15 минут.</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65" w:name="sub_1132"/>
      <w:bookmarkEnd w:id="164"/>
      <w:r w:rsidRPr="002E277F">
        <w:rPr>
          <w:rFonts w:ascii="Times New Roman" w:hAnsi="Times New Roman"/>
          <w:color w:val="000000"/>
          <w:sz w:val="28"/>
          <w:szCs w:val="28"/>
        </w:rPr>
        <w:t>137. Копия договора и передаточного акта в течение 5 дней со дня подписания передаются ответственным исполнителем для сведения в отдел бухгалтерии Администрации Торбеевского муниципального района.</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66" w:name="sub_1133"/>
      <w:bookmarkEnd w:id="165"/>
      <w:r w:rsidRPr="002E277F">
        <w:rPr>
          <w:rFonts w:ascii="Times New Roman" w:hAnsi="Times New Roman"/>
          <w:color w:val="000000"/>
          <w:sz w:val="28"/>
          <w:szCs w:val="28"/>
        </w:rPr>
        <w:t>138. Если торги проводится в целях предоставления земельного участка в аренду для комплексного освоения территории, одновременно с договором аренды земельного участка лицу, с которым в соответствии с настоящей статьей заключается указанный договор, направляются также два экземпляра проекта договора о комплексном освоении территории, подписанного представителем уполномоченного органа.</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67" w:name="sub_1134"/>
      <w:bookmarkEnd w:id="166"/>
      <w:r w:rsidRPr="002E277F">
        <w:rPr>
          <w:rFonts w:ascii="Times New Roman" w:hAnsi="Times New Roman"/>
          <w:color w:val="000000"/>
          <w:sz w:val="28"/>
          <w:szCs w:val="28"/>
        </w:rPr>
        <w:t>139. Если договор купли-продажи или договор аренды земельного участка также договор о комплексном освоении территории в течение установленного законом срока не были им подписаны и представлены в уполномоченный орган, организатор торгов предлагает заключить указанные договоры иному участнику торгов, который сделал предпоследнее предложение о цене предмета торгов, по цене, предложенной победителем торгов.</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68" w:name="sub_1135"/>
      <w:bookmarkEnd w:id="167"/>
      <w:r w:rsidRPr="002E277F">
        <w:rPr>
          <w:rFonts w:ascii="Times New Roman" w:hAnsi="Times New Roman"/>
          <w:color w:val="000000"/>
          <w:sz w:val="28"/>
          <w:szCs w:val="28"/>
        </w:rPr>
        <w:t>140. В случае, если установленного законом срока,  участник торгов, который сделал предпоследнее предложение о цене предмета торгов, проекта договора купли-продажи или проекта договора аренды земельного участка, договора о комплексном освоении территории не представил в уполномоченный орган подписанные им договоры, организатор торгов вправе объявить о проведении повторных торгов или распорядиться земельным участком иным образом в соответствии с настоящим Кодексом.</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69" w:name="sub_1138"/>
      <w:bookmarkEnd w:id="168"/>
      <w:r w:rsidRPr="002E277F">
        <w:rPr>
          <w:rFonts w:ascii="Times New Roman" w:hAnsi="Times New Roman"/>
          <w:color w:val="000000"/>
          <w:sz w:val="28"/>
          <w:szCs w:val="28"/>
        </w:rPr>
        <w:t>141. Результатом административной процедуры является заключение Администрацией договора.</w:t>
      </w:r>
    </w:p>
    <w:bookmarkEnd w:id="169"/>
    <w:p w:rsidR="008C29DA" w:rsidRPr="002E277F" w:rsidRDefault="008C29DA" w:rsidP="00EF2BCA">
      <w:pPr>
        <w:spacing w:after="0" w:line="240" w:lineRule="auto"/>
        <w:jc w:val="both"/>
        <w:rPr>
          <w:rFonts w:ascii="Times New Roman" w:hAnsi="Times New Roman"/>
          <w:color w:val="000000"/>
          <w:sz w:val="28"/>
          <w:szCs w:val="28"/>
        </w:rPr>
      </w:pPr>
    </w:p>
    <w:p w:rsidR="008C29DA" w:rsidRPr="002E277F" w:rsidRDefault="008C29DA" w:rsidP="00EF2BCA">
      <w:pPr>
        <w:pStyle w:val="1"/>
        <w:spacing w:before="0" w:after="0" w:afterAutospacing="0"/>
        <w:ind w:firstLine="709"/>
        <w:jc w:val="both"/>
        <w:rPr>
          <w:color w:val="000000"/>
          <w:sz w:val="28"/>
          <w:szCs w:val="28"/>
        </w:rPr>
      </w:pPr>
      <w:bookmarkStart w:id="170" w:name="sub_400"/>
      <w:r w:rsidRPr="002E277F">
        <w:rPr>
          <w:color w:val="000000"/>
          <w:sz w:val="28"/>
          <w:szCs w:val="28"/>
        </w:rPr>
        <w:t>Раздел 4. Контроль за исполнением административного регламента</w:t>
      </w:r>
    </w:p>
    <w:bookmarkEnd w:id="170"/>
    <w:p w:rsidR="008C29DA" w:rsidRPr="002E277F" w:rsidRDefault="008C29DA" w:rsidP="00EF2BCA">
      <w:pPr>
        <w:spacing w:after="0" w:line="240" w:lineRule="auto"/>
        <w:ind w:firstLine="709"/>
        <w:jc w:val="both"/>
        <w:rPr>
          <w:rFonts w:ascii="Times New Roman" w:hAnsi="Times New Roman"/>
          <w:color w:val="000000"/>
          <w:sz w:val="28"/>
          <w:szCs w:val="28"/>
        </w:rPr>
      </w:pPr>
    </w:p>
    <w:p w:rsidR="008C29DA" w:rsidRPr="002E277F" w:rsidRDefault="008C29DA" w:rsidP="00EF2BCA">
      <w:pPr>
        <w:pStyle w:val="1"/>
        <w:spacing w:before="0" w:after="0" w:afterAutospacing="0"/>
        <w:ind w:firstLine="709"/>
        <w:jc w:val="both"/>
        <w:rPr>
          <w:color w:val="000000"/>
          <w:sz w:val="28"/>
          <w:szCs w:val="28"/>
        </w:rPr>
      </w:pPr>
      <w:bookmarkStart w:id="171" w:name="sub_4010"/>
      <w:r w:rsidRPr="002E277F">
        <w:rPr>
          <w:color w:val="000000"/>
          <w:sz w:val="28"/>
          <w:szCs w:val="28"/>
        </w:rPr>
        <w:lastRenderedPageBreak/>
        <w:t>Подраздел 1. Текущий контроль за соблюдением и исполнением нормативных правовых актов при предоставлению муниципальной услуги</w:t>
      </w:r>
      <w:bookmarkEnd w:id="171"/>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72" w:name="sub_1139"/>
      <w:r w:rsidRPr="002E277F">
        <w:rPr>
          <w:rFonts w:ascii="Times New Roman" w:hAnsi="Times New Roman"/>
          <w:color w:val="000000"/>
          <w:sz w:val="28"/>
          <w:szCs w:val="28"/>
        </w:rPr>
        <w:t xml:space="preserve">142. Текущий контроль за соблюдением и исполнением должностными лицами положений Регламента, нормативных правовых актов, устанавливающих требования к предоставлению муниципальной услуги, а также принятием решений ответственными должностными лицами осуществляет Глава </w:t>
      </w:r>
      <w:r w:rsidR="00EF2BCA">
        <w:rPr>
          <w:rFonts w:ascii="Times New Roman" w:hAnsi="Times New Roman"/>
          <w:color w:val="000000"/>
          <w:sz w:val="28"/>
          <w:szCs w:val="28"/>
        </w:rPr>
        <w:t>сельского поселения</w:t>
      </w:r>
      <w:r w:rsidRPr="002E277F">
        <w:rPr>
          <w:rFonts w:ascii="Times New Roman" w:hAnsi="Times New Roman"/>
          <w:color w:val="000000"/>
          <w:sz w:val="28"/>
          <w:szCs w:val="28"/>
        </w:rPr>
        <w:t>.</w:t>
      </w:r>
    </w:p>
    <w:bookmarkEnd w:id="172"/>
    <w:p w:rsidR="008C29DA" w:rsidRPr="002E277F" w:rsidRDefault="008C29DA" w:rsidP="00EF2BCA">
      <w:pPr>
        <w:spacing w:after="0" w:line="240" w:lineRule="auto"/>
        <w:ind w:firstLine="709"/>
        <w:jc w:val="both"/>
        <w:rPr>
          <w:rFonts w:ascii="Times New Roman" w:hAnsi="Times New Roman"/>
          <w:color w:val="000000"/>
          <w:sz w:val="28"/>
          <w:szCs w:val="28"/>
        </w:rPr>
      </w:pPr>
    </w:p>
    <w:p w:rsidR="008C29DA" w:rsidRPr="002E277F" w:rsidRDefault="008C29DA" w:rsidP="00EF2BCA">
      <w:pPr>
        <w:pStyle w:val="1"/>
        <w:spacing w:before="0" w:after="0" w:afterAutospacing="0"/>
        <w:ind w:firstLine="709"/>
        <w:jc w:val="both"/>
        <w:rPr>
          <w:color w:val="000000"/>
          <w:sz w:val="28"/>
          <w:szCs w:val="28"/>
        </w:rPr>
      </w:pPr>
      <w:bookmarkStart w:id="173" w:name="sub_4020"/>
      <w:r w:rsidRPr="002E277F">
        <w:rPr>
          <w:color w:val="000000"/>
          <w:sz w:val="28"/>
          <w:szCs w:val="28"/>
        </w:rPr>
        <w:t>Подраздел 2. Осуществления плановых и внеплановых проверок полноты и качества предоставления муниципальной услуги</w:t>
      </w:r>
      <w:bookmarkEnd w:id="173"/>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74" w:name="sub_1140"/>
      <w:r w:rsidRPr="002E277F">
        <w:rPr>
          <w:rFonts w:ascii="Times New Roman" w:hAnsi="Times New Roman"/>
          <w:color w:val="000000"/>
          <w:sz w:val="28"/>
          <w:szCs w:val="28"/>
        </w:rPr>
        <w:t>143. Порядок и периодичность проведения проверок выполнения органами Администрации положений Регламента и иных законодательных и нормативных правовых актов, устанавливающих требования к предоставлению муниципальной услуги, осуществляются в соответствии с планом работы Администрации на текущий год. Плановые проверки могут проводиться не чаще, чем 1 раз в полугодие, и не реже, чем 1 раз в три года.</w:t>
      </w:r>
    </w:p>
    <w:bookmarkEnd w:id="174"/>
    <w:p w:rsidR="008C29DA" w:rsidRPr="002E277F" w:rsidRDefault="008C29DA" w:rsidP="00EF2BCA">
      <w:pPr>
        <w:spacing w:after="0" w:line="240" w:lineRule="auto"/>
        <w:ind w:firstLine="709"/>
        <w:jc w:val="both"/>
        <w:rPr>
          <w:rFonts w:ascii="Times New Roman" w:hAnsi="Times New Roman"/>
          <w:color w:val="000000"/>
          <w:sz w:val="28"/>
          <w:szCs w:val="28"/>
        </w:rPr>
      </w:pPr>
    </w:p>
    <w:p w:rsidR="008C29DA" w:rsidRPr="002E277F" w:rsidRDefault="008C29DA" w:rsidP="00EF2BCA">
      <w:pPr>
        <w:pStyle w:val="1"/>
        <w:spacing w:before="0" w:after="0" w:afterAutospacing="0"/>
        <w:ind w:firstLine="709"/>
        <w:jc w:val="both"/>
        <w:rPr>
          <w:color w:val="000000"/>
          <w:sz w:val="28"/>
          <w:szCs w:val="28"/>
        </w:rPr>
      </w:pPr>
      <w:bookmarkStart w:id="175" w:name="sub_4030"/>
      <w:r w:rsidRPr="002E277F">
        <w:rPr>
          <w:color w:val="000000"/>
          <w:sz w:val="28"/>
          <w:szCs w:val="28"/>
        </w:rPr>
        <w:t>Подраздел 3. Ответственность муниципальных служащих</w:t>
      </w:r>
      <w:bookmarkEnd w:id="175"/>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76" w:name="sub_1141"/>
      <w:r w:rsidRPr="002E277F">
        <w:rPr>
          <w:rFonts w:ascii="Times New Roman" w:hAnsi="Times New Roman"/>
          <w:color w:val="000000"/>
          <w:sz w:val="28"/>
          <w:szCs w:val="28"/>
        </w:rPr>
        <w:t>144. Должностные лица Администрации несут персональную ответственность за действия (бездействие) и (или) решения, принятые ими при предоставлении муниципальной услуги в соответствии с законодательством Российской Федерации.</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77" w:name="sub_1142"/>
      <w:bookmarkEnd w:id="176"/>
      <w:r w:rsidRPr="002E277F">
        <w:rPr>
          <w:rFonts w:ascii="Times New Roman" w:hAnsi="Times New Roman"/>
          <w:color w:val="000000"/>
          <w:sz w:val="28"/>
          <w:szCs w:val="28"/>
        </w:rPr>
        <w:t>145. Персональная ответственность должностного лица Администрации определяется в его должностной инструкции в соответствии с требованиями законодательства Российской Федерации.</w:t>
      </w:r>
    </w:p>
    <w:p w:rsidR="008C29DA" w:rsidRPr="002E277F" w:rsidRDefault="008C29DA" w:rsidP="00EF2BCA">
      <w:pPr>
        <w:spacing w:line="240" w:lineRule="auto"/>
        <w:ind w:firstLine="709"/>
        <w:jc w:val="both"/>
        <w:rPr>
          <w:rFonts w:ascii="Times New Roman" w:hAnsi="Times New Roman"/>
          <w:color w:val="000000"/>
          <w:sz w:val="28"/>
          <w:szCs w:val="28"/>
        </w:rPr>
      </w:pPr>
      <w:bookmarkStart w:id="178" w:name="sub_1143"/>
      <w:bookmarkEnd w:id="177"/>
      <w:r w:rsidRPr="002E277F">
        <w:rPr>
          <w:rFonts w:ascii="Times New Roman" w:hAnsi="Times New Roman"/>
          <w:color w:val="000000"/>
          <w:sz w:val="28"/>
          <w:szCs w:val="28"/>
        </w:rPr>
        <w:t>146. Перечень лиц, осуществляющих контроль за предоставлением муниципальной услуги, устанавливается муниципальными правовыми актами Администрации.</w:t>
      </w:r>
      <w:bookmarkEnd w:id="178"/>
    </w:p>
    <w:p w:rsidR="008C29DA" w:rsidRPr="002E277F" w:rsidRDefault="008C29DA" w:rsidP="00EF2BCA">
      <w:pPr>
        <w:pStyle w:val="1"/>
        <w:spacing w:before="0" w:after="0"/>
        <w:ind w:firstLine="709"/>
        <w:jc w:val="both"/>
        <w:rPr>
          <w:color w:val="000000"/>
          <w:sz w:val="28"/>
          <w:szCs w:val="28"/>
        </w:rPr>
      </w:pPr>
      <w:bookmarkStart w:id="179" w:name="sub_4040"/>
      <w:r w:rsidRPr="002E277F">
        <w:rPr>
          <w:color w:val="000000"/>
          <w:sz w:val="28"/>
          <w:szCs w:val="28"/>
        </w:rPr>
        <w:t>Подраздел 4. Порядок и формы контроля за предоставлением муниципальной услуги, в том числе со стороны граждан, их объединений и организаций</w:t>
      </w:r>
      <w:bookmarkEnd w:id="179"/>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80" w:name="sub_1144"/>
      <w:r w:rsidRPr="002E277F">
        <w:rPr>
          <w:rFonts w:ascii="Times New Roman" w:hAnsi="Times New Roman"/>
          <w:color w:val="000000"/>
          <w:sz w:val="28"/>
          <w:szCs w:val="28"/>
        </w:rPr>
        <w:t>147. Контроль за предоставлением муниципальной услуги, в том числе со стороны граждан, их объединений и организаций, обеспечивается:</w:t>
      </w:r>
    </w:p>
    <w:bookmarkEnd w:id="180"/>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открытостью деятельности органов, ответственных за предоставление муниципальной услуги, при ее предоставлении;</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возможностью получения полной, актуальной и достоверной информации о порядке предоставления муниципальной услуги;</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возможностью досудебного рассмотрения обращений (жалоб) в процессе получения муниципальной услуги.</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81" w:name="sub_1145"/>
      <w:r w:rsidRPr="002E277F">
        <w:rPr>
          <w:rFonts w:ascii="Times New Roman" w:hAnsi="Times New Roman"/>
          <w:color w:val="000000"/>
          <w:sz w:val="28"/>
          <w:szCs w:val="28"/>
        </w:rPr>
        <w:t>148. Контроль за предоставлением муниципальной услуги основываются на следующих принципах:</w:t>
      </w:r>
    </w:p>
    <w:bookmarkEnd w:id="181"/>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 независимость;</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2) должная тщательность.</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82" w:name="sub_1146"/>
      <w:r w:rsidRPr="002E277F">
        <w:rPr>
          <w:rFonts w:ascii="Times New Roman" w:hAnsi="Times New Roman"/>
          <w:color w:val="000000"/>
          <w:sz w:val="28"/>
          <w:szCs w:val="28"/>
        </w:rPr>
        <w:t>149. Независимость лиц, осуществляющих контроль за предоставлением муниципальной услуги, от специалистов состоит в том, что при осуществлении контроля они независимы от специалистов, в том числе не имеют родства с ними.</w:t>
      </w:r>
    </w:p>
    <w:bookmarkEnd w:id="182"/>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lastRenderedPageBreak/>
        <w:t>Лица, осуществляющие контроль за предоставлением муниципальной услуги, должны принимать меры по предотвращению конфликта интересов при предоставлении муниципальной услуги.</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83" w:name="sub_1147"/>
      <w:r w:rsidRPr="002E277F">
        <w:rPr>
          <w:rFonts w:ascii="Times New Roman" w:hAnsi="Times New Roman"/>
          <w:color w:val="000000"/>
          <w:sz w:val="28"/>
          <w:szCs w:val="28"/>
        </w:rPr>
        <w:t>150. Должная тщательность лиц, осуществляющих контроль за предоставлением муниципальной услуги, состоит в своевременном и точном исполнении обязанностей, предусмотренных Регламентом.</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84" w:name="sub_1148"/>
      <w:bookmarkEnd w:id="183"/>
      <w:r w:rsidRPr="002E277F">
        <w:rPr>
          <w:rFonts w:ascii="Times New Roman" w:hAnsi="Times New Roman"/>
          <w:color w:val="000000"/>
          <w:sz w:val="28"/>
          <w:szCs w:val="28"/>
        </w:rPr>
        <w:t>151. Порядок и формы контроля за предоставлением муниципальной услуги должны отвечать требованиям непрерывности, всесторонности, объективности и действенности (эффективности).</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85" w:name="sub_1149"/>
      <w:bookmarkEnd w:id="184"/>
      <w:r w:rsidRPr="002E277F">
        <w:rPr>
          <w:rFonts w:ascii="Times New Roman" w:hAnsi="Times New Roman"/>
          <w:color w:val="000000"/>
          <w:sz w:val="28"/>
          <w:szCs w:val="28"/>
        </w:rPr>
        <w:t>152. Контроль за предоставлением муниципальной услуги осуществляется в форме контроля за соблюдением последовательности действий, определенных административными процедурами по исполнению муниципальной услуги, и принятием решений должностными лицами, путем проведения проверок соблюдения и исполнения должностными лицами нормативных правовых актов Российской Федерации, Республики Мордовия и муниципальных правовых актов Торбеевского муниципального района, а также положений Регламента.</w:t>
      </w:r>
    </w:p>
    <w:bookmarkEnd w:id="185"/>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Проверки также могут проводиться по конкретной жалобе гражданина или организации.</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86" w:name="sub_1150"/>
      <w:r w:rsidRPr="002E277F">
        <w:rPr>
          <w:rFonts w:ascii="Times New Roman" w:hAnsi="Times New Roman"/>
          <w:color w:val="000000"/>
          <w:sz w:val="28"/>
          <w:szCs w:val="28"/>
        </w:rPr>
        <w:t>153. Общественный контроль осуществляется на основе принципов добровольности, справедливости и законности.</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87" w:name="sub_1151"/>
      <w:bookmarkEnd w:id="186"/>
      <w:r w:rsidRPr="002E277F">
        <w:rPr>
          <w:rFonts w:ascii="Times New Roman" w:hAnsi="Times New Roman"/>
          <w:color w:val="000000"/>
          <w:sz w:val="28"/>
          <w:szCs w:val="28"/>
        </w:rPr>
        <w:t>154. Контроль за предоставлением муниципальной услуги может осуществляться со стороны граждан, их объединений и организаций путем направления в адрес Администрации:</w:t>
      </w:r>
    </w:p>
    <w:bookmarkEnd w:id="187"/>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замечаний и предложений по улучшению качества предоставления муниципальной услуги;</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сообщений о нарушении законов и иных нормативных правовых актов, недостатках в работе органов, ответственных за предоставление услуги, их должностных лиц;</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жалоб по фактам нарушения должностными лицами прав, свобод или законных интересов граждан.</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88" w:name="sub_1152"/>
      <w:r w:rsidRPr="002E277F">
        <w:rPr>
          <w:rFonts w:ascii="Times New Roman" w:hAnsi="Times New Roman"/>
          <w:color w:val="000000"/>
          <w:sz w:val="28"/>
          <w:szCs w:val="28"/>
        </w:rPr>
        <w:t>155. Граждане, их объединения и организации вправе осуществлять контроль за предоставлением муниципальной услуги в иных не запрещенных нормативными правовыми актами способах.</w:t>
      </w:r>
    </w:p>
    <w:bookmarkEnd w:id="188"/>
    <w:p w:rsidR="008C29DA" w:rsidRPr="002E277F" w:rsidRDefault="008C29DA" w:rsidP="00EF2BCA">
      <w:pPr>
        <w:spacing w:after="0" w:line="240" w:lineRule="auto"/>
        <w:ind w:firstLine="709"/>
        <w:jc w:val="both"/>
        <w:rPr>
          <w:rFonts w:ascii="Times New Roman" w:hAnsi="Times New Roman"/>
          <w:color w:val="000000"/>
          <w:sz w:val="28"/>
          <w:szCs w:val="28"/>
        </w:rPr>
      </w:pPr>
    </w:p>
    <w:p w:rsidR="008C29DA" w:rsidRPr="002E277F" w:rsidRDefault="008C29DA" w:rsidP="00EF2BCA">
      <w:pPr>
        <w:pStyle w:val="1"/>
        <w:spacing w:before="0" w:after="0" w:afterAutospacing="0"/>
        <w:ind w:firstLine="709"/>
        <w:jc w:val="both"/>
        <w:rPr>
          <w:color w:val="000000"/>
          <w:sz w:val="28"/>
          <w:szCs w:val="28"/>
        </w:rPr>
      </w:pPr>
      <w:bookmarkStart w:id="189" w:name="sub_500"/>
      <w:r w:rsidRPr="002E277F">
        <w:rPr>
          <w:color w:val="000000"/>
          <w:sz w:val="28"/>
          <w:szCs w:val="28"/>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или муниципальных служащих</w:t>
      </w:r>
      <w:bookmarkEnd w:id="189"/>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90" w:name="sub_1153"/>
      <w:r w:rsidRPr="002E277F">
        <w:rPr>
          <w:rFonts w:ascii="Times New Roman" w:hAnsi="Times New Roman"/>
          <w:color w:val="000000"/>
          <w:sz w:val="28"/>
          <w:szCs w:val="28"/>
        </w:rPr>
        <w:t>156. Заявители имеют право на досудебное (внесудебное) обжалование действий (бездействия) и решений, принятых (осуществляемых) в ходе предоставления муниципальной услуги должностными лицами Администрации.</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91" w:name="sub_1154"/>
      <w:bookmarkEnd w:id="190"/>
      <w:r w:rsidRPr="002E277F">
        <w:rPr>
          <w:rFonts w:ascii="Times New Roman" w:hAnsi="Times New Roman"/>
          <w:color w:val="000000"/>
          <w:sz w:val="28"/>
          <w:szCs w:val="28"/>
        </w:rPr>
        <w:t>157. Заявитель может обратиться с жалобой в том числе в следующих случаях:</w:t>
      </w:r>
    </w:p>
    <w:bookmarkEnd w:id="191"/>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 нарушение срока регистрации запроса заявителя о предоставлении муниципальной услуги;</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2) нарушение срока предоставления муниципальной услуги;</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3) требование у заявителя документов, не предусмотренных нормативными правовыми актами Российской Федерации, нормативными </w:t>
      </w:r>
      <w:r w:rsidRPr="002E277F">
        <w:rPr>
          <w:rFonts w:ascii="Times New Roman" w:hAnsi="Times New Roman"/>
          <w:color w:val="000000"/>
          <w:sz w:val="28"/>
          <w:szCs w:val="28"/>
        </w:rPr>
        <w:lastRenderedPageBreak/>
        <w:t>правовыми актами субъектов Российской Федерации, муниципальными правовыми актами для предоставления муниципальной услуги;</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92" w:name="sub_1155"/>
      <w:r w:rsidRPr="002E277F">
        <w:rPr>
          <w:rFonts w:ascii="Times New Roman" w:hAnsi="Times New Roman"/>
          <w:color w:val="000000"/>
          <w:sz w:val="28"/>
          <w:szCs w:val="28"/>
        </w:rPr>
        <w:t xml:space="preserve">158. Жалоба подается в письменной форме на бумажном носителе, в электронной форме в орган, предоставляющий муниципальную услугу. Жалобы на решения, принятые Главой </w:t>
      </w:r>
      <w:r w:rsidR="00EF2BCA">
        <w:rPr>
          <w:rFonts w:ascii="Times New Roman" w:hAnsi="Times New Roman"/>
          <w:color w:val="000000"/>
          <w:sz w:val="28"/>
          <w:szCs w:val="28"/>
        </w:rPr>
        <w:t xml:space="preserve">сельского поселения </w:t>
      </w:r>
      <w:r w:rsidRPr="002E277F">
        <w:rPr>
          <w:rFonts w:ascii="Times New Roman" w:hAnsi="Times New Roman"/>
          <w:color w:val="000000"/>
          <w:sz w:val="28"/>
          <w:szCs w:val="28"/>
        </w:rPr>
        <w:t>рассматриваются непосредственно Главой Торбеевского муниципального района.</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93" w:name="sub_1156"/>
      <w:bookmarkEnd w:id="192"/>
      <w:r w:rsidRPr="002E277F">
        <w:rPr>
          <w:rFonts w:ascii="Times New Roman" w:hAnsi="Times New Roman"/>
          <w:color w:val="000000"/>
          <w:sz w:val="28"/>
          <w:szCs w:val="28"/>
        </w:rPr>
        <w:t xml:space="preserve">159. Жалоба может быть направлена по почте, через МФЦ, с использованием информационно-телекоммуникационной сети </w:t>
      </w:r>
      <w:r w:rsidR="00C27168">
        <w:rPr>
          <w:rFonts w:ascii="Times New Roman" w:hAnsi="Times New Roman"/>
          <w:color w:val="000000"/>
          <w:sz w:val="28"/>
          <w:szCs w:val="28"/>
        </w:rPr>
        <w:t>«</w:t>
      </w:r>
      <w:r w:rsidRPr="002E277F">
        <w:rPr>
          <w:rFonts w:ascii="Times New Roman" w:hAnsi="Times New Roman"/>
          <w:color w:val="000000"/>
          <w:sz w:val="28"/>
          <w:szCs w:val="28"/>
        </w:rPr>
        <w:t>Интернет</w:t>
      </w:r>
      <w:r w:rsidR="00C27168">
        <w:rPr>
          <w:rFonts w:ascii="Times New Roman" w:hAnsi="Times New Roman"/>
          <w:color w:val="000000"/>
          <w:sz w:val="28"/>
          <w:szCs w:val="28"/>
        </w:rPr>
        <w:t>»</w:t>
      </w:r>
      <w:r w:rsidRPr="002E277F">
        <w:rPr>
          <w:rFonts w:ascii="Times New Roman" w:hAnsi="Times New Roman"/>
          <w:color w:val="000000"/>
          <w:sz w:val="28"/>
          <w:szCs w:val="28"/>
        </w:rPr>
        <w:t xml:space="preserve">, </w:t>
      </w:r>
      <w:hyperlink r:id="rId53" w:history="1">
        <w:r w:rsidRPr="003E3A43">
          <w:rPr>
            <w:rStyle w:val="ae"/>
            <w:rFonts w:ascii="Times New Roman" w:hAnsi="Times New Roman"/>
            <w:b w:val="0"/>
            <w:bCs/>
            <w:color w:val="000000"/>
            <w:sz w:val="28"/>
            <w:szCs w:val="28"/>
          </w:rPr>
          <w:t>официального сайта</w:t>
        </w:r>
      </w:hyperlink>
      <w:r w:rsidRPr="003E3A43">
        <w:rPr>
          <w:rFonts w:ascii="Times New Roman" w:hAnsi="Times New Roman"/>
          <w:b/>
          <w:color w:val="000000"/>
          <w:sz w:val="28"/>
          <w:szCs w:val="28"/>
        </w:rPr>
        <w:t xml:space="preserve">, </w:t>
      </w:r>
      <w:hyperlink r:id="rId54" w:history="1">
        <w:r w:rsidRPr="003E3A43">
          <w:rPr>
            <w:rStyle w:val="ae"/>
            <w:rFonts w:ascii="Times New Roman" w:hAnsi="Times New Roman"/>
            <w:b w:val="0"/>
            <w:bCs/>
            <w:color w:val="000000"/>
            <w:sz w:val="28"/>
            <w:szCs w:val="28"/>
          </w:rPr>
          <w:t>Портала</w:t>
        </w:r>
      </w:hyperlink>
      <w:r w:rsidRPr="002E277F">
        <w:rPr>
          <w:rFonts w:ascii="Times New Roman" w:hAnsi="Times New Roman"/>
          <w:color w:val="000000"/>
          <w:sz w:val="28"/>
          <w:szCs w:val="28"/>
        </w:rPr>
        <w:t>, а также может быть принята при личном приеме заявителя.</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94" w:name="sub_1157"/>
      <w:bookmarkEnd w:id="193"/>
      <w:r w:rsidRPr="002E277F">
        <w:rPr>
          <w:rFonts w:ascii="Times New Roman" w:hAnsi="Times New Roman"/>
          <w:color w:val="000000"/>
          <w:sz w:val="28"/>
          <w:szCs w:val="28"/>
        </w:rPr>
        <w:t xml:space="preserve">160. Предметом досудебного обжалования могут являться действия (бездействие) и решения, осуществляемые (принятые) должностным лицом </w:t>
      </w:r>
      <w:r w:rsidR="00C27168">
        <w:rPr>
          <w:rFonts w:ascii="Times New Roman" w:hAnsi="Times New Roman"/>
          <w:color w:val="000000"/>
          <w:sz w:val="28"/>
          <w:szCs w:val="28"/>
        </w:rPr>
        <w:t>а</w:t>
      </w:r>
      <w:r w:rsidRPr="002E277F">
        <w:rPr>
          <w:rFonts w:ascii="Times New Roman" w:hAnsi="Times New Roman"/>
          <w:color w:val="000000"/>
          <w:sz w:val="28"/>
          <w:szCs w:val="28"/>
        </w:rPr>
        <w:t>дминистрации в ходе предоставления муниципальной услуги, МФЦ.</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95" w:name="sub_1158"/>
      <w:bookmarkEnd w:id="194"/>
      <w:r w:rsidRPr="002E277F">
        <w:rPr>
          <w:rFonts w:ascii="Times New Roman" w:hAnsi="Times New Roman"/>
          <w:color w:val="000000"/>
          <w:sz w:val="28"/>
          <w:szCs w:val="28"/>
        </w:rPr>
        <w:t>161. Основанием для начала процедуры досудебного обжалования является поступление жалобы на действия (бездействие) и решения, осуществляемые (принятые) в ходе предоставления муниципальной услуги (далее -</w:t>
      </w:r>
      <w:r w:rsidR="00C27168">
        <w:rPr>
          <w:rFonts w:ascii="Times New Roman" w:hAnsi="Times New Roman"/>
          <w:color w:val="000000"/>
          <w:sz w:val="28"/>
          <w:szCs w:val="28"/>
        </w:rPr>
        <w:t xml:space="preserve"> </w:t>
      </w:r>
      <w:r w:rsidRPr="002E277F">
        <w:rPr>
          <w:rFonts w:ascii="Times New Roman" w:hAnsi="Times New Roman"/>
          <w:color w:val="000000"/>
          <w:sz w:val="28"/>
          <w:szCs w:val="28"/>
        </w:rPr>
        <w:t xml:space="preserve">жалоба) по почте, через МФЦ, с использованием информационно-телекоммуникационной сети </w:t>
      </w:r>
      <w:r w:rsidR="00C27168">
        <w:rPr>
          <w:rFonts w:ascii="Times New Roman" w:hAnsi="Times New Roman"/>
          <w:color w:val="000000"/>
          <w:sz w:val="28"/>
          <w:szCs w:val="28"/>
        </w:rPr>
        <w:t>«</w:t>
      </w:r>
      <w:r w:rsidRPr="002E277F">
        <w:rPr>
          <w:rFonts w:ascii="Times New Roman" w:hAnsi="Times New Roman"/>
          <w:color w:val="000000"/>
          <w:sz w:val="28"/>
          <w:szCs w:val="28"/>
        </w:rPr>
        <w:t>Интернет</w:t>
      </w:r>
      <w:r w:rsidR="00C27168">
        <w:rPr>
          <w:rFonts w:ascii="Times New Roman" w:hAnsi="Times New Roman"/>
          <w:color w:val="000000"/>
          <w:sz w:val="28"/>
          <w:szCs w:val="28"/>
        </w:rPr>
        <w:t>»</w:t>
      </w:r>
      <w:r w:rsidRPr="002E277F">
        <w:rPr>
          <w:rFonts w:ascii="Times New Roman" w:hAnsi="Times New Roman"/>
          <w:color w:val="000000"/>
          <w:sz w:val="28"/>
          <w:szCs w:val="28"/>
        </w:rPr>
        <w:t xml:space="preserve">, </w:t>
      </w:r>
      <w:hyperlink r:id="rId55" w:history="1">
        <w:r w:rsidRPr="003E3A43">
          <w:rPr>
            <w:rStyle w:val="ae"/>
            <w:rFonts w:ascii="Times New Roman" w:hAnsi="Times New Roman"/>
            <w:b w:val="0"/>
            <w:bCs/>
            <w:color w:val="000000"/>
            <w:sz w:val="28"/>
            <w:szCs w:val="28"/>
          </w:rPr>
          <w:t>официального сайта</w:t>
        </w:r>
      </w:hyperlink>
      <w:r w:rsidRPr="003E3A43">
        <w:rPr>
          <w:rFonts w:ascii="Times New Roman" w:hAnsi="Times New Roman"/>
          <w:b/>
          <w:color w:val="000000"/>
          <w:sz w:val="28"/>
          <w:szCs w:val="28"/>
        </w:rPr>
        <w:t xml:space="preserve">, </w:t>
      </w:r>
      <w:hyperlink r:id="rId56" w:history="1">
        <w:r w:rsidRPr="003E3A43">
          <w:rPr>
            <w:rStyle w:val="ae"/>
            <w:rFonts w:ascii="Times New Roman" w:hAnsi="Times New Roman"/>
            <w:b w:val="0"/>
            <w:bCs/>
            <w:color w:val="000000"/>
            <w:sz w:val="28"/>
            <w:szCs w:val="28"/>
          </w:rPr>
          <w:t>Портала</w:t>
        </w:r>
      </w:hyperlink>
      <w:r w:rsidRPr="002E277F">
        <w:rPr>
          <w:rFonts w:ascii="Times New Roman" w:hAnsi="Times New Roman"/>
          <w:color w:val="000000"/>
          <w:sz w:val="28"/>
          <w:szCs w:val="28"/>
        </w:rPr>
        <w:t>, а также при личном приеме заявителя.</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96" w:name="sub_1159"/>
      <w:bookmarkEnd w:id="195"/>
      <w:r w:rsidRPr="002E277F">
        <w:rPr>
          <w:rFonts w:ascii="Times New Roman" w:hAnsi="Times New Roman"/>
          <w:color w:val="000000"/>
          <w:sz w:val="28"/>
          <w:szCs w:val="28"/>
        </w:rPr>
        <w:t>162. Жалоба должна содержать:</w:t>
      </w:r>
    </w:p>
    <w:bookmarkEnd w:id="196"/>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8C29DA" w:rsidRPr="002E277F" w:rsidRDefault="008C29DA" w:rsidP="003E3A43">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8C29DA" w:rsidRPr="002E277F" w:rsidRDefault="008C29DA" w:rsidP="003E3A43">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lastRenderedPageBreak/>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8C29DA" w:rsidRPr="002E277F" w:rsidRDefault="008C29DA" w:rsidP="003E3A43">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8C29DA" w:rsidRPr="002E277F" w:rsidRDefault="008C29DA" w:rsidP="003E3A43">
      <w:pPr>
        <w:spacing w:after="0" w:line="240" w:lineRule="auto"/>
        <w:ind w:firstLine="709"/>
        <w:jc w:val="both"/>
        <w:rPr>
          <w:rFonts w:ascii="Times New Roman" w:hAnsi="Times New Roman"/>
          <w:color w:val="000000"/>
          <w:sz w:val="28"/>
          <w:szCs w:val="28"/>
        </w:rPr>
      </w:pPr>
      <w:bookmarkStart w:id="197" w:name="sub_1160"/>
      <w:r w:rsidRPr="002E277F">
        <w:rPr>
          <w:rFonts w:ascii="Times New Roman" w:hAnsi="Times New Roman"/>
          <w:color w:val="000000"/>
          <w:sz w:val="28"/>
          <w:szCs w:val="28"/>
        </w:rPr>
        <w:t>163. Основания для отказа в рассмотрении жалобы:</w:t>
      </w:r>
    </w:p>
    <w:bookmarkEnd w:id="197"/>
    <w:p w:rsidR="008C29DA" w:rsidRPr="002E277F" w:rsidRDefault="008C29DA" w:rsidP="003E3A43">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в жалобе не указаны фамилия заявителя, направившего обращение, и почтовый адрес, по которому должен быть направлен ответ;</w:t>
      </w:r>
    </w:p>
    <w:p w:rsidR="008C29DA" w:rsidRPr="002E277F" w:rsidRDefault="008C29DA" w:rsidP="003E3A43">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в жалобе содержатся нецензурные либо оскорбительные выражения, угрозы жизни, здоровью и имуществу должностного лица, а также членам его семьи;</w:t>
      </w:r>
    </w:p>
    <w:p w:rsidR="008C29DA" w:rsidRPr="002E277F" w:rsidRDefault="008C29DA" w:rsidP="003E3A43">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текст жалобы не поддается прочтению, о чем сообщается заявителю, направившему жалобу, если его фамилия и почтовый адрес поддаются прочтению, а также сообщается по телефону или факсимильной связи, по электронной почте (при наличии такой информации и если указанные данные поддаются прочтению);</w:t>
      </w:r>
    </w:p>
    <w:p w:rsidR="008C29DA" w:rsidRPr="002E277F" w:rsidRDefault="008C29DA" w:rsidP="003E3A43">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жалоба повторяет текст предыдущего обращения, на которое заинтересованному лицу давался письменный ответ по существу, и при этом в жалобе не приводятся новые доводы или обстоятельства. В случае поступления такой жалобы заинтересованному лицу направляется уведомление о ранее данных ответах или копии этих ответов;</w:t>
      </w:r>
    </w:p>
    <w:p w:rsidR="008C29DA" w:rsidRPr="002E277F" w:rsidRDefault="008C29DA" w:rsidP="003E3A43">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w:t>
      </w:r>
    </w:p>
    <w:p w:rsidR="008C29DA" w:rsidRPr="002E277F" w:rsidRDefault="008C29DA" w:rsidP="003E3A43">
      <w:pPr>
        <w:spacing w:after="0" w:line="240" w:lineRule="auto"/>
        <w:ind w:firstLine="709"/>
        <w:jc w:val="both"/>
        <w:rPr>
          <w:rFonts w:ascii="Times New Roman" w:hAnsi="Times New Roman"/>
          <w:color w:val="000000"/>
          <w:sz w:val="28"/>
          <w:szCs w:val="28"/>
        </w:rPr>
      </w:pPr>
      <w:bookmarkStart w:id="198" w:name="sub_1161"/>
      <w:r w:rsidRPr="002E277F">
        <w:rPr>
          <w:rFonts w:ascii="Times New Roman" w:hAnsi="Times New Roman"/>
          <w:color w:val="000000"/>
          <w:sz w:val="28"/>
          <w:szCs w:val="28"/>
        </w:rPr>
        <w:t>164. Основания для приостановления рассмотрения жалобы (претензии), указанной в настоящем разделе, и случаи, в которых ответ на жалобу (претензию) не дается, отсутствуют.</w:t>
      </w:r>
    </w:p>
    <w:p w:rsidR="008C29DA" w:rsidRPr="002E277F" w:rsidRDefault="008C29DA" w:rsidP="003E3A43">
      <w:pPr>
        <w:spacing w:after="0" w:line="240" w:lineRule="auto"/>
        <w:ind w:firstLine="709"/>
        <w:jc w:val="both"/>
        <w:rPr>
          <w:rFonts w:ascii="Times New Roman" w:hAnsi="Times New Roman"/>
          <w:color w:val="000000"/>
          <w:sz w:val="28"/>
          <w:szCs w:val="28"/>
        </w:rPr>
      </w:pPr>
      <w:bookmarkStart w:id="199" w:name="sub_1162"/>
      <w:bookmarkEnd w:id="198"/>
      <w:r w:rsidRPr="002E277F">
        <w:rPr>
          <w:rFonts w:ascii="Times New Roman" w:hAnsi="Times New Roman"/>
          <w:color w:val="000000"/>
          <w:sz w:val="28"/>
          <w:szCs w:val="28"/>
        </w:rPr>
        <w:t>165.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8C29DA" w:rsidRPr="002E277F" w:rsidRDefault="008C29DA" w:rsidP="003E3A43">
      <w:pPr>
        <w:spacing w:after="0" w:line="240" w:lineRule="auto"/>
        <w:ind w:firstLine="709"/>
        <w:jc w:val="both"/>
        <w:rPr>
          <w:rFonts w:ascii="Times New Roman" w:hAnsi="Times New Roman"/>
          <w:color w:val="000000"/>
          <w:sz w:val="28"/>
          <w:szCs w:val="28"/>
        </w:rPr>
      </w:pPr>
      <w:bookmarkStart w:id="200" w:name="sub_1163"/>
      <w:bookmarkEnd w:id="199"/>
      <w:r w:rsidRPr="002E277F">
        <w:rPr>
          <w:rFonts w:ascii="Times New Roman" w:hAnsi="Times New Roman"/>
          <w:color w:val="000000"/>
          <w:sz w:val="28"/>
          <w:szCs w:val="28"/>
        </w:rPr>
        <w:t>166. По результатам рассмотрения жалобы орган, предоставляющий государственную услугу, либо орган, предоставляющий муниципальную услугу, принимает одно из следующих решений:</w:t>
      </w:r>
    </w:p>
    <w:bookmarkEnd w:id="200"/>
    <w:p w:rsidR="008C29DA" w:rsidRPr="002E277F" w:rsidRDefault="008C29DA" w:rsidP="003E3A43">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sidRPr="002E277F">
        <w:rPr>
          <w:rFonts w:ascii="Times New Roman" w:hAnsi="Times New Roman"/>
          <w:color w:val="000000"/>
          <w:sz w:val="28"/>
          <w:szCs w:val="28"/>
        </w:rPr>
        <w:lastRenderedPageBreak/>
        <w:t>субъектов Российской Федерации, муниципальными правовыми актами, а также в иных формах;</w:t>
      </w:r>
    </w:p>
    <w:p w:rsidR="008C29DA" w:rsidRPr="002E277F" w:rsidRDefault="008C29DA" w:rsidP="003E3A43">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2) отказывает в удовлетворении жалобы.</w:t>
      </w:r>
    </w:p>
    <w:p w:rsidR="008C29DA" w:rsidRPr="002E277F" w:rsidRDefault="008C29DA" w:rsidP="003E3A43">
      <w:pPr>
        <w:spacing w:after="0" w:line="240" w:lineRule="auto"/>
        <w:ind w:firstLine="709"/>
        <w:jc w:val="both"/>
        <w:rPr>
          <w:rFonts w:ascii="Times New Roman" w:hAnsi="Times New Roman"/>
          <w:color w:val="000000"/>
          <w:sz w:val="28"/>
          <w:szCs w:val="28"/>
        </w:rPr>
      </w:pPr>
      <w:bookmarkStart w:id="201" w:name="sub_1164"/>
      <w:r w:rsidRPr="002E277F">
        <w:rPr>
          <w:rFonts w:ascii="Times New Roman" w:hAnsi="Times New Roman"/>
          <w:color w:val="000000"/>
          <w:sz w:val="28"/>
          <w:szCs w:val="28"/>
        </w:rPr>
        <w:t>167. В решении по жалобе должны быть указаны:</w:t>
      </w:r>
    </w:p>
    <w:bookmarkEnd w:id="201"/>
    <w:p w:rsidR="008C29DA" w:rsidRPr="002E277F" w:rsidRDefault="008C29DA" w:rsidP="003E3A43">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наименование органа местного самоуправления, рассмотревшего жалобу;</w:t>
      </w:r>
    </w:p>
    <w:p w:rsidR="008C29DA" w:rsidRPr="002E277F" w:rsidRDefault="008C29DA" w:rsidP="003E3A43">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номер решения;</w:t>
      </w:r>
    </w:p>
    <w:p w:rsidR="008C29DA" w:rsidRPr="002E277F" w:rsidRDefault="008C29DA" w:rsidP="003E3A43">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дата и место составления решения;</w:t>
      </w:r>
    </w:p>
    <w:p w:rsidR="008C29DA" w:rsidRPr="002E277F" w:rsidRDefault="008C29DA" w:rsidP="003E3A43">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должность, фамилия и инициалы должностного лица органа местного самоуправления, принявшего решение по жалобе, реквизиты документа, подтверждающего его полномочия по рассмотрению жалобы;</w:t>
      </w:r>
    </w:p>
    <w:p w:rsidR="008C29DA" w:rsidRPr="002E277F" w:rsidRDefault="008C29DA" w:rsidP="003E3A43">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фамилия и инициалы или наименование лица, обратившегося с жалобой;</w:t>
      </w:r>
    </w:p>
    <w:p w:rsidR="008C29DA" w:rsidRPr="002E277F" w:rsidRDefault="008C29DA" w:rsidP="003E3A43">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существо обжалуемых решения, действия (бездействия), включая сведения о должностном лице, решение, действие (бездействие) которого обжалуется;</w:t>
      </w:r>
    </w:p>
    <w:p w:rsidR="008C29DA" w:rsidRPr="002E277F" w:rsidRDefault="008C29DA" w:rsidP="003E3A43">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доводы и основания для принятия решения по жалобе;</w:t>
      </w:r>
    </w:p>
    <w:p w:rsidR="008C29DA" w:rsidRPr="002E277F" w:rsidRDefault="008C29DA" w:rsidP="003E3A43">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принятое по жалобе решение;</w:t>
      </w:r>
    </w:p>
    <w:p w:rsidR="008C29DA" w:rsidRPr="002E277F" w:rsidRDefault="008C29DA" w:rsidP="003E3A43">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сведения о порядке обжалования принятого по жалобе решения.</w:t>
      </w:r>
    </w:p>
    <w:p w:rsidR="008C29DA" w:rsidRPr="002E277F" w:rsidRDefault="008C29DA" w:rsidP="003E3A43">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Решение по жалобе должно быть подписано уполномоченным на рассмотрение жалобы должностным лицом.</w:t>
      </w:r>
    </w:p>
    <w:p w:rsidR="008C29DA" w:rsidRPr="002E277F" w:rsidRDefault="008C29DA" w:rsidP="003E3A43">
      <w:pPr>
        <w:spacing w:after="0" w:line="240" w:lineRule="auto"/>
        <w:ind w:firstLine="709"/>
        <w:jc w:val="both"/>
        <w:rPr>
          <w:rFonts w:ascii="Times New Roman" w:hAnsi="Times New Roman"/>
          <w:color w:val="000000"/>
          <w:sz w:val="28"/>
          <w:szCs w:val="28"/>
        </w:rPr>
      </w:pPr>
      <w:bookmarkStart w:id="202" w:name="sub_1165"/>
      <w:r w:rsidRPr="002E277F">
        <w:rPr>
          <w:rFonts w:ascii="Times New Roman" w:hAnsi="Times New Roman"/>
          <w:color w:val="000000"/>
          <w:sz w:val="28"/>
          <w:szCs w:val="28"/>
        </w:rPr>
        <w:t>168. Заявитель имеет право на получение информации и документов, необходимых для обоснования и рассмотрения жалобы.</w:t>
      </w:r>
    </w:p>
    <w:p w:rsidR="008C29DA" w:rsidRPr="002E277F" w:rsidRDefault="008C29DA" w:rsidP="003E3A43">
      <w:pPr>
        <w:spacing w:after="0" w:line="240" w:lineRule="auto"/>
        <w:ind w:firstLine="709"/>
        <w:jc w:val="both"/>
        <w:rPr>
          <w:rFonts w:ascii="Times New Roman" w:hAnsi="Times New Roman"/>
          <w:color w:val="000000"/>
          <w:sz w:val="28"/>
          <w:szCs w:val="28"/>
        </w:rPr>
      </w:pPr>
      <w:bookmarkStart w:id="203" w:name="sub_1166"/>
      <w:bookmarkEnd w:id="202"/>
      <w:r w:rsidRPr="002E277F">
        <w:rPr>
          <w:rFonts w:ascii="Times New Roman" w:hAnsi="Times New Roman"/>
          <w:color w:val="000000"/>
          <w:sz w:val="28"/>
          <w:szCs w:val="28"/>
        </w:rPr>
        <w:t>169. 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C29DA" w:rsidRPr="002E277F" w:rsidRDefault="008C29DA" w:rsidP="003E3A43">
      <w:pPr>
        <w:spacing w:after="0" w:line="240" w:lineRule="auto"/>
        <w:ind w:firstLine="709"/>
        <w:jc w:val="both"/>
        <w:rPr>
          <w:rFonts w:ascii="Times New Roman" w:hAnsi="Times New Roman"/>
          <w:color w:val="000000"/>
          <w:sz w:val="28"/>
          <w:szCs w:val="28"/>
        </w:rPr>
      </w:pPr>
      <w:bookmarkStart w:id="204" w:name="sub_1167"/>
      <w:bookmarkEnd w:id="203"/>
      <w:r w:rsidRPr="002E277F">
        <w:rPr>
          <w:rFonts w:ascii="Times New Roman" w:hAnsi="Times New Roman"/>
          <w:color w:val="000000"/>
          <w:sz w:val="28"/>
          <w:szCs w:val="28"/>
        </w:rPr>
        <w:t>170. Результатом досудебного обжалования является направление письменных ответов заявителям о полном или частичном удовлетворении их требований или об отказе в удовлетворение требований заявителя.</w:t>
      </w:r>
    </w:p>
    <w:p w:rsidR="008C29DA" w:rsidRPr="002E277F" w:rsidRDefault="008C29DA" w:rsidP="003E3A43">
      <w:pPr>
        <w:spacing w:after="0" w:line="240" w:lineRule="auto"/>
        <w:ind w:firstLine="709"/>
        <w:jc w:val="both"/>
        <w:rPr>
          <w:rFonts w:ascii="Times New Roman" w:hAnsi="Times New Roman"/>
          <w:color w:val="000000"/>
          <w:sz w:val="28"/>
          <w:szCs w:val="28"/>
        </w:rPr>
      </w:pPr>
      <w:bookmarkStart w:id="205" w:name="sub_1168"/>
      <w:bookmarkEnd w:id="204"/>
      <w:r w:rsidRPr="002E277F">
        <w:rPr>
          <w:rFonts w:ascii="Times New Roman" w:hAnsi="Times New Roman"/>
          <w:color w:val="000000"/>
          <w:sz w:val="28"/>
          <w:szCs w:val="28"/>
        </w:rPr>
        <w:t>171. В случае выявления нарушений прав заявителей в отношении виновных должностных лиц принимаются меры дисциплинарного взыскания в соответствии с законодательством Российской Федерации.</w:t>
      </w:r>
    </w:p>
    <w:p w:rsidR="008C29DA" w:rsidRPr="002E277F" w:rsidRDefault="008C29DA" w:rsidP="003E3A43">
      <w:pPr>
        <w:spacing w:after="0" w:line="240" w:lineRule="auto"/>
        <w:ind w:firstLine="709"/>
        <w:jc w:val="both"/>
        <w:rPr>
          <w:rFonts w:ascii="Times New Roman" w:hAnsi="Times New Roman"/>
          <w:color w:val="000000"/>
          <w:sz w:val="28"/>
          <w:szCs w:val="28"/>
        </w:rPr>
      </w:pPr>
      <w:bookmarkStart w:id="206" w:name="sub_1169"/>
      <w:bookmarkEnd w:id="205"/>
      <w:r w:rsidRPr="002E277F">
        <w:rPr>
          <w:rFonts w:ascii="Times New Roman" w:hAnsi="Times New Roman"/>
          <w:color w:val="000000"/>
          <w:sz w:val="28"/>
          <w:szCs w:val="28"/>
        </w:rPr>
        <w:t>172.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bookmarkEnd w:id="206"/>
    <w:p w:rsidR="008C29DA" w:rsidRPr="002E277F" w:rsidRDefault="008C29DA" w:rsidP="003E3A43">
      <w:pPr>
        <w:spacing w:after="0" w:line="240" w:lineRule="auto"/>
        <w:ind w:firstLine="709"/>
        <w:jc w:val="both"/>
        <w:rPr>
          <w:rFonts w:ascii="Times New Roman" w:hAnsi="Times New Roman"/>
          <w:color w:val="000000"/>
          <w:sz w:val="28"/>
          <w:szCs w:val="28"/>
        </w:rPr>
      </w:pPr>
    </w:p>
    <w:p w:rsidR="008C29DA" w:rsidRPr="00C219E6" w:rsidRDefault="008C29DA" w:rsidP="002E277F">
      <w:pPr>
        <w:spacing w:line="240" w:lineRule="auto"/>
        <w:ind w:firstLine="709"/>
        <w:jc w:val="right"/>
        <w:rPr>
          <w:rStyle w:val="ad"/>
          <w:color w:val="000000"/>
        </w:rPr>
        <w:sectPr w:rsidR="008C29DA" w:rsidRPr="00C219E6" w:rsidSect="007A522F">
          <w:pgSz w:w="11900" w:h="16800"/>
          <w:pgMar w:top="426" w:right="800" w:bottom="851" w:left="1418" w:header="720" w:footer="720" w:gutter="0"/>
          <w:cols w:space="720"/>
          <w:noEndnote/>
        </w:sectPr>
      </w:pPr>
      <w:bookmarkStart w:id="207" w:name="sub_1000"/>
    </w:p>
    <w:p w:rsidR="00C27168" w:rsidRPr="00C27168" w:rsidRDefault="008C29DA" w:rsidP="00C27168">
      <w:pPr>
        <w:spacing w:after="0" w:line="240" w:lineRule="auto"/>
        <w:ind w:firstLine="698"/>
        <w:jc w:val="right"/>
        <w:rPr>
          <w:rStyle w:val="ad"/>
          <w:rFonts w:ascii="Times New Roman" w:hAnsi="Times New Roman"/>
          <w:b w:val="0"/>
          <w:color w:val="000000"/>
          <w:sz w:val="24"/>
          <w:szCs w:val="24"/>
        </w:rPr>
      </w:pPr>
      <w:r w:rsidRPr="00C27168">
        <w:rPr>
          <w:rStyle w:val="ad"/>
          <w:rFonts w:ascii="Times New Roman" w:hAnsi="Times New Roman"/>
          <w:b w:val="0"/>
          <w:color w:val="000000"/>
          <w:sz w:val="24"/>
          <w:szCs w:val="24"/>
        </w:rPr>
        <w:lastRenderedPageBreak/>
        <w:t>Приложение 1</w:t>
      </w:r>
      <w:r w:rsidRPr="00C27168">
        <w:rPr>
          <w:rStyle w:val="ad"/>
          <w:rFonts w:ascii="Times New Roman" w:hAnsi="Times New Roman"/>
          <w:b w:val="0"/>
          <w:color w:val="000000"/>
          <w:sz w:val="24"/>
          <w:szCs w:val="24"/>
        </w:rPr>
        <w:br/>
        <w:t xml:space="preserve">к </w:t>
      </w:r>
      <w:hyperlink w:anchor="sub_10000" w:history="1">
        <w:r w:rsidRPr="00C27168">
          <w:rPr>
            <w:rStyle w:val="ae"/>
            <w:rFonts w:ascii="Times New Roman" w:hAnsi="Times New Roman"/>
            <w:b w:val="0"/>
            <w:bCs/>
            <w:color w:val="000000"/>
            <w:sz w:val="24"/>
            <w:szCs w:val="24"/>
          </w:rPr>
          <w:t>Административному регламенту</w:t>
        </w:r>
      </w:hyperlink>
      <w:r w:rsidRPr="00C27168">
        <w:rPr>
          <w:rStyle w:val="ad"/>
          <w:rFonts w:ascii="Times New Roman" w:hAnsi="Times New Roman"/>
          <w:b w:val="0"/>
          <w:color w:val="000000"/>
          <w:sz w:val="24"/>
          <w:szCs w:val="24"/>
        </w:rPr>
        <w:t xml:space="preserve"> </w:t>
      </w:r>
      <w:r w:rsidR="00C27168" w:rsidRPr="00C27168">
        <w:rPr>
          <w:rStyle w:val="ad"/>
          <w:rFonts w:ascii="Times New Roman" w:hAnsi="Times New Roman"/>
          <w:b w:val="0"/>
          <w:color w:val="000000"/>
          <w:sz w:val="24"/>
          <w:szCs w:val="24"/>
        </w:rPr>
        <w:t>муниципальной услуги</w:t>
      </w:r>
      <w:r w:rsidRPr="00C27168">
        <w:rPr>
          <w:rStyle w:val="ad"/>
          <w:rFonts w:ascii="Times New Roman" w:hAnsi="Times New Roman"/>
          <w:b w:val="0"/>
          <w:color w:val="000000"/>
          <w:sz w:val="24"/>
          <w:szCs w:val="24"/>
        </w:rPr>
        <w:br/>
      </w:r>
      <w:r w:rsidR="00C27168" w:rsidRPr="00C27168">
        <w:rPr>
          <w:rStyle w:val="ad"/>
          <w:rFonts w:ascii="Times New Roman" w:hAnsi="Times New Roman"/>
          <w:b w:val="0"/>
          <w:color w:val="000000"/>
          <w:sz w:val="24"/>
          <w:szCs w:val="24"/>
        </w:rPr>
        <w:t>«</w:t>
      </w:r>
      <w:r w:rsidRPr="00C27168">
        <w:rPr>
          <w:rStyle w:val="ad"/>
          <w:rFonts w:ascii="Times New Roman" w:hAnsi="Times New Roman"/>
          <w:b w:val="0"/>
          <w:color w:val="000000"/>
          <w:sz w:val="24"/>
          <w:szCs w:val="24"/>
        </w:rPr>
        <w:t>Предоставление земельного участка, находящегося</w:t>
      </w:r>
      <w:r w:rsidRPr="00C27168">
        <w:rPr>
          <w:rStyle w:val="ad"/>
          <w:rFonts w:ascii="Times New Roman" w:hAnsi="Times New Roman"/>
          <w:b w:val="0"/>
          <w:color w:val="000000"/>
          <w:sz w:val="24"/>
          <w:szCs w:val="24"/>
        </w:rPr>
        <w:br/>
        <w:t>в муниципальной собственности, на торгах</w:t>
      </w:r>
      <w:bookmarkEnd w:id="207"/>
      <w:r w:rsidR="00C27168" w:rsidRPr="00C27168">
        <w:rPr>
          <w:rStyle w:val="ad"/>
          <w:rFonts w:ascii="Times New Roman" w:hAnsi="Times New Roman"/>
          <w:color w:val="000000"/>
          <w:sz w:val="24"/>
          <w:szCs w:val="24"/>
        </w:rPr>
        <w:t>»</w:t>
      </w:r>
    </w:p>
    <w:p w:rsidR="00C27168" w:rsidRPr="00C27168" w:rsidRDefault="00C27168" w:rsidP="00C27168">
      <w:pPr>
        <w:spacing w:after="0" w:line="240" w:lineRule="auto"/>
        <w:ind w:firstLine="698"/>
        <w:jc w:val="right"/>
        <w:rPr>
          <w:rStyle w:val="ad"/>
          <w:rFonts w:ascii="Times New Roman" w:hAnsi="Times New Roman"/>
          <w:b w:val="0"/>
          <w:color w:val="000000"/>
          <w:sz w:val="24"/>
          <w:szCs w:val="24"/>
        </w:rPr>
      </w:pPr>
      <w:r w:rsidRPr="00C27168">
        <w:rPr>
          <w:rStyle w:val="ad"/>
          <w:rFonts w:ascii="Times New Roman" w:hAnsi="Times New Roman"/>
          <w:b w:val="0"/>
          <w:color w:val="000000"/>
          <w:sz w:val="24"/>
          <w:szCs w:val="24"/>
        </w:rPr>
        <w:t xml:space="preserve">предоставления администрацией </w:t>
      </w:r>
      <w:r w:rsidR="005A290F">
        <w:rPr>
          <w:rStyle w:val="ad"/>
          <w:rFonts w:ascii="Times New Roman" w:hAnsi="Times New Roman"/>
          <w:b w:val="0"/>
          <w:color w:val="000000"/>
          <w:sz w:val="24"/>
          <w:szCs w:val="24"/>
        </w:rPr>
        <w:t>Хилковского</w:t>
      </w:r>
      <w:r w:rsidRPr="00C27168">
        <w:rPr>
          <w:rStyle w:val="ad"/>
          <w:rFonts w:ascii="Times New Roman" w:hAnsi="Times New Roman"/>
          <w:b w:val="0"/>
          <w:color w:val="000000"/>
          <w:sz w:val="24"/>
          <w:szCs w:val="24"/>
        </w:rPr>
        <w:t xml:space="preserve"> сельского поселения</w:t>
      </w:r>
      <w:r w:rsidRPr="00C27168">
        <w:rPr>
          <w:rStyle w:val="ad"/>
          <w:rFonts w:ascii="Times New Roman" w:hAnsi="Times New Roman"/>
          <w:b w:val="0"/>
          <w:color w:val="000000"/>
          <w:sz w:val="24"/>
          <w:szCs w:val="24"/>
        </w:rPr>
        <w:br/>
        <w:t xml:space="preserve">Торбеевского муниципального района </w:t>
      </w:r>
    </w:p>
    <w:p w:rsidR="008C29DA" w:rsidRPr="00C219E6" w:rsidRDefault="008C29DA" w:rsidP="00C27168">
      <w:pPr>
        <w:spacing w:after="0" w:line="240" w:lineRule="auto"/>
        <w:ind w:firstLine="698"/>
        <w:jc w:val="right"/>
        <w:rPr>
          <w:color w:val="000000"/>
        </w:rPr>
      </w:pPr>
    </w:p>
    <w:tbl>
      <w:tblPr>
        <w:tblpPr w:leftFromText="181" w:rightFromText="181" w:vertAnchor="text" w:horzAnchor="margin" w:tblpXSpec="center" w:tblpY="1"/>
        <w:tblOverlap w:val="never"/>
        <w:tblW w:w="1003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951"/>
        <w:gridCol w:w="1400"/>
        <w:gridCol w:w="1928"/>
        <w:gridCol w:w="1339"/>
        <w:gridCol w:w="1559"/>
        <w:gridCol w:w="1861"/>
      </w:tblGrid>
      <w:tr w:rsidR="008C29DA" w:rsidRPr="00C219E6" w:rsidTr="008266C6">
        <w:tblPrEx>
          <w:tblCellMar>
            <w:top w:w="0" w:type="dxa"/>
            <w:bottom w:w="0" w:type="dxa"/>
          </w:tblCellMar>
        </w:tblPrEx>
        <w:tc>
          <w:tcPr>
            <w:tcW w:w="1951" w:type="dxa"/>
            <w:tcBorders>
              <w:top w:val="single" w:sz="4" w:space="0" w:color="auto"/>
              <w:bottom w:val="single" w:sz="4" w:space="0" w:color="auto"/>
              <w:right w:val="single" w:sz="4" w:space="0" w:color="auto"/>
            </w:tcBorders>
          </w:tcPr>
          <w:p w:rsidR="008C29DA" w:rsidRPr="00C219E6" w:rsidRDefault="008C29DA" w:rsidP="00673A6A">
            <w:pPr>
              <w:pStyle w:val="af"/>
              <w:jc w:val="center"/>
              <w:rPr>
                <w:rFonts w:ascii="Times New Roman" w:hAnsi="Times New Roman" w:cs="Times New Roman"/>
                <w:color w:val="000000"/>
              </w:rPr>
            </w:pPr>
            <w:r w:rsidRPr="00C219E6">
              <w:rPr>
                <w:rFonts w:ascii="Times New Roman" w:hAnsi="Times New Roman" w:cs="Times New Roman"/>
                <w:color w:val="000000"/>
              </w:rPr>
              <w:t>Наименование органов и организаций, предоставляющих муниципальную услугу</w:t>
            </w:r>
          </w:p>
        </w:tc>
        <w:tc>
          <w:tcPr>
            <w:tcW w:w="1400" w:type="dxa"/>
            <w:tcBorders>
              <w:top w:val="single" w:sz="4" w:space="0" w:color="auto"/>
              <w:left w:val="single" w:sz="4" w:space="0" w:color="auto"/>
              <w:bottom w:val="single" w:sz="4" w:space="0" w:color="auto"/>
              <w:right w:val="single" w:sz="4" w:space="0" w:color="auto"/>
            </w:tcBorders>
          </w:tcPr>
          <w:p w:rsidR="008C29DA" w:rsidRPr="00C219E6" w:rsidRDefault="008C29DA" w:rsidP="00673A6A">
            <w:pPr>
              <w:pStyle w:val="af"/>
              <w:jc w:val="center"/>
              <w:rPr>
                <w:rFonts w:ascii="Times New Roman" w:hAnsi="Times New Roman" w:cs="Times New Roman"/>
                <w:color w:val="000000"/>
              </w:rPr>
            </w:pPr>
            <w:r w:rsidRPr="00C219E6">
              <w:rPr>
                <w:rFonts w:ascii="Times New Roman" w:hAnsi="Times New Roman" w:cs="Times New Roman"/>
                <w:color w:val="000000"/>
              </w:rPr>
              <w:t>Почтовый адрес, юридический адрес</w:t>
            </w:r>
          </w:p>
        </w:tc>
        <w:tc>
          <w:tcPr>
            <w:tcW w:w="1928" w:type="dxa"/>
            <w:tcBorders>
              <w:top w:val="single" w:sz="4" w:space="0" w:color="auto"/>
              <w:left w:val="single" w:sz="4" w:space="0" w:color="auto"/>
              <w:bottom w:val="single" w:sz="4" w:space="0" w:color="auto"/>
              <w:right w:val="single" w:sz="4" w:space="0" w:color="auto"/>
            </w:tcBorders>
          </w:tcPr>
          <w:p w:rsidR="008C29DA" w:rsidRPr="00C219E6" w:rsidRDefault="008C29DA" w:rsidP="00673A6A">
            <w:pPr>
              <w:pStyle w:val="af"/>
              <w:jc w:val="center"/>
              <w:rPr>
                <w:rFonts w:ascii="Times New Roman" w:hAnsi="Times New Roman" w:cs="Times New Roman"/>
                <w:color w:val="000000"/>
              </w:rPr>
            </w:pPr>
            <w:r w:rsidRPr="00C219E6">
              <w:rPr>
                <w:rFonts w:ascii="Times New Roman" w:hAnsi="Times New Roman" w:cs="Times New Roman"/>
                <w:color w:val="000000"/>
              </w:rPr>
              <w:t>Ф.И.О., должность</w:t>
            </w:r>
          </w:p>
        </w:tc>
        <w:tc>
          <w:tcPr>
            <w:tcW w:w="1339" w:type="dxa"/>
            <w:tcBorders>
              <w:top w:val="single" w:sz="4" w:space="0" w:color="auto"/>
              <w:left w:val="single" w:sz="4" w:space="0" w:color="auto"/>
              <w:bottom w:val="single" w:sz="4" w:space="0" w:color="auto"/>
              <w:right w:val="single" w:sz="4" w:space="0" w:color="auto"/>
            </w:tcBorders>
          </w:tcPr>
          <w:p w:rsidR="008C29DA" w:rsidRPr="00C219E6" w:rsidRDefault="008C29DA" w:rsidP="00673A6A">
            <w:pPr>
              <w:pStyle w:val="af"/>
              <w:jc w:val="center"/>
              <w:rPr>
                <w:rFonts w:ascii="Times New Roman" w:hAnsi="Times New Roman" w:cs="Times New Roman"/>
                <w:color w:val="000000"/>
              </w:rPr>
            </w:pPr>
            <w:r w:rsidRPr="00C219E6">
              <w:rPr>
                <w:rFonts w:ascii="Times New Roman" w:hAnsi="Times New Roman" w:cs="Times New Roman"/>
                <w:color w:val="000000"/>
              </w:rPr>
              <w:t>Контактные номера телефонов</w:t>
            </w:r>
          </w:p>
        </w:tc>
        <w:tc>
          <w:tcPr>
            <w:tcW w:w="1559" w:type="dxa"/>
            <w:tcBorders>
              <w:top w:val="single" w:sz="4" w:space="0" w:color="auto"/>
              <w:left w:val="single" w:sz="4" w:space="0" w:color="auto"/>
              <w:bottom w:val="single" w:sz="4" w:space="0" w:color="auto"/>
              <w:right w:val="single" w:sz="4" w:space="0" w:color="auto"/>
            </w:tcBorders>
          </w:tcPr>
          <w:p w:rsidR="008C29DA" w:rsidRPr="00C219E6" w:rsidRDefault="008C29DA" w:rsidP="00673A6A">
            <w:pPr>
              <w:pStyle w:val="af"/>
              <w:jc w:val="center"/>
              <w:rPr>
                <w:rFonts w:ascii="Times New Roman" w:hAnsi="Times New Roman" w:cs="Times New Roman"/>
                <w:color w:val="000000"/>
              </w:rPr>
            </w:pPr>
            <w:r w:rsidRPr="00C219E6">
              <w:rPr>
                <w:rFonts w:ascii="Times New Roman" w:hAnsi="Times New Roman" w:cs="Times New Roman"/>
                <w:color w:val="000000"/>
              </w:rPr>
              <w:t>График работы</w:t>
            </w:r>
          </w:p>
        </w:tc>
        <w:tc>
          <w:tcPr>
            <w:tcW w:w="1861" w:type="dxa"/>
            <w:tcBorders>
              <w:top w:val="single" w:sz="4" w:space="0" w:color="auto"/>
              <w:left w:val="single" w:sz="4" w:space="0" w:color="auto"/>
              <w:bottom w:val="single" w:sz="4" w:space="0" w:color="auto"/>
            </w:tcBorders>
          </w:tcPr>
          <w:p w:rsidR="008C29DA" w:rsidRPr="00C219E6" w:rsidRDefault="008C29DA" w:rsidP="00673A6A">
            <w:pPr>
              <w:pStyle w:val="af"/>
              <w:jc w:val="center"/>
              <w:rPr>
                <w:rFonts w:ascii="Times New Roman" w:hAnsi="Times New Roman" w:cs="Times New Roman"/>
                <w:color w:val="000000"/>
              </w:rPr>
            </w:pPr>
            <w:r w:rsidRPr="00C219E6">
              <w:rPr>
                <w:rFonts w:ascii="Times New Roman" w:hAnsi="Times New Roman" w:cs="Times New Roman"/>
                <w:color w:val="000000"/>
              </w:rPr>
              <w:t>Адрес Интернет сайта (страницы), адрес электронной почты</w:t>
            </w:r>
          </w:p>
        </w:tc>
      </w:tr>
      <w:tr w:rsidR="008C29DA" w:rsidRPr="00C219E6" w:rsidTr="008266C6">
        <w:tblPrEx>
          <w:tblCellMar>
            <w:top w:w="0" w:type="dxa"/>
            <w:bottom w:w="0" w:type="dxa"/>
          </w:tblCellMar>
        </w:tblPrEx>
        <w:trPr>
          <w:trHeight w:val="3002"/>
        </w:trPr>
        <w:tc>
          <w:tcPr>
            <w:tcW w:w="1951" w:type="dxa"/>
            <w:tcBorders>
              <w:top w:val="single" w:sz="4" w:space="0" w:color="auto"/>
              <w:bottom w:val="single" w:sz="4" w:space="0" w:color="auto"/>
              <w:right w:val="single" w:sz="4" w:space="0" w:color="auto"/>
            </w:tcBorders>
          </w:tcPr>
          <w:p w:rsidR="008C29DA" w:rsidRPr="00C219E6" w:rsidRDefault="008C29DA" w:rsidP="00C27168">
            <w:pPr>
              <w:pStyle w:val="af"/>
              <w:rPr>
                <w:rFonts w:ascii="Times New Roman" w:hAnsi="Times New Roman" w:cs="Times New Roman"/>
                <w:color w:val="000000"/>
              </w:rPr>
            </w:pPr>
            <w:r w:rsidRPr="00C219E6">
              <w:rPr>
                <w:rFonts w:ascii="Times New Roman" w:hAnsi="Times New Roman" w:cs="Times New Roman"/>
                <w:color w:val="000000"/>
              </w:rPr>
              <w:t xml:space="preserve">Администрация </w:t>
            </w:r>
            <w:r w:rsidR="005A290F">
              <w:rPr>
                <w:rFonts w:ascii="Times New Roman" w:hAnsi="Times New Roman" w:cs="Times New Roman"/>
                <w:color w:val="000000"/>
              </w:rPr>
              <w:t>Хилковского</w:t>
            </w:r>
            <w:r w:rsidR="00C27168">
              <w:rPr>
                <w:rFonts w:ascii="Times New Roman" w:hAnsi="Times New Roman" w:cs="Times New Roman"/>
                <w:color w:val="000000"/>
              </w:rPr>
              <w:t xml:space="preserve"> сельского</w:t>
            </w:r>
            <w:r w:rsidRPr="00C219E6">
              <w:rPr>
                <w:rFonts w:ascii="Times New Roman" w:hAnsi="Times New Roman" w:cs="Times New Roman"/>
                <w:color w:val="000000"/>
              </w:rPr>
              <w:t xml:space="preserve"> поселения</w:t>
            </w:r>
          </w:p>
        </w:tc>
        <w:tc>
          <w:tcPr>
            <w:tcW w:w="1400" w:type="dxa"/>
            <w:tcBorders>
              <w:top w:val="single" w:sz="4" w:space="0" w:color="auto"/>
              <w:left w:val="single" w:sz="4" w:space="0" w:color="auto"/>
              <w:bottom w:val="single" w:sz="4" w:space="0" w:color="auto"/>
              <w:right w:val="single" w:sz="4" w:space="0" w:color="auto"/>
            </w:tcBorders>
          </w:tcPr>
          <w:p w:rsidR="008C29DA" w:rsidRPr="00C219E6" w:rsidRDefault="00C7546E" w:rsidP="00A91DA4">
            <w:pPr>
              <w:pStyle w:val="af"/>
              <w:rPr>
                <w:rFonts w:ascii="Times New Roman" w:hAnsi="Times New Roman" w:cs="Times New Roman"/>
                <w:color w:val="000000"/>
              </w:rPr>
            </w:pPr>
            <w:r>
              <w:rPr>
                <w:rFonts w:ascii="Times New Roman" w:hAnsi="Times New Roman" w:cs="Times New Roman"/>
                <w:color w:val="000000"/>
              </w:rPr>
              <w:t>431021</w:t>
            </w:r>
            <w:r w:rsidR="008C29DA" w:rsidRPr="00C219E6">
              <w:rPr>
                <w:rFonts w:ascii="Times New Roman" w:hAnsi="Times New Roman" w:cs="Times New Roman"/>
                <w:color w:val="000000"/>
              </w:rPr>
              <w:t xml:space="preserve">, </w:t>
            </w:r>
            <w:r w:rsidR="00C27168">
              <w:rPr>
                <w:rFonts w:ascii="Times New Roman" w:hAnsi="Times New Roman" w:cs="Times New Roman"/>
                <w:color w:val="000000"/>
              </w:rPr>
              <w:t>Торбеевский район</w:t>
            </w:r>
            <w:r w:rsidR="008C29DA" w:rsidRPr="00C219E6">
              <w:rPr>
                <w:rFonts w:ascii="Times New Roman" w:hAnsi="Times New Roman" w:cs="Times New Roman"/>
                <w:color w:val="000000"/>
              </w:rPr>
              <w:t>,</w:t>
            </w:r>
            <w:r w:rsidR="00A91DA4">
              <w:rPr>
                <w:rFonts w:ascii="Times New Roman" w:hAnsi="Times New Roman" w:cs="Times New Roman"/>
                <w:color w:val="000000"/>
              </w:rPr>
              <w:t xml:space="preserve"> с</w:t>
            </w:r>
            <w:r w:rsidR="00C27168">
              <w:rPr>
                <w:rFonts w:ascii="Times New Roman" w:hAnsi="Times New Roman" w:cs="Times New Roman"/>
                <w:color w:val="000000"/>
              </w:rPr>
              <w:t xml:space="preserve">. </w:t>
            </w:r>
            <w:r>
              <w:rPr>
                <w:rFonts w:ascii="Times New Roman" w:hAnsi="Times New Roman" w:cs="Times New Roman"/>
                <w:color w:val="000000"/>
              </w:rPr>
              <w:t>Хилково</w:t>
            </w:r>
            <w:r w:rsidR="00C27168">
              <w:rPr>
                <w:rFonts w:ascii="Times New Roman" w:hAnsi="Times New Roman" w:cs="Times New Roman"/>
                <w:color w:val="000000"/>
              </w:rPr>
              <w:t>,</w:t>
            </w:r>
            <w:r>
              <w:rPr>
                <w:rFonts w:ascii="Times New Roman" w:hAnsi="Times New Roman" w:cs="Times New Roman"/>
                <w:color w:val="000000"/>
              </w:rPr>
              <w:t xml:space="preserve"> ул. Советская 1-я</w:t>
            </w:r>
            <w:r w:rsidR="008C29DA" w:rsidRPr="00C219E6">
              <w:rPr>
                <w:rFonts w:ascii="Times New Roman" w:hAnsi="Times New Roman" w:cs="Times New Roman"/>
                <w:color w:val="000000"/>
              </w:rPr>
              <w:t xml:space="preserve">, </w:t>
            </w:r>
            <w:r w:rsidR="00A91DA4">
              <w:rPr>
                <w:rFonts w:ascii="Times New Roman" w:hAnsi="Times New Roman" w:cs="Times New Roman"/>
                <w:color w:val="000000"/>
              </w:rPr>
              <w:t>д.</w:t>
            </w:r>
            <w:r>
              <w:rPr>
                <w:rFonts w:ascii="Times New Roman" w:hAnsi="Times New Roman" w:cs="Times New Roman"/>
                <w:color w:val="000000"/>
              </w:rPr>
              <w:t>90</w:t>
            </w:r>
          </w:p>
        </w:tc>
        <w:tc>
          <w:tcPr>
            <w:tcW w:w="1928" w:type="dxa"/>
            <w:tcBorders>
              <w:top w:val="single" w:sz="4" w:space="0" w:color="auto"/>
              <w:left w:val="single" w:sz="4" w:space="0" w:color="auto"/>
              <w:bottom w:val="single" w:sz="4" w:space="0" w:color="auto"/>
              <w:right w:val="single" w:sz="4" w:space="0" w:color="auto"/>
            </w:tcBorders>
          </w:tcPr>
          <w:p w:rsidR="008C29DA" w:rsidRPr="00C219E6" w:rsidRDefault="00C7546E" w:rsidP="00C27168">
            <w:pPr>
              <w:pStyle w:val="af"/>
              <w:rPr>
                <w:rFonts w:ascii="Times New Roman" w:hAnsi="Times New Roman" w:cs="Times New Roman"/>
                <w:color w:val="000000"/>
              </w:rPr>
            </w:pPr>
            <w:r>
              <w:rPr>
                <w:rFonts w:ascii="Times New Roman" w:hAnsi="Times New Roman" w:cs="Times New Roman"/>
                <w:color w:val="000000"/>
              </w:rPr>
              <w:t>Н.И. Торопкин</w:t>
            </w:r>
            <w:r w:rsidR="008C29DA" w:rsidRPr="00C219E6">
              <w:rPr>
                <w:rFonts w:ascii="Times New Roman" w:hAnsi="Times New Roman" w:cs="Times New Roman"/>
                <w:color w:val="000000"/>
              </w:rPr>
              <w:t xml:space="preserve"> - </w:t>
            </w:r>
            <w:r w:rsidR="00C27168">
              <w:rPr>
                <w:rFonts w:ascii="Times New Roman" w:hAnsi="Times New Roman" w:cs="Times New Roman"/>
                <w:color w:val="000000"/>
              </w:rPr>
              <w:t>г</w:t>
            </w:r>
            <w:r w:rsidR="008C29DA" w:rsidRPr="00C219E6">
              <w:rPr>
                <w:rFonts w:ascii="Times New Roman" w:hAnsi="Times New Roman" w:cs="Times New Roman"/>
                <w:color w:val="000000"/>
              </w:rPr>
              <w:t xml:space="preserve">лава </w:t>
            </w:r>
            <w:r w:rsidR="005A290F">
              <w:rPr>
                <w:rFonts w:ascii="Times New Roman" w:hAnsi="Times New Roman" w:cs="Times New Roman"/>
                <w:color w:val="000000"/>
              </w:rPr>
              <w:t>Хилковского</w:t>
            </w:r>
            <w:r w:rsidR="00C27168">
              <w:rPr>
                <w:rFonts w:ascii="Times New Roman" w:hAnsi="Times New Roman" w:cs="Times New Roman"/>
                <w:color w:val="000000"/>
              </w:rPr>
              <w:t xml:space="preserve"> сельского</w:t>
            </w:r>
            <w:r w:rsidR="008C29DA" w:rsidRPr="00C219E6">
              <w:rPr>
                <w:rFonts w:ascii="Times New Roman" w:hAnsi="Times New Roman" w:cs="Times New Roman"/>
                <w:color w:val="000000"/>
              </w:rPr>
              <w:t xml:space="preserve"> поселения</w:t>
            </w:r>
          </w:p>
        </w:tc>
        <w:tc>
          <w:tcPr>
            <w:tcW w:w="1339" w:type="dxa"/>
            <w:tcBorders>
              <w:top w:val="single" w:sz="4" w:space="0" w:color="auto"/>
              <w:left w:val="single" w:sz="4" w:space="0" w:color="auto"/>
              <w:bottom w:val="single" w:sz="4" w:space="0" w:color="auto"/>
              <w:right w:val="single" w:sz="4" w:space="0" w:color="auto"/>
            </w:tcBorders>
          </w:tcPr>
          <w:p w:rsidR="008C29DA" w:rsidRPr="00C27168" w:rsidRDefault="00A91DA4" w:rsidP="00C27168">
            <w:pPr>
              <w:pStyle w:val="af"/>
              <w:jc w:val="center"/>
              <w:rPr>
                <w:rFonts w:ascii="Times New Roman" w:hAnsi="Times New Roman" w:cs="Times New Roman"/>
                <w:color w:val="000000"/>
                <w:sz w:val="22"/>
                <w:szCs w:val="22"/>
              </w:rPr>
            </w:pPr>
            <w:r>
              <w:rPr>
                <w:rFonts w:ascii="Times New Roman" w:hAnsi="Times New Roman" w:cs="Times New Roman"/>
                <w:color w:val="000000"/>
                <w:sz w:val="22"/>
                <w:szCs w:val="22"/>
              </w:rPr>
              <w:t>8(83456) 2-5</w:t>
            </w:r>
            <w:r w:rsidR="00C7546E">
              <w:rPr>
                <w:rFonts w:ascii="Times New Roman" w:hAnsi="Times New Roman" w:cs="Times New Roman"/>
                <w:color w:val="000000"/>
                <w:sz w:val="22"/>
                <w:szCs w:val="22"/>
              </w:rPr>
              <w:t>7</w:t>
            </w:r>
            <w:r w:rsidR="008C29DA" w:rsidRPr="00C27168">
              <w:rPr>
                <w:rFonts w:ascii="Times New Roman" w:hAnsi="Times New Roman" w:cs="Times New Roman"/>
                <w:color w:val="000000"/>
                <w:sz w:val="22"/>
                <w:szCs w:val="22"/>
              </w:rPr>
              <w:t>-</w:t>
            </w:r>
            <w:r w:rsidR="00C7546E">
              <w:rPr>
                <w:rFonts w:ascii="Times New Roman" w:hAnsi="Times New Roman" w:cs="Times New Roman"/>
                <w:color w:val="000000"/>
                <w:sz w:val="22"/>
                <w:szCs w:val="22"/>
              </w:rPr>
              <w:t>3</w:t>
            </w:r>
            <w:r>
              <w:rPr>
                <w:rFonts w:ascii="Times New Roman" w:hAnsi="Times New Roman" w:cs="Times New Roman"/>
                <w:color w:val="000000"/>
                <w:sz w:val="22"/>
                <w:szCs w:val="22"/>
              </w:rPr>
              <w:t>4</w:t>
            </w:r>
          </w:p>
        </w:tc>
        <w:tc>
          <w:tcPr>
            <w:tcW w:w="1559" w:type="dxa"/>
            <w:tcBorders>
              <w:top w:val="single" w:sz="4" w:space="0" w:color="auto"/>
              <w:left w:val="single" w:sz="4" w:space="0" w:color="auto"/>
              <w:bottom w:val="single" w:sz="4" w:space="0" w:color="auto"/>
              <w:right w:val="single" w:sz="4" w:space="0" w:color="auto"/>
            </w:tcBorders>
          </w:tcPr>
          <w:p w:rsidR="008C29DA" w:rsidRPr="00123A05" w:rsidRDefault="008C29DA" w:rsidP="00123A05">
            <w:pPr>
              <w:spacing w:after="0" w:line="240" w:lineRule="auto"/>
              <w:rPr>
                <w:rFonts w:ascii="Times New Roman" w:hAnsi="Times New Roman"/>
                <w:color w:val="000000"/>
              </w:rPr>
            </w:pPr>
            <w:r w:rsidRPr="00123A05">
              <w:rPr>
                <w:rFonts w:ascii="Times New Roman" w:hAnsi="Times New Roman"/>
                <w:color w:val="000000"/>
              </w:rPr>
              <w:t xml:space="preserve">понедельник - </w:t>
            </w:r>
            <w:r w:rsidR="00A91DA4">
              <w:rPr>
                <w:rFonts w:ascii="Times New Roman" w:hAnsi="Times New Roman"/>
                <w:color w:val="000000"/>
              </w:rPr>
              <w:t>пятница - с 09.00 до 17.0</w:t>
            </w:r>
            <w:r w:rsidRPr="00123A05">
              <w:rPr>
                <w:rFonts w:ascii="Times New Roman" w:hAnsi="Times New Roman"/>
                <w:color w:val="000000"/>
              </w:rPr>
              <w:t>0</w:t>
            </w:r>
          </w:p>
          <w:p w:rsidR="008C29DA" w:rsidRPr="00123A05" w:rsidRDefault="008C29DA" w:rsidP="00123A05">
            <w:pPr>
              <w:spacing w:after="0" w:line="240" w:lineRule="auto"/>
              <w:rPr>
                <w:rFonts w:ascii="Times New Roman" w:hAnsi="Times New Roman"/>
                <w:color w:val="000000"/>
              </w:rPr>
            </w:pPr>
            <w:r w:rsidRPr="00123A05">
              <w:rPr>
                <w:rFonts w:ascii="Times New Roman" w:hAnsi="Times New Roman"/>
                <w:color w:val="000000"/>
              </w:rPr>
              <w:t>перерыв на обед - с 13.00 до 13.48</w:t>
            </w:r>
          </w:p>
          <w:p w:rsidR="008C29DA" w:rsidRPr="00123A05" w:rsidRDefault="008C29DA" w:rsidP="00673A6A">
            <w:pPr>
              <w:pStyle w:val="af"/>
              <w:rPr>
                <w:rFonts w:ascii="Times New Roman" w:hAnsi="Times New Roman" w:cs="Times New Roman"/>
                <w:color w:val="000000"/>
                <w:sz w:val="22"/>
                <w:szCs w:val="22"/>
              </w:rPr>
            </w:pPr>
            <w:r w:rsidRPr="00123A05">
              <w:rPr>
                <w:rFonts w:ascii="Times New Roman" w:hAnsi="Times New Roman" w:cs="Times New Roman"/>
                <w:color w:val="000000"/>
                <w:sz w:val="22"/>
                <w:szCs w:val="22"/>
              </w:rPr>
              <w:t>суббота - воскресенье - выходной день</w:t>
            </w:r>
          </w:p>
        </w:tc>
        <w:tc>
          <w:tcPr>
            <w:tcW w:w="1861" w:type="dxa"/>
            <w:tcBorders>
              <w:top w:val="single" w:sz="4" w:space="0" w:color="auto"/>
              <w:left w:val="single" w:sz="4" w:space="0" w:color="auto"/>
              <w:bottom w:val="single" w:sz="4" w:space="0" w:color="auto"/>
            </w:tcBorders>
          </w:tcPr>
          <w:p w:rsidR="00246D8D" w:rsidRDefault="00246D8D" w:rsidP="00C27168">
            <w:pPr>
              <w:jc w:val="both"/>
              <w:rPr>
                <w:rFonts w:ascii="Times New Roman" w:hAnsi="Times New Roman"/>
              </w:rPr>
            </w:pPr>
            <w:r w:rsidRPr="00C7546E">
              <w:rPr>
                <w:rFonts w:ascii="Times New Roman" w:hAnsi="Times New Roman"/>
                <w:bCs/>
                <w:shd w:val="clear" w:color="auto" w:fill="FFFFFF"/>
              </w:rPr>
              <w:t>https:</w:t>
            </w:r>
            <w:r w:rsidR="00C7546E" w:rsidRPr="003F7330">
              <w:rPr>
                <w:bCs/>
                <w:sz w:val="28"/>
                <w:szCs w:val="28"/>
              </w:rPr>
              <w:t xml:space="preserve"> </w:t>
            </w:r>
            <w:r w:rsidR="00C7546E" w:rsidRPr="00C7546E">
              <w:rPr>
                <w:rFonts w:ascii="Times New Roman" w:hAnsi="Times New Roman"/>
                <w:bCs/>
              </w:rPr>
              <w:t>//xilkovskoe-r13.gosweb.gosuslugi.ru/.</w:t>
            </w:r>
          </w:p>
          <w:p w:rsidR="00C27168" w:rsidRPr="00246D8D" w:rsidRDefault="008C29DA" w:rsidP="00C27168">
            <w:pPr>
              <w:spacing w:line="360" w:lineRule="auto"/>
            </w:pPr>
            <w:r w:rsidRPr="00246D8D">
              <w:rPr>
                <w:rFonts w:ascii="Times New Roman" w:hAnsi="Times New Roman"/>
                <w:color w:val="000000"/>
              </w:rPr>
              <w:t xml:space="preserve">Эл. почта </w:t>
            </w:r>
            <w:r w:rsidR="00C7546E" w:rsidRPr="00C7546E">
              <w:rPr>
                <w:rFonts w:ascii="Times New Roman" w:hAnsi="Times New Roman"/>
              </w:rPr>
              <w:t>hilckovo@yandex.ru</w:t>
            </w:r>
            <w:r w:rsidR="00C27168" w:rsidRPr="00246D8D">
              <w:t xml:space="preserve"> </w:t>
            </w:r>
          </w:p>
          <w:p w:rsidR="008C29DA" w:rsidRPr="00C219E6" w:rsidRDefault="008C29DA" w:rsidP="00673A6A">
            <w:pPr>
              <w:rPr>
                <w:rFonts w:ascii="Times New Roman" w:hAnsi="Times New Roman"/>
                <w:color w:val="000000"/>
              </w:rPr>
            </w:pPr>
          </w:p>
        </w:tc>
      </w:tr>
      <w:tr w:rsidR="008C29DA" w:rsidRPr="00C219E6" w:rsidTr="008266C6">
        <w:tblPrEx>
          <w:tblCellMar>
            <w:top w:w="0" w:type="dxa"/>
            <w:bottom w:w="0" w:type="dxa"/>
          </w:tblCellMar>
        </w:tblPrEx>
        <w:tc>
          <w:tcPr>
            <w:tcW w:w="1951" w:type="dxa"/>
            <w:tcBorders>
              <w:top w:val="single" w:sz="4" w:space="0" w:color="auto"/>
              <w:bottom w:val="single" w:sz="4" w:space="0" w:color="auto"/>
              <w:right w:val="single" w:sz="4" w:space="0" w:color="auto"/>
            </w:tcBorders>
          </w:tcPr>
          <w:p w:rsidR="008C29DA" w:rsidRPr="00C219E6" w:rsidRDefault="008C29DA" w:rsidP="00C27168">
            <w:pPr>
              <w:pStyle w:val="af"/>
              <w:rPr>
                <w:rFonts w:ascii="Times New Roman" w:hAnsi="Times New Roman" w:cs="Times New Roman"/>
                <w:color w:val="000000"/>
              </w:rPr>
            </w:pPr>
            <w:r w:rsidRPr="00C219E6">
              <w:rPr>
                <w:rFonts w:ascii="Times New Roman" w:hAnsi="Times New Roman" w:cs="Times New Roman"/>
                <w:color w:val="000000"/>
              </w:rPr>
              <w:t xml:space="preserve">Муниципальное бюджетное учреждение  Торбеевского муниципального района </w:t>
            </w:r>
            <w:r w:rsidR="00C27168">
              <w:rPr>
                <w:rFonts w:ascii="Times New Roman" w:hAnsi="Times New Roman" w:cs="Times New Roman"/>
                <w:color w:val="000000"/>
              </w:rPr>
              <w:t>«</w:t>
            </w:r>
            <w:r w:rsidRPr="00C219E6">
              <w:rPr>
                <w:rFonts w:ascii="Times New Roman" w:hAnsi="Times New Roman" w:cs="Times New Roman"/>
                <w:color w:val="000000"/>
              </w:rPr>
              <w:t>Многофункциональный центр предоставления государственных и муниципальных услуг</w:t>
            </w:r>
            <w:r w:rsidR="00C27168">
              <w:rPr>
                <w:rFonts w:ascii="Times New Roman" w:hAnsi="Times New Roman" w:cs="Times New Roman"/>
                <w:color w:val="000000"/>
              </w:rPr>
              <w:t>»</w:t>
            </w:r>
          </w:p>
        </w:tc>
        <w:tc>
          <w:tcPr>
            <w:tcW w:w="1400" w:type="dxa"/>
            <w:tcBorders>
              <w:top w:val="single" w:sz="4" w:space="0" w:color="auto"/>
              <w:left w:val="single" w:sz="4" w:space="0" w:color="auto"/>
              <w:bottom w:val="single" w:sz="4" w:space="0" w:color="auto"/>
              <w:right w:val="single" w:sz="4" w:space="0" w:color="auto"/>
            </w:tcBorders>
          </w:tcPr>
          <w:p w:rsidR="008C29DA" w:rsidRPr="00C219E6" w:rsidRDefault="008C29DA" w:rsidP="00673A6A">
            <w:pPr>
              <w:pStyle w:val="af"/>
              <w:rPr>
                <w:rFonts w:ascii="Times New Roman" w:hAnsi="Times New Roman" w:cs="Times New Roman"/>
                <w:color w:val="000000"/>
              </w:rPr>
            </w:pPr>
            <w:r w:rsidRPr="00C219E6">
              <w:rPr>
                <w:rFonts w:ascii="Times New Roman" w:hAnsi="Times New Roman" w:cs="Times New Roman"/>
                <w:color w:val="000000"/>
              </w:rPr>
              <w:t>431030, рп Торбеево, ул. К.Маркса, д. 7</w:t>
            </w:r>
          </w:p>
        </w:tc>
        <w:tc>
          <w:tcPr>
            <w:tcW w:w="1928" w:type="dxa"/>
            <w:tcBorders>
              <w:top w:val="single" w:sz="4" w:space="0" w:color="auto"/>
              <w:left w:val="single" w:sz="4" w:space="0" w:color="auto"/>
              <w:bottom w:val="single" w:sz="4" w:space="0" w:color="auto"/>
              <w:right w:val="single" w:sz="4" w:space="0" w:color="auto"/>
            </w:tcBorders>
          </w:tcPr>
          <w:p w:rsidR="008C29DA" w:rsidRPr="00C219E6" w:rsidRDefault="008C29DA" w:rsidP="00673A6A">
            <w:pPr>
              <w:pStyle w:val="af"/>
              <w:rPr>
                <w:rFonts w:ascii="Times New Roman" w:hAnsi="Times New Roman" w:cs="Times New Roman"/>
                <w:color w:val="000000"/>
              </w:rPr>
            </w:pPr>
            <w:r w:rsidRPr="00C219E6">
              <w:rPr>
                <w:rFonts w:ascii="Times New Roman" w:hAnsi="Times New Roman" w:cs="Times New Roman"/>
                <w:color w:val="000000"/>
              </w:rPr>
              <w:t>Шушпанова Т.В. - директор МБУ "МФЦ"</w:t>
            </w:r>
          </w:p>
        </w:tc>
        <w:tc>
          <w:tcPr>
            <w:tcW w:w="1339" w:type="dxa"/>
            <w:tcBorders>
              <w:top w:val="single" w:sz="4" w:space="0" w:color="auto"/>
              <w:left w:val="single" w:sz="4" w:space="0" w:color="auto"/>
              <w:bottom w:val="single" w:sz="4" w:space="0" w:color="auto"/>
              <w:right w:val="single" w:sz="4" w:space="0" w:color="auto"/>
            </w:tcBorders>
          </w:tcPr>
          <w:p w:rsidR="008C29DA" w:rsidRPr="00C219E6" w:rsidRDefault="008C29DA" w:rsidP="00673A6A">
            <w:pPr>
              <w:pStyle w:val="af"/>
              <w:jc w:val="center"/>
              <w:rPr>
                <w:rFonts w:ascii="Times New Roman" w:hAnsi="Times New Roman" w:cs="Times New Roman"/>
                <w:color w:val="000000"/>
              </w:rPr>
            </w:pPr>
            <w:r w:rsidRPr="00C219E6">
              <w:rPr>
                <w:rFonts w:ascii="Times New Roman" w:hAnsi="Times New Roman" w:cs="Times New Roman"/>
                <w:color w:val="000000"/>
              </w:rPr>
              <w:t>8 (83456) 2-05-80,</w:t>
            </w:r>
          </w:p>
          <w:p w:rsidR="008C29DA" w:rsidRPr="00C219E6" w:rsidRDefault="008C29DA" w:rsidP="00673A6A">
            <w:pPr>
              <w:pStyle w:val="af"/>
              <w:jc w:val="center"/>
              <w:rPr>
                <w:rFonts w:ascii="Times New Roman" w:hAnsi="Times New Roman" w:cs="Times New Roman"/>
                <w:color w:val="000000"/>
              </w:rPr>
            </w:pPr>
          </w:p>
        </w:tc>
        <w:tc>
          <w:tcPr>
            <w:tcW w:w="1559" w:type="dxa"/>
            <w:tcBorders>
              <w:top w:val="single" w:sz="4" w:space="0" w:color="auto"/>
              <w:left w:val="single" w:sz="4" w:space="0" w:color="auto"/>
              <w:bottom w:val="single" w:sz="4" w:space="0" w:color="auto"/>
              <w:right w:val="single" w:sz="4" w:space="0" w:color="auto"/>
            </w:tcBorders>
          </w:tcPr>
          <w:p w:rsidR="008C29DA" w:rsidRPr="00C219E6" w:rsidRDefault="008C29DA" w:rsidP="00673A6A">
            <w:pPr>
              <w:pStyle w:val="af"/>
              <w:rPr>
                <w:rFonts w:ascii="Times New Roman" w:hAnsi="Times New Roman" w:cs="Times New Roman"/>
                <w:color w:val="000000"/>
              </w:rPr>
            </w:pPr>
            <w:r w:rsidRPr="00C219E6">
              <w:rPr>
                <w:rFonts w:ascii="Times New Roman" w:hAnsi="Times New Roman" w:cs="Times New Roman"/>
                <w:color w:val="000000"/>
              </w:rPr>
              <w:t>понедельник - пятница с 8.30 до 17.30 ч., перерыв на обед с 13.00 до 14.00 ч.;. суббота, воскресенье выходной</w:t>
            </w:r>
          </w:p>
          <w:p w:rsidR="008C29DA" w:rsidRPr="00C219E6" w:rsidRDefault="008C29DA" w:rsidP="00673A6A">
            <w:pPr>
              <w:pStyle w:val="af"/>
              <w:rPr>
                <w:rFonts w:ascii="Times New Roman" w:hAnsi="Times New Roman" w:cs="Times New Roman"/>
                <w:color w:val="000000"/>
              </w:rPr>
            </w:pPr>
            <w:r w:rsidRPr="00C219E6">
              <w:rPr>
                <w:rFonts w:ascii="Times New Roman" w:hAnsi="Times New Roman" w:cs="Times New Roman"/>
                <w:color w:val="000000"/>
              </w:rPr>
              <w:t>день.</w:t>
            </w:r>
          </w:p>
        </w:tc>
        <w:tc>
          <w:tcPr>
            <w:tcW w:w="1861" w:type="dxa"/>
            <w:tcBorders>
              <w:top w:val="single" w:sz="4" w:space="0" w:color="auto"/>
              <w:left w:val="single" w:sz="4" w:space="0" w:color="auto"/>
              <w:bottom w:val="single" w:sz="4" w:space="0" w:color="auto"/>
            </w:tcBorders>
          </w:tcPr>
          <w:p w:rsidR="008C29DA" w:rsidRPr="00C219E6" w:rsidRDefault="008C29DA" w:rsidP="00673A6A">
            <w:pPr>
              <w:pStyle w:val="af"/>
              <w:rPr>
                <w:rFonts w:ascii="Times New Roman" w:hAnsi="Times New Roman" w:cs="Times New Roman"/>
                <w:color w:val="000000"/>
              </w:rPr>
            </w:pPr>
            <w:r w:rsidRPr="00C219E6">
              <w:rPr>
                <w:rFonts w:ascii="Times New Roman" w:hAnsi="Times New Roman" w:cs="Times New Roman"/>
                <w:color w:val="000000"/>
                <w:lang w:val="en-US"/>
              </w:rPr>
              <w:t>torbeevomfc@gmail.com</w:t>
            </w:r>
          </w:p>
        </w:tc>
      </w:tr>
    </w:tbl>
    <w:p w:rsidR="008C29DA" w:rsidRPr="00C219E6" w:rsidRDefault="008C29DA" w:rsidP="008C29DA">
      <w:pPr>
        <w:rPr>
          <w:color w:val="000000"/>
          <w:lang w:val="en-US"/>
        </w:rPr>
      </w:pPr>
    </w:p>
    <w:p w:rsidR="008C29DA" w:rsidRPr="00C219E6" w:rsidRDefault="008C29DA" w:rsidP="008C29DA">
      <w:pPr>
        <w:rPr>
          <w:color w:val="000000"/>
          <w:lang w:val="en-US"/>
        </w:rPr>
      </w:pPr>
      <w:r w:rsidRPr="00C219E6">
        <w:rPr>
          <w:color w:val="000000"/>
          <w:lang w:val="en-US"/>
        </w:rPr>
        <w:br w:type="page"/>
      </w:r>
    </w:p>
    <w:p w:rsidR="00C27168" w:rsidRPr="00C27168" w:rsidRDefault="008C29DA" w:rsidP="00C27168">
      <w:pPr>
        <w:spacing w:after="0" w:line="240" w:lineRule="auto"/>
        <w:ind w:firstLine="698"/>
        <w:jc w:val="right"/>
        <w:rPr>
          <w:rStyle w:val="ad"/>
          <w:rFonts w:ascii="Times New Roman" w:hAnsi="Times New Roman"/>
          <w:b w:val="0"/>
          <w:color w:val="000000"/>
          <w:sz w:val="24"/>
          <w:szCs w:val="24"/>
        </w:rPr>
      </w:pPr>
      <w:bookmarkStart w:id="208" w:name="sub_2000"/>
      <w:r w:rsidRPr="00C27168">
        <w:rPr>
          <w:rStyle w:val="ad"/>
          <w:rFonts w:ascii="Times New Roman" w:hAnsi="Times New Roman"/>
          <w:b w:val="0"/>
          <w:color w:val="000000"/>
          <w:sz w:val="24"/>
          <w:szCs w:val="24"/>
        </w:rPr>
        <w:t>Приложение 2</w:t>
      </w:r>
      <w:r w:rsidRPr="00C27168">
        <w:rPr>
          <w:rStyle w:val="ad"/>
          <w:rFonts w:ascii="Times New Roman" w:hAnsi="Times New Roman"/>
          <w:b w:val="0"/>
          <w:color w:val="000000"/>
          <w:sz w:val="24"/>
          <w:szCs w:val="24"/>
        </w:rPr>
        <w:br/>
      </w:r>
      <w:bookmarkEnd w:id="208"/>
      <w:r w:rsidRPr="00C27168">
        <w:rPr>
          <w:rStyle w:val="ad"/>
          <w:rFonts w:ascii="Times New Roman" w:hAnsi="Times New Roman"/>
          <w:b w:val="0"/>
          <w:color w:val="000000"/>
          <w:sz w:val="24"/>
          <w:szCs w:val="24"/>
        </w:rPr>
        <w:t xml:space="preserve">к </w:t>
      </w:r>
      <w:hyperlink w:anchor="sub_10000" w:history="1">
        <w:r w:rsidRPr="00C27168">
          <w:rPr>
            <w:rStyle w:val="ae"/>
            <w:rFonts w:ascii="Times New Roman" w:hAnsi="Times New Roman"/>
            <w:b w:val="0"/>
            <w:bCs/>
            <w:color w:val="000000"/>
            <w:sz w:val="24"/>
            <w:szCs w:val="24"/>
          </w:rPr>
          <w:t>Административному регламенту</w:t>
        </w:r>
      </w:hyperlink>
      <w:r w:rsidRPr="00C27168">
        <w:rPr>
          <w:rStyle w:val="ad"/>
          <w:rFonts w:ascii="Times New Roman" w:hAnsi="Times New Roman"/>
          <w:b w:val="0"/>
          <w:color w:val="000000"/>
          <w:sz w:val="24"/>
          <w:szCs w:val="24"/>
        </w:rPr>
        <w:t xml:space="preserve"> </w:t>
      </w:r>
      <w:r w:rsidRPr="00C27168">
        <w:rPr>
          <w:rStyle w:val="ad"/>
          <w:rFonts w:ascii="Times New Roman" w:hAnsi="Times New Roman"/>
          <w:b w:val="0"/>
          <w:color w:val="000000"/>
          <w:sz w:val="24"/>
          <w:szCs w:val="24"/>
        </w:rPr>
        <w:br/>
        <w:t>предоставления</w:t>
      </w:r>
      <w:r w:rsidR="00C27168" w:rsidRPr="00C27168">
        <w:rPr>
          <w:rStyle w:val="ad"/>
          <w:rFonts w:ascii="Times New Roman" w:hAnsi="Times New Roman"/>
          <w:b w:val="0"/>
          <w:color w:val="000000"/>
          <w:sz w:val="24"/>
          <w:szCs w:val="24"/>
        </w:rPr>
        <w:t xml:space="preserve"> муниципальной услуги</w:t>
      </w:r>
    </w:p>
    <w:p w:rsidR="00C27168" w:rsidRDefault="008C29DA" w:rsidP="00C27168">
      <w:pPr>
        <w:spacing w:after="0" w:line="240" w:lineRule="auto"/>
        <w:ind w:firstLine="698"/>
        <w:jc w:val="right"/>
        <w:rPr>
          <w:rStyle w:val="ad"/>
          <w:rFonts w:ascii="Times New Roman" w:hAnsi="Times New Roman"/>
          <w:b w:val="0"/>
          <w:color w:val="000000"/>
          <w:sz w:val="24"/>
          <w:szCs w:val="24"/>
        </w:rPr>
      </w:pPr>
      <w:r w:rsidRPr="00C27168">
        <w:rPr>
          <w:rStyle w:val="ad"/>
          <w:rFonts w:ascii="Times New Roman" w:hAnsi="Times New Roman"/>
          <w:b w:val="0"/>
          <w:color w:val="000000"/>
          <w:sz w:val="24"/>
          <w:szCs w:val="24"/>
        </w:rPr>
        <w:t xml:space="preserve"> </w:t>
      </w:r>
      <w:r w:rsidR="00C27168">
        <w:rPr>
          <w:rStyle w:val="ad"/>
          <w:rFonts w:ascii="Times New Roman" w:hAnsi="Times New Roman"/>
          <w:b w:val="0"/>
          <w:color w:val="000000"/>
          <w:sz w:val="24"/>
          <w:szCs w:val="24"/>
        </w:rPr>
        <w:t>«</w:t>
      </w:r>
      <w:r w:rsidRPr="00C27168">
        <w:rPr>
          <w:rStyle w:val="ad"/>
          <w:rFonts w:ascii="Times New Roman" w:hAnsi="Times New Roman"/>
          <w:b w:val="0"/>
          <w:color w:val="000000"/>
          <w:sz w:val="24"/>
          <w:szCs w:val="24"/>
        </w:rPr>
        <w:t>Предоставление земельного участка,</w:t>
      </w:r>
    </w:p>
    <w:p w:rsidR="008C29DA" w:rsidRDefault="00C27168" w:rsidP="00C27168">
      <w:pPr>
        <w:spacing w:after="0" w:line="240" w:lineRule="auto"/>
        <w:ind w:firstLine="698"/>
        <w:jc w:val="right"/>
        <w:rPr>
          <w:rStyle w:val="ad"/>
          <w:rFonts w:ascii="Times New Roman" w:hAnsi="Times New Roman"/>
          <w:b w:val="0"/>
          <w:color w:val="000000"/>
          <w:sz w:val="24"/>
          <w:szCs w:val="24"/>
        </w:rPr>
      </w:pPr>
      <w:r>
        <w:rPr>
          <w:rStyle w:val="ad"/>
          <w:rFonts w:ascii="Times New Roman" w:hAnsi="Times New Roman"/>
          <w:b w:val="0"/>
          <w:color w:val="000000"/>
          <w:sz w:val="24"/>
          <w:szCs w:val="24"/>
        </w:rPr>
        <w:t xml:space="preserve"> находящегося </w:t>
      </w:r>
      <w:r w:rsidR="008C29DA" w:rsidRPr="00C27168">
        <w:rPr>
          <w:rStyle w:val="ad"/>
          <w:rFonts w:ascii="Times New Roman" w:hAnsi="Times New Roman"/>
          <w:b w:val="0"/>
          <w:color w:val="000000"/>
          <w:sz w:val="24"/>
          <w:szCs w:val="24"/>
        </w:rPr>
        <w:t>в муницип</w:t>
      </w:r>
      <w:r>
        <w:rPr>
          <w:rStyle w:val="ad"/>
          <w:rFonts w:ascii="Times New Roman" w:hAnsi="Times New Roman"/>
          <w:b w:val="0"/>
          <w:color w:val="000000"/>
          <w:sz w:val="24"/>
          <w:szCs w:val="24"/>
        </w:rPr>
        <w:t>альной собственности, на торгах»</w:t>
      </w:r>
    </w:p>
    <w:p w:rsidR="008C29DA" w:rsidRPr="00C27168" w:rsidRDefault="00C27168" w:rsidP="00C27168">
      <w:pPr>
        <w:spacing w:after="0" w:line="240" w:lineRule="auto"/>
        <w:ind w:firstLine="698"/>
        <w:jc w:val="right"/>
        <w:rPr>
          <w:rStyle w:val="ad"/>
          <w:rFonts w:ascii="Times New Roman" w:hAnsi="Times New Roman"/>
          <w:b w:val="0"/>
          <w:color w:val="000000"/>
          <w:sz w:val="24"/>
          <w:szCs w:val="24"/>
        </w:rPr>
      </w:pPr>
      <w:r>
        <w:rPr>
          <w:rStyle w:val="ad"/>
          <w:rFonts w:ascii="Times New Roman" w:hAnsi="Times New Roman"/>
          <w:b w:val="0"/>
          <w:color w:val="000000"/>
          <w:sz w:val="24"/>
          <w:szCs w:val="24"/>
        </w:rPr>
        <w:t>а</w:t>
      </w:r>
      <w:r w:rsidRPr="00C27168">
        <w:rPr>
          <w:rStyle w:val="ad"/>
          <w:rFonts w:ascii="Times New Roman" w:hAnsi="Times New Roman"/>
          <w:b w:val="0"/>
          <w:color w:val="000000"/>
          <w:sz w:val="24"/>
          <w:szCs w:val="24"/>
        </w:rPr>
        <w:t xml:space="preserve">дминистрацией </w:t>
      </w:r>
      <w:r w:rsidR="005A290F">
        <w:rPr>
          <w:rStyle w:val="ad"/>
          <w:rFonts w:ascii="Times New Roman" w:hAnsi="Times New Roman"/>
          <w:b w:val="0"/>
          <w:color w:val="000000"/>
          <w:sz w:val="24"/>
          <w:szCs w:val="24"/>
        </w:rPr>
        <w:t>Хилковского</w:t>
      </w:r>
      <w:r>
        <w:rPr>
          <w:rStyle w:val="ad"/>
          <w:rFonts w:ascii="Times New Roman" w:hAnsi="Times New Roman"/>
          <w:b w:val="0"/>
          <w:color w:val="000000"/>
          <w:sz w:val="24"/>
          <w:szCs w:val="24"/>
        </w:rPr>
        <w:t xml:space="preserve"> сельского</w:t>
      </w:r>
      <w:r w:rsidRPr="00C27168">
        <w:rPr>
          <w:rStyle w:val="ad"/>
          <w:rFonts w:ascii="Times New Roman" w:hAnsi="Times New Roman"/>
          <w:b w:val="0"/>
          <w:color w:val="000000"/>
          <w:sz w:val="24"/>
          <w:szCs w:val="24"/>
        </w:rPr>
        <w:t xml:space="preserve"> поселения </w:t>
      </w:r>
    </w:p>
    <w:p w:rsidR="00C27168" w:rsidRDefault="00C27168" w:rsidP="00C27168">
      <w:pPr>
        <w:spacing w:after="0" w:line="240" w:lineRule="auto"/>
        <w:ind w:firstLine="698"/>
        <w:jc w:val="right"/>
        <w:rPr>
          <w:rStyle w:val="ad"/>
          <w:rFonts w:ascii="Times New Roman" w:hAnsi="Times New Roman"/>
          <w:b w:val="0"/>
          <w:color w:val="000000"/>
          <w:sz w:val="24"/>
          <w:szCs w:val="24"/>
        </w:rPr>
      </w:pPr>
    </w:p>
    <w:p w:rsidR="00C27168" w:rsidRDefault="00C27168" w:rsidP="00C27168">
      <w:pPr>
        <w:spacing w:after="0" w:line="240" w:lineRule="auto"/>
        <w:ind w:firstLine="698"/>
        <w:jc w:val="right"/>
        <w:rPr>
          <w:rStyle w:val="ad"/>
          <w:rFonts w:ascii="Times New Roman" w:hAnsi="Times New Roman"/>
          <w:b w:val="0"/>
          <w:color w:val="000000"/>
          <w:sz w:val="24"/>
          <w:szCs w:val="24"/>
        </w:rPr>
      </w:pPr>
    </w:p>
    <w:p w:rsidR="008C29DA" w:rsidRPr="00C219E6" w:rsidRDefault="008C29DA" w:rsidP="00C27168">
      <w:pPr>
        <w:spacing w:after="0" w:line="240" w:lineRule="auto"/>
        <w:ind w:firstLine="698"/>
        <w:jc w:val="right"/>
        <w:rPr>
          <w:color w:val="000000"/>
        </w:rPr>
      </w:pPr>
      <w:r w:rsidRPr="00C27168">
        <w:rPr>
          <w:rStyle w:val="ad"/>
          <w:rFonts w:ascii="Times New Roman" w:hAnsi="Times New Roman"/>
          <w:b w:val="0"/>
          <w:color w:val="000000"/>
          <w:sz w:val="24"/>
          <w:szCs w:val="24"/>
        </w:rPr>
        <w:t>Образец заявления о предоставлении земельного участка</w:t>
      </w:r>
      <w:r w:rsidRPr="00C219E6">
        <w:rPr>
          <w:rStyle w:val="ad"/>
          <w:color w:val="000000"/>
        </w:rPr>
        <w:t xml:space="preserve">  </w:t>
      </w:r>
    </w:p>
    <w:p w:rsidR="008C29DA" w:rsidRPr="00C219E6" w:rsidRDefault="008C29DA" w:rsidP="008C29DA">
      <w:pPr>
        <w:rPr>
          <w:color w:val="000000"/>
        </w:rPr>
      </w:pPr>
    </w:p>
    <w:p w:rsidR="008C29DA" w:rsidRPr="00C219E6" w:rsidRDefault="008C29DA" w:rsidP="008C29DA">
      <w:pPr>
        <w:pStyle w:val="af0"/>
        <w:ind w:left="3600"/>
        <w:rPr>
          <w:rFonts w:ascii="Times New Roman" w:hAnsi="Times New Roman" w:cs="Times New Roman"/>
          <w:color w:val="000000"/>
        </w:rPr>
      </w:pPr>
      <w:r w:rsidRPr="00C219E6">
        <w:rPr>
          <w:rFonts w:ascii="Times New Roman" w:hAnsi="Times New Roman" w:cs="Times New Roman"/>
          <w:color w:val="000000"/>
        </w:rPr>
        <w:t xml:space="preserve">Администрация </w:t>
      </w:r>
      <w:r w:rsidR="005A290F">
        <w:rPr>
          <w:rFonts w:ascii="Times New Roman" w:hAnsi="Times New Roman" w:cs="Times New Roman"/>
          <w:color w:val="000000"/>
        </w:rPr>
        <w:t>Хилковского</w:t>
      </w:r>
      <w:r w:rsidR="00C27168">
        <w:rPr>
          <w:rFonts w:ascii="Times New Roman" w:hAnsi="Times New Roman" w:cs="Times New Roman"/>
          <w:color w:val="000000"/>
        </w:rPr>
        <w:t xml:space="preserve"> сельского </w:t>
      </w:r>
      <w:r w:rsidRPr="00C219E6">
        <w:rPr>
          <w:rFonts w:ascii="Times New Roman" w:hAnsi="Times New Roman" w:cs="Times New Roman"/>
          <w:color w:val="000000"/>
        </w:rPr>
        <w:t>поселения  от ____________________________________________</w:t>
      </w:r>
    </w:p>
    <w:p w:rsidR="008C29DA" w:rsidRPr="00C219E6" w:rsidRDefault="008C29DA" w:rsidP="008C29DA">
      <w:pPr>
        <w:pStyle w:val="af0"/>
        <w:ind w:left="3600"/>
        <w:rPr>
          <w:rFonts w:ascii="Times New Roman" w:hAnsi="Times New Roman" w:cs="Times New Roman"/>
          <w:color w:val="000000"/>
          <w:sz w:val="20"/>
          <w:szCs w:val="20"/>
        </w:rPr>
      </w:pPr>
      <w:r w:rsidRPr="00C219E6">
        <w:rPr>
          <w:rFonts w:ascii="Times New Roman" w:hAnsi="Times New Roman" w:cs="Times New Roman"/>
          <w:color w:val="000000"/>
        </w:rPr>
        <w:t xml:space="preserve"> </w:t>
      </w:r>
      <w:r w:rsidRPr="00C219E6">
        <w:rPr>
          <w:rFonts w:ascii="Times New Roman" w:hAnsi="Times New Roman" w:cs="Times New Roman"/>
          <w:color w:val="000000"/>
          <w:sz w:val="20"/>
          <w:szCs w:val="20"/>
        </w:rPr>
        <w:t xml:space="preserve">для юридических лиц - полное наименование,  организационно-правовая форма, ИНН ОГРН; </w:t>
      </w:r>
    </w:p>
    <w:p w:rsidR="008C29DA" w:rsidRPr="00C219E6" w:rsidRDefault="008C29DA" w:rsidP="008C29DA">
      <w:pPr>
        <w:pStyle w:val="af0"/>
        <w:ind w:left="3600"/>
        <w:rPr>
          <w:rFonts w:ascii="Times New Roman" w:hAnsi="Times New Roman" w:cs="Times New Roman"/>
          <w:color w:val="000000"/>
          <w:sz w:val="20"/>
          <w:szCs w:val="20"/>
        </w:rPr>
      </w:pPr>
      <w:r w:rsidRPr="00C219E6">
        <w:rPr>
          <w:rFonts w:ascii="Times New Roman" w:hAnsi="Times New Roman" w:cs="Times New Roman"/>
          <w:color w:val="000000"/>
          <w:sz w:val="20"/>
          <w:szCs w:val="20"/>
        </w:rPr>
        <w:t>для физических лиц - фамилия, имя, отчество (далее - заявитель)</w:t>
      </w:r>
    </w:p>
    <w:p w:rsidR="008C29DA" w:rsidRPr="00B93EDD" w:rsidRDefault="008C29DA" w:rsidP="008C29DA"/>
    <w:p w:rsidR="008C29DA" w:rsidRPr="00C219E6" w:rsidRDefault="008C29DA" w:rsidP="008C29DA">
      <w:pPr>
        <w:pStyle w:val="af0"/>
        <w:ind w:left="3600"/>
        <w:rPr>
          <w:rFonts w:ascii="Times New Roman" w:hAnsi="Times New Roman" w:cs="Times New Roman"/>
          <w:color w:val="000000"/>
        </w:rPr>
      </w:pPr>
      <w:r w:rsidRPr="00C219E6">
        <w:rPr>
          <w:rFonts w:ascii="Times New Roman" w:hAnsi="Times New Roman" w:cs="Times New Roman"/>
          <w:color w:val="000000"/>
        </w:rPr>
        <w:t xml:space="preserve"> адрес заявителя (ей): _______________________________________________________________________;</w:t>
      </w:r>
    </w:p>
    <w:p w:rsidR="008C29DA" w:rsidRPr="00C219E6" w:rsidRDefault="008C29DA" w:rsidP="008C29DA">
      <w:pPr>
        <w:pStyle w:val="af0"/>
        <w:ind w:left="3600"/>
        <w:rPr>
          <w:rFonts w:ascii="Times New Roman" w:hAnsi="Times New Roman" w:cs="Times New Roman"/>
          <w:color w:val="000000"/>
          <w:sz w:val="20"/>
          <w:szCs w:val="20"/>
        </w:rPr>
      </w:pPr>
      <w:r w:rsidRPr="00C219E6">
        <w:rPr>
          <w:rFonts w:ascii="Times New Roman" w:hAnsi="Times New Roman" w:cs="Times New Roman"/>
          <w:color w:val="000000"/>
          <w:sz w:val="20"/>
          <w:szCs w:val="20"/>
        </w:rPr>
        <w:t>местонахождение юридического лица; место</w:t>
      </w:r>
    </w:p>
    <w:p w:rsidR="008C29DA" w:rsidRPr="00C219E6" w:rsidRDefault="008C29DA" w:rsidP="008C29DA">
      <w:pPr>
        <w:pStyle w:val="af0"/>
        <w:ind w:left="3600"/>
        <w:rPr>
          <w:rFonts w:ascii="Times New Roman" w:hAnsi="Times New Roman" w:cs="Times New Roman"/>
          <w:color w:val="000000"/>
          <w:sz w:val="20"/>
          <w:szCs w:val="20"/>
        </w:rPr>
      </w:pPr>
      <w:r w:rsidRPr="00C219E6">
        <w:rPr>
          <w:rFonts w:ascii="Times New Roman" w:hAnsi="Times New Roman" w:cs="Times New Roman"/>
          <w:color w:val="000000"/>
          <w:sz w:val="20"/>
          <w:szCs w:val="20"/>
        </w:rPr>
        <w:t xml:space="preserve"> регистрации физического лица</w:t>
      </w:r>
    </w:p>
    <w:p w:rsidR="008C29DA" w:rsidRPr="00C219E6" w:rsidRDefault="008C29DA" w:rsidP="008C29DA">
      <w:pPr>
        <w:pStyle w:val="af0"/>
        <w:ind w:left="3600"/>
        <w:rPr>
          <w:rFonts w:ascii="Times New Roman" w:hAnsi="Times New Roman" w:cs="Times New Roman"/>
          <w:color w:val="000000"/>
        </w:rPr>
      </w:pPr>
    </w:p>
    <w:p w:rsidR="008C29DA" w:rsidRPr="00C219E6" w:rsidRDefault="008C29DA" w:rsidP="008C29DA">
      <w:pPr>
        <w:pStyle w:val="af0"/>
        <w:ind w:left="3600"/>
        <w:rPr>
          <w:rFonts w:ascii="Times New Roman" w:hAnsi="Times New Roman" w:cs="Times New Roman"/>
          <w:color w:val="000000"/>
        </w:rPr>
      </w:pPr>
      <w:r w:rsidRPr="00C219E6">
        <w:rPr>
          <w:rFonts w:ascii="Times New Roman" w:hAnsi="Times New Roman" w:cs="Times New Roman"/>
          <w:color w:val="000000"/>
        </w:rPr>
        <w:t>телефон (факс) заявителя (ей) ________________</w:t>
      </w:r>
    </w:p>
    <w:p w:rsidR="008C29DA" w:rsidRPr="00C219E6" w:rsidRDefault="008C29DA" w:rsidP="008C29DA">
      <w:pPr>
        <w:rPr>
          <w:rFonts w:ascii="Times New Roman" w:hAnsi="Times New Roman"/>
          <w:color w:val="000000"/>
        </w:rPr>
      </w:pPr>
    </w:p>
    <w:p w:rsidR="008C29DA" w:rsidRPr="00C219E6" w:rsidRDefault="008C29DA" w:rsidP="008C29DA">
      <w:pPr>
        <w:pStyle w:val="af0"/>
        <w:jc w:val="center"/>
        <w:rPr>
          <w:rStyle w:val="ad"/>
          <w:color w:val="000000"/>
        </w:rPr>
      </w:pPr>
    </w:p>
    <w:p w:rsidR="008C29DA" w:rsidRPr="00C219E6" w:rsidRDefault="008C29DA" w:rsidP="008C29DA">
      <w:pPr>
        <w:pStyle w:val="af0"/>
        <w:jc w:val="center"/>
        <w:rPr>
          <w:rFonts w:ascii="Times New Roman" w:hAnsi="Times New Roman" w:cs="Times New Roman"/>
          <w:color w:val="000000"/>
        </w:rPr>
      </w:pPr>
      <w:r w:rsidRPr="00C219E6">
        <w:rPr>
          <w:rStyle w:val="ad"/>
          <w:color w:val="000000"/>
        </w:rPr>
        <w:t>заявление</w:t>
      </w:r>
    </w:p>
    <w:p w:rsidR="008C29DA" w:rsidRPr="00C219E6" w:rsidRDefault="008C29DA" w:rsidP="008C29DA">
      <w:pPr>
        <w:rPr>
          <w:rFonts w:ascii="Times New Roman" w:hAnsi="Times New Roman"/>
          <w:color w:val="000000"/>
        </w:rPr>
      </w:pPr>
    </w:p>
    <w:p w:rsidR="008C29DA" w:rsidRPr="00C219E6" w:rsidRDefault="008C29DA" w:rsidP="008C29DA">
      <w:pPr>
        <w:pStyle w:val="af0"/>
        <w:rPr>
          <w:rFonts w:ascii="Times New Roman" w:hAnsi="Times New Roman" w:cs="Times New Roman"/>
          <w:color w:val="000000"/>
        </w:rPr>
      </w:pPr>
      <w:r w:rsidRPr="00C219E6">
        <w:rPr>
          <w:rFonts w:ascii="Times New Roman" w:hAnsi="Times New Roman" w:cs="Times New Roman"/>
          <w:color w:val="000000"/>
        </w:rPr>
        <w:t>Прошу(сим)   утвердить  схему  расположения  земельного  участка  на</w:t>
      </w:r>
    </w:p>
    <w:p w:rsidR="008C29DA" w:rsidRPr="00C219E6" w:rsidRDefault="008C29DA" w:rsidP="008C29DA">
      <w:pPr>
        <w:pStyle w:val="af0"/>
        <w:rPr>
          <w:rFonts w:ascii="Times New Roman" w:hAnsi="Times New Roman" w:cs="Times New Roman"/>
          <w:color w:val="000000"/>
        </w:rPr>
      </w:pPr>
      <w:r w:rsidRPr="00C219E6">
        <w:rPr>
          <w:rFonts w:ascii="Times New Roman" w:hAnsi="Times New Roman" w:cs="Times New Roman"/>
          <w:color w:val="000000"/>
        </w:rPr>
        <w:t>кадастровом плане территории:</w:t>
      </w:r>
    </w:p>
    <w:p w:rsidR="008C29DA" w:rsidRPr="00C219E6" w:rsidRDefault="008C29DA" w:rsidP="008C29DA">
      <w:pPr>
        <w:pStyle w:val="af0"/>
        <w:rPr>
          <w:rFonts w:ascii="Times New Roman" w:hAnsi="Times New Roman" w:cs="Times New Roman"/>
          <w:color w:val="000000"/>
        </w:rPr>
      </w:pPr>
      <w:r w:rsidRPr="00C219E6">
        <w:rPr>
          <w:rFonts w:ascii="Times New Roman" w:hAnsi="Times New Roman" w:cs="Times New Roman"/>
          <w:color w:val="000000"/>
        </w:rPr>
        <w:t xml:space="preserve">     1) площадь испрашиваемого земельного участка - _____________ кв. м.;</w:t>
      </w:r>
    </w:p>
    <w:p w:rsidR="008C29DA" w:rsidRPr="00C219E6" w:rsidRDefault="008C29DA" w:rsidP="008C29DA">
      <w:pPr>
        <w:pStyle w:val="af0"/>
        <w:rPr>
          <w:rFonts w:ascii="Times New Roman" w:hAnsi="Times New Roman" w:cs="Times New Roman"/>
          <w:color w:val="000000"/>
        </w:rPr>
      </w:pPr>
      <w:r w:rsidRPr="00C219E6">
        <w:rPr>
          <w:rFonts w:ascii="Times New Roman" w:hAnsi="Times New Roman" w:cs="Times New Roman"/>
          <w:color w:val="000000"/>
        </w:rPr>
        <w:t xml:space="preserve">     2) описание местоположения земельного участка - ____________________</w:t>
      </w:r>
    </w:p>
    <w:p w:rsidR="008C29DA" w:rsidRPr="00C219E6" w:rsidRDefault="008C29DA" w:rsidP="008C29DA">
      <w:pPr>
        <w:pStyle w:val="af0"/>
        <w:rPr>
          <w:rFonts w:ascii="Times New Roman" w:hAnsi="Times New Roman" w:cs="Times New Roman"/>
          <w:color w:val="000000"/>
        </w:rPr>
      </w:pPr>
      <w:r w:rsidRPr="00C219E6">
        <w:rPr>
          <w:rFonts w:ascii="Times New Roman" w:hAnsi="Times New Roman" w:cs="Times New Roman"/>
          <w:color w:val="000000"/>
        </w:rPr>
        <w:t>________________________________________________________________________;</w:t>
      </w:r>
    </w:p>
    <w:p w:rsidR="008C29DA" w:rsidRPr="00C219E6" w:rsidRDefault="008C29DA" w:rsidP="008C29DA">
      <w:pPr>
        <w:pStyle w:val="af0"/>
        <w:rPr>
          <w:rFonts w:ascii="Times New Roman" w:hAnsi="Times New Roman" w:cs="Times New Roman"/>
          <w:color w:val="000000"/>
        </w:rPr>
      </w:pPr>
      <w:r w:rsidRPr="00C219E6">
        <w:rPr>
          <w:rFonts w:ascii="Times New Roman" w:hAnsi="Times New Roman" w:cs="Times New Roman"/>
          <w:color w:val="000000"/>
        </w:rPr>
        <w:t xml:space="preserve">     3) территориальная   зона,   в   границах  которой  будет  образован</w:t>
      </w:r>
    </w:p>
    <w:p w:rsidR="008C29DA" w:rsidRPr="00C219E6" w:rsidRDefault="008C29DA" w:rsidP="008C29DA">
      <w:pPr>
        <w:pStyle w:val="af0"/>
        <w:rPr>
          <w:rFonts w:ascii="Times New Roman" w:hAnsi="Times New Roman" w:cs="Times New Roman"/>
          <w:color w:val="000000"/>
        </w:rPr>
      </w:pPr>
      <w:r w:rsidRPr="00C219E6">
        <w:rPr>
          <w:rFonts w:ascii="Times New Roman" w:hAnsi="Times New Roman" w:cs="Times New Roman"/>
          <w:color w:val="000000"/>
        </w:rPr>
        <w:t>испрашиваемый   земельный   участок   и    на  которую   распространяется</w:t>
      </w:r>
    </w:p>
    <w:p w:rsidR="008C29DA" w:rsidRPr="00C219E6" w:rsidRDefault="008C29DA" w:rsidP="008C29DA">
      <w:pPr>
        <w:pStyle w:val="af0"/>
        <w:rPr>
          <w:rFonts w:ascii="Times New Roman" w:hAnsi="Times New Roman" w:cs="Times New Roman"/>
          <w:color w:val="000000"/>
        </w:rPr>
      </w:pPr>
      <w:r w:rsidRPr="00C219E6">
        <w:rPr>
          <w:rFonts w:ascii="Times New Roman" w:hAnsi="Times New Roman" w:cs="Times New Roman"/>
          <w:color w:val="000000"/>
        </w:rPr>
        <w:t>градостроительный регламент - __________________________________________;</w:t>
      </w:r>
    </w:p>
    <w:p w:rsidR="008C29DA" w:rsidRPr="00C219E6" w:rsidRDefault="008C29DA" w:rsidP="008C29DA">
      <w:pPr>
        <w:pStyle w:val="af0"/>
        <w:rPr>
          <w:rFonts w:ascii="Times New Roman" w:hAnsi="Times New Roman" w:cs="Times New Roman"/>
          <w:color w:val="000000"/>
        </w:rPr>
      </w:pPr>
      <w:r w:rsidRPr="00C219E6">
        <w:rPr>
          <w:rFonts w:ascii="Times New Roman" w:hAnsi="Times New Roman" w:cs="Times New Roman"/>
          <w:color w:val="000000"/>
        </w:rPr>
        <w:t xml:space="preserve">     4) вид разрешенного использования - _______________________________;</w:t>
      </w:r>
    </w:p>
    <w:p w:rsidR="008C29DA" w:rsidRPr="00C219E6" w:rsidRDefault="008C29DA" w:rsidP="008C29DA">
      <w:pPr>
        <w:pStyle w:val="af0"/>
        <w:rPr>
          <w:rFonts w:ascii="Times New Roman" w:hAnsi="Times New Roman" w:cs="Times New Roman"/>
          <w:color w:val="000000"/>
        </w:rPr>
      </w:pPr>
      <w:r w:rsidRPr="00C219E6">
        <w:rPr>
          <w:rFonts w:ascii="Times New Roman" w:hAnsi="Times New Roman" w:cs="Times New Roman"/>
          <w:color w:val="000000"/>
        </w:rPr>
        <w:t xml:space="preserve">     5) категория земель, к  которой  относится  испрашиваемый  земельный</w:t>
      </w:r>
    </w:p>
    <w:p w:rsidR="008C29DA" w:rsidRPr="00C219E6" w:rsidRDefault="008C29DA" w:rsidP="008C29DA">
      <w:pPr>
        <w:pStyle w:val="af0"/>
        <w:rPr>
          <w:rFonts w:ascii="Times New Roman" w:hAnsi="Times New Roman" w:cs="Times New Roman"/>
          <w:color w:val="000000"/>
        </w:rPr>
      </w:pPr>
      <w:r w:rsidRPr="00C219E6">
        <w:rPr>
          <w:rFonts w:ascii="Times New Roman" w:hAnsi="Times New Roman" w:cs="Times New Roman"/>
          <w:color w:val="000000"/>
        </w:rPr>
        <w:t>участок - ______________________________________________________________;</w:t>
      </w:r>
    </w:p>
    <w:p w:rsidR="008C29DA" w:rsidRPr="00C219E6" w:rsidRDefault="008C29DA" w:rsidP="008C29DA">
      <w:pPr>
        <w:pStyle w:val="af0"/>
        <w:rPr>
          <w:rFonts w:ascii="Times New Roman" w:hAnsi="Times New Roman" w:cs="Times New Roman"/>
          <w:color w:val="000000"/>
        </w:rPr>
      </w:pPr>
      <w:r w:rsidRPr="00C219E6">
        <w:rPr>
          <w:rFonts w:ascii="Times New Roman" w:hAnsi="Times New Roman" w:cs="Times New Roman"/>
          <w:color w:val="000000"/>
        </w:rPr>
        <w:t xml:space="preserve">     6) вид права,  на  котором  заявитель  желает  приобрести  земельный</w:t>
      </w:r>
    </w:p>
    <w:p w:rsidR="008C29DA" w:rsidRPr="00C219E6" w:rsidRDefault="008C29DA" w:rsidP="008C29DA">
      <w:pPr>
        <w:pStyle w:val="af0"/>
        <w:rPr>
          <w:rFonts w:ascii="Times New Roman" w:hAnsi="Times New Roman" w:cs="Times New Roman"/>
          <w:color w:val="000000"/>
        </w:rPr>
      </w:pPr>
      <w:r w:rsidRPr="00C219E6">
        <w:rPr>
          <w:rFonts w:ascii="Times New Roman" w:hAnsi="Times New Roman" w:cs="Times New Roman"/>
          <w:color w:val="000000"/>
        </w:rPr>
        <w:t>участок - ______________________________________ (собственность, аренда);</w:t>
      </w:r>
    </w:p>
    <w:p w:rsidR="008C29DA" w:rsidRPr="00C219E6" w:rsidRDefault="008C29DA" w:rsidP="00C27168">
      <w:pPr>
        <w:pStyle w:val="af0"/>
        <w:rPr>
          <w:rFonts w:ascii="Times New Roman" w:hAnsi="Times New Roman" w:cs="Times New Roman"/>
          <w:color w:val="000000"/>
        </w:rPr>
      </w:pPr>
      <w:r w:rsidRPr="00C219E6">
        <w:rPr>
          <w:rFonts w:ascii="Times New Roman" w:hAnsi="Times New Roman" w:cs="Times New Roman"/>
          <w:color w:val="000000"/>
        </w:rPr>
        <w:t xml:space="preserve">     7) срок аренды ________________.</w:t>
      </w:r>
    </w:p>
    <w:p w:rsidR="008C29DA" w:rsidRPr="00C219E6" w:rsidRDefault="008C29DA" w:rsidP="00C27168">
      <w:pPr>
        <w:pStyle w:val="af0"/>
        <w:rPr>
          <w:rFonts w:ascii="Times New Roman" w:hAnsi="Times New Roman" w:cs="Times New Roman"/>
          <w:color w:val="000000"/>
        </w:rPr>
      </w:pPr>
      <w:r w:rsidRPr="00C219E6">
        <w:rPr>
          <w:rFonts w:ascii="Times New Roman" w:hAnsi="Times New Roman" w:cs="Times New Roman"/>
          <w:color w:val="000000"/>
        </w:rPr>
        <w:t>Приложение: ______________________</w:t>
      </w:r>
    </w:p>
    <w:p w:rsidR="008C29DA" w:rsidRPr="00C219E6" w:rsidRDefault="008C29DA" w:rsidP="008C29DA">
      <w:pPr>
        <w:pStyle w:val="af0"/>
        <w:rPr>
          <w:rFonts w:ascii="Times New Roman" w:hAnsi="Times New Roman" w:cs="Times New Roman"/>
          <w:color w:val="000000"/>
        </w:rPr>
      </w:pPr>
      <w:r w:rsidRPr="00C219E6">
        <w:rPr>
          <w:rFonts w:ascii="Times New Roman" w:hAnsi="Times New Roman" w:cs="Times New Roman"/>
          <w:color w:val="000000"/>
        </w:rPr>
        <w:t>Заявитель ________________________________________________ _________</w:t>
      </w:r>
    </w:p>
    <w:p w:rsidR="008C29DA" w:rsidRPr="00C219E6" w:rsidRDefault="008C29DA" w:rsidP="008C29DA">
      <w:pPr>
        <w:pStyle w:val="af0"/>
        <w:rPr>
          <w:rFonts w:ascii="Times New Roman" w:hAnsi="Times New Roman" w:cs="Times New Roman"/>
          <w:color w:val="000000"/>
          <w:sz w:val="20"/>
          <w:szCs w:val="20"/>
        </w:rPr>
      </w:pPr>
      <w:r w:rsidRPr="00C219E6">
        <w:rPr>
          <w:rFonts w:ascii="Times New Roman" w:hAnsi="Times New Roman" w:cs="Times New Roman"/>
          <w:color w:val="000000"/>
          <w:sz w:val="20"/>
          <w:szCs w:val="20"/>
        </w:rPr>
        <w:t xml:space="preserve">  (Ф.И.О., должность представителя юридического лица (подпись) Ф.И.О. физического лица)</w:t>
      </w:r>
    </w:p>
    <w:p w:rsidR="008C29DA" w:rsidRPr="00C219E6" w:rsidRDefault="008C29DA" w:rsidP="008C29DA">
      <w:pPr>
        <w:rPr>
          <w:rFonts w:ascii="Times New Roman" w:hAnsi="Times New Roman"/>
          <w:color w:val="000000"/>
        </w:rPr>
      </w:pPr>
    </w:p>
    <w:p w:rsidR="008C29DA" w:rsidRPr="00C219E6" w:rsidRDefault="008C29DA" w:rsidP="008C29DA">
      <w:pPr>
        <w:pStyle w:val="af0"/>
        <w:rPr>
          <w:rFonts w:ascii="Times New Roman" w:hAnsi="Times New Roman" w:cs="Times New Roman"/>
          <w:color w:val="000000"/>
        </w:rPr>
      </w:pPr>
      <w:r w:rsidRPr="00C219E6">
        <w:rPr>
          <w:rFonts w:ascii="Times New Roman" w:hAnsi="Times New Roman" w:cs="Times New Roman"/>
          <w:color w:val="000000"/>
        </w:rPr>
        <w:t>"____" ______________ 20___г. М.П.</w:t>
      </w:r>
    </w:p>
    <w:p w:rsidR="00683406" w:rsidRPr="00AD1120" w:rsidRDefault="00683406" w:rsidP="008C29DA">
      <w:pPr>
        <w:jc w:val="right"/>
        <w:rPr>
          <w:sz w:val="28"/>
          <w:szCs w:val="28"/>
        </w:rPr>
      </w:pPr>
    </w:p>
    <w:sectPr w:rsidR="00683406" w:rsidRPr="00AD1120" w:rsidSect="00BA7FEA">
      <w:pgSz w:w="12240" w:h="15840"/>
      <w:pgMar w:top="851" w:right="616" w:bottom="568"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773604"/>
    <w:multiLevelType w:val="multilevel"/>
    <w:tmpl w:val="AF921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9B0AAF"/>
    <w:multiLevelType w:val="multilevel"/>
    <w:tmpl w:val="02E2E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4D2825"/>
    <w:multiLevelType w:val="multilevel"/>
    <w:tmpl w:val="E8E2C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AD552F"/>
    <w:multiLevelType w:val="multilevel"/>
    <w:tmpl w:val="68585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E9708D"/>
    <w:multiLevelType w:val="multilevel"/>
    <w:tmpl w:val="2708B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9E2D4D"/>
    <w:multiLevelType w:val="multilevel"/>
    <w:tmpl w:val="605C1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8F7726"/>
    <w:multiLevelType w:val="multilevel"/>
    <w:tmpl w:val="994C6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2913EC"/>
    <w:multiLevelType w:val="multilevel"/>
    <w:tmpl w:val="FEA6B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8F2BCA"/>
    <w:multiLevelType w:val="multilevel"/>
    <w:tmpl w:val="424E1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15:restartNumberingAfterBreak="0">
    <w:nsid w:val="76BD00A9"/>
    <w:multiLevelType w:val="multilevel"/>
    <w:tmpl w:val="FC584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9E42EA"/>
    <w:multiLevelType w:val="multilevel"/>
    <w:tmpl w:val="99CE0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2"/>
  </w:num>
  <w:num w:numId="4">
    <w:abstractNumId w:val="5"/>
  </w:num>
  <w:num w:numId="5">
    <w:abstractNumId w:val="10"/>
  </w:num>
  <w:num w:numId="6">
    <w:abstractNumId w:val="11"/>
  </w:num>
  <w:num w:numId="7">
    <w:abstractNumId w:val="1"/>
  </w:num>
  <w:num w:numId="8">
    <w:abstractNumId w:val="4"/>
  </w:num>
  <w:num w:numId="9">
    <w:abstractNumId w:val="3"/>
  </w:num>
  <w:num w:numId="10">
    <w:abstractNumId w:val="7"/>
  </w:num>
  <w:num w:numId="11">
    <w:abstractNumId w:val="8"/>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51D"/>
    <w:rsid w:val="00045F1E"/>
    <w:rsid w:val="000725B0"/>
    <w:rsid w:val="0008171E"/>
    <w:rsid w:val="000B3B45"/>
    <w:rsid w:val="000E62E5"/>
    <w:rsid w:val="00112EB3"/>
    <w:rsid w:val="00123A05"/>
    <w:rsid w:val="00176094"/>
    <w:rsid w:val="001C3F61"/>
    <w:rsid w:val="001F75B9"/>
    <w:rsid w:val="002035AB"/>
    <w:rsid w:val="002054DA"/>
    <w:rsid w:val="00232369"/>
    <w:rsid w:val="00237D28"/>
    <w:rsid w:val="00246D8D"/>
    <w:rsid w:val="00255802"/>
    <w:rsid w:val="00262E40"/>
    <w:rsid w:val="002A48D2"/>
    <w:rsid w:val="002D3799"/>
    <w:rsid w:val="002E277F"/>
    <w:rsid w:val="0031178F"/>
    <w:rsid w:val="00356AA8"/>
    <w:rsid w:val="0036427B"/>
    <w:rsid w:val="00385B24"/>
    <w:rsid w:val="003B5003"/>
    <w:rsid w:val="003B6496"/>
    <w:rsid w:val="003C67B3"/>
    <w:rsid w:val="003D0722"/>
    <w:rsid w:val="003E3A43"/>
    <w:rsid w:val="003F22B3"/>
    <w:rsid w:val="003F7330"/>
    <w:rsid w:val="004042EA"/>
    <w:rsid w:val="00407EBD"/>
    <w:rsid w:val="0046067A"/>
    <w:rsid w:val="00486575"/>
    <w:rsid w:val="004C1399"/>
    <w:rsid w:val="004C609D"/>
    <w:rsid w:val="00540685"/>
    <w:rsid w:val="00543637"/>
    <w:rsid w:val="00553A6E"/>
    <w:rsid w:val="005910A0"/>
    <w:rsid w:val="005A290F"/>
    <w:rsid w:val="005D4ED3"/>
    <w:rsid w:val="005E6BDA"/>
    <w:rsid w:val="006014F0"/>
    <w:rsid w:val="00620EB7"/>
    <w:rsid w:val="00622FF9"/>
    <w:rsid w:val="00653F44"/>
    <w:rsid w:val="00655FAE"/>
    <w:rsid w:val="00673A6A"/>
    <w:rsid w:val="00683406"/>
    <w:rsid w:val="006D3546"/>
    <w:rsid w:val="00710993"/>
    <w:rsid w:val="00745C58"/>
    <w:rsid w:val="00791E5B"/>
    <w:rsid w:val="007A522F"/>
    <w:rsid w:val="007D3C11"/>
    <w:rsid w:val="007F27F2"/>
    <w:rsid w:val="008266C6"/>
    <w:rsid w:val="008910C4"/>
    <w:rsid w:val="008A5555"/>
    <w:rsid w:val="008C29DA"/>
    <w:rsid w:val="008C64A2"/>
    <w:rsid w:val="008C7FB5"/>
    <w:rsid w:val="008F7573"/>
    <w:rsid w:val="00906908"/>
    <w:rsid w:val="00976940"/>
    <w:rsid w:val="009C151D"/>
    <w:rsid w:val="009F2974"/>
    <w:rsid w:val="00A01277"/>
    <w:rsid w:val="00A16752"/>
    <w:rsid w:val="00A25E4F"/>
    <w:rsid w:val="00A319BF"/>
    <w:rsid w:val="00A370ED"/>
    <w:rsid w:val="00A91DA4"/>
    <w:rsid w:val="00AD1120"/>
    <w:rsid w:val="00AE1896"/>
    <w:rsid w:val="00AF69D0"/>
    <w:rsid w:val="00B030EA"/>
    <w:rsid w:val="00B2394C"/>
    <w:rsid w:val="00B36099"/>
    <w:rsid w:val="00B3758E"/>
    <w:rsid w:val="00B40FC8"/>
    <w:rsid w:val="00B46A1E"/>
    <w:rsid w:val="00B4717C"/>
    <w:rsid w:val="00B5242B"/>
    <w:rsid w:val="00B92267"/>
    <w:rsid w:val="00B93EDD"/>
    <w:rsid w:val="00BA7FEA"/>
    <w:rsid w:val="00BE0992"/>
    <w:rsid w:val="00C219E6"/>
    <w:rsid w:val="00C27168"/>
    <w:rsid w:val="00C50D88"/>
    <w:rsid w:val="00C7546E"/>
    <w:rsid w:val="00C97632"/>
    <w:rsid w:val="00CA6245"/>
    <w:rsid w:val="00D35701"/>
    <w:rsid w:val="00D679D0"/>
    <w:rsid w:val="00D91CD5"/>
    <w:rsid w:val="00DA1A3B"/>
    <w:rsid w:val="00DD59F1"/>
    <w:rsid w:val="00E07914"/>
    <w:rsid w:val="00E532FF"/>
    <w:rsid w:val="00E65D70"/>
    <w:rsid w:val="00E848A1"/>
    <w:rsid w:val="00EA3025"/>
    <w:rsid w:val="00EA338C"/>
    <w:rsid w:val="00EF2BCA"/>
    <w:rsid w:val="00EF5718"/>
    <w:rsid w:val="00F0656A"/>
    <w:rsid w:val="00F07D2E"/>
    <w:rsid w:val="00F1266C"/>
    <w:rsid w:val="00FE1B65"/>
    <w:rsid w:val="00FF6BCB"/>
    <w:rsid w:val="00FF70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3E75466-DD18-4D51-BDA6-362E78068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macro" w:semiHidden="1" w:unhideWhenUsed="1"/>
    <w:lsdException w:name="List Bullet" w:semiHidden="1" w:unhideWhenUsed="1"/>
    <w:lsdException w:name="List Number" w:semiHidden="1" w:unhideWhenUsed="1"/>
    <w:lsdException w:name="Title" w:uiPriority="10" w:qFormat="1"/>
    <w:lsdException w:name="Default Paragraph Font" w:semiHidden="1" w:uiPriority="1" w:unhideWhenUsed="1"/>
    <w:lsdException w:name="Body Text"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trong" w:uiPriority="22" w:qFormat="1"/>
    <w:lsdException w:name="Emphasis" w:uiPriority="20" w:qFormat="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link w:val="10"/>
    <w:uiPriority w:val="99"/>
    <w:qFormat/>
    <w:rsid w:val="00B2394C"/>
    <w:pPr>
      <w:spacing w:before="100" w:beforeAutospacing="1" w:after="100" w:afterAutospacing="1" w:line="240" w:lineRule="auto"/>
      <w:outlineLvl w:val="0"/>
    </w:pPr>
    <w:rPr>
      <w:rFonts w:ascii="Times New Roman" w:hAnsi="Times New Roman"/>
      <w:b/>
      <w:bCs/>
      <w:kern w:val="36"/>
      <w:sz w:val="48"/>
      <w:szCs w:val="48"/>
    </w:rPr>
  </w:style>
  <w:style w:type="paragraph" w:styleId="2">
    <w:name w:val="heading 2"/>
    <w:basedOn w:val="a"/>
    <w:next w:val="a"/>
    <w:link w:val="20"/>
    <w:uiPriority w:val="9"/>
    <w:semiHidden/>
    <w:unhideWhenUsed/>
    <w:qFormat/>
    <w:rsid w:val="00543637"/>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0"/>
    <w:uiPriority w:val="9"/>
    <w:semiHidden/>
    <w:unhideWhenUsed/>
    <w:qFormat/>
    <w:rsid w:val="007F27F2"/>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0"/>
    <w:uiPriority w:val="9"/>
    <w:semiHidden/>
    <w:unhideWhenUsed/>
    <w:qFormat/>
    <w:rsid w:val="003B6496"/>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B2394C"/>
    <w:rPr>
      <w:rFonts w:ascii="Times New Roman" w:hAnsi="Times New Roman" w:cs="Times New Roman"/>
      <w:b/>
      <w:bCs/>
      <w:kern w:val="36"/>
      <w:sz w:val="48"/>
      <w:szCs w:val="48"/>
    </w:rPr>
  </w:style>
  <w:style w:type="character" w:customStyle="1" w:styleId="20">
    <w:name w:val="Заголовок 2 Знак"/>
    <w:basedOn w:val="a0"/>
    <w:link w:val="2"/>
    <w:uiPriority w:val="9"/>
    <w:semiHidden/>
    <w:locked/>
    <w:rsid w:val="00543637"/>
    <w:rPr>
      <w:rFonts w:asciiTheme="majorHAnsi" w:eastAsiaTheme="majorEastAsia" w:hAnsiTheme="majorHAnsi" w:cs="Times New Roman"/>
      <w:b/>
      <w:bCs/>
      <w:i/>
      <w:iCs/>
      <w:sz w:val="28"/>
      <w:szCs w:val="28"/>
    </w:rPr>
  </w:style>
  <w:style w:type="character" w:customStyle="1" w:styleId="30">
    <w:name w:val="Заголовок 3 Знак"/>
    <w:basedOn w:val="a0"/>
    <w:link w:val="3"/>
    <w:uiPriority w:val="9"/>
    <w:semiHidden/>
    <w:locked/>
    <w:rsid w:val="007F27F2"/>
    <w:rPr>
      <w:rFonts w:asciiTheme="majorHAnsi" w:eastAsiaTheme="majorEastAsia" w:hAnsiTheme="majorHAnsi" w:cs="Times New Roman"/>
      <w:b/>
      <w:bCs/>
      <w:sz w:val="26"/>
      <w:szCs w:val="26"/>
    </w:rPr>
  </w:style>
  <w:style w:type="character" w:customStyle="1" w:styleId="40">
    <w:name w:val="Заголовок 4 Знак"/>
    <w:basedOn w:val="a0"/>
    <w:link w:val="4"/>
    <w:uiPriority w:val="9"/>
    <w:semiHidden/>
    <w:locked/>
    <w:rsid w:val="003B6496"/>
    <w:rPr>
      <w:rFonts w:cs="Times New Roman"/>
      <w:b/>
      <w:bCs/>
      <w:sz w:val="28"/>
      <w:szCs w:val="28"/>
    </w:rPr>
  </w:style>
  <w:style w:type="table" w:styleId="a3">
    <w:name w:val="Table Grid"/>
    <w:basedOn w:val="a1"/>
    <w:uiPriority w:val="59"/>
    <w:rsid w:val="009C151D"/>
    <w:pPr>
      <w:spacing w:after="0" w:line="240" w:lineRule="auto"/>
    </w:p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Date"/>
    <w:basedOn w:val="a"/>
    <w:link w:val="a5"/>
    <w:uiPriority w:val="99"/>
    <w:rsid w:val="00B2394C"/>
    <w:pPr>
      <w:spacing w:before="100" w:beforeAutospacing="1" w:after="100" w:afterAutospacing="1" w:line="240" w:lineRule="auto"/>
    </w:pPr>
    <w:rPr>
      <w:rFonts w:ascii="Times New Roman" w:hAnsi="Times New Roman"/>
      <w:sz w:val="24"/>
      <w:szCs w:val="24"/>
    </w:rPr>
  </w:style>
  <w:style w:type="character" w:customStyle="1" w:styleId="a5">
    <w:name w:val="Дата Знак"/>
    <w:basedOn w:val="a0"/>
    <w:link w:val="a4"/>
    <w:uiPriority w:val="99"/>
    <w:semiHidden/>
  </w:style>
  <w:style w:type="paragraph" w:styleId="a6">
    <w:name w:val="Normal (Web)"/>
    <w:basedOn w:val="a"/>
    <w:uiPriority w:val="99"/>
    <w:unhideWhenUsed/>
    <w:rsid w:val="00B2394C"/>
    <w:pPr>
      <w:spacing w:before="100" w:beforeAutospacing="1" w:after="100" w:afterAutospacing="1" w:line="240" w:lineRule="auto"/>
    </w:pPr>
    <w:rPr>
      <w:rFonts w:ascii="Times New Roman" w:hAnsi="Times New Roman"/>
      <w:sz w:val="24"/>
      <w:szCs w:val="24"/>
    </w:rPr>
  </w:style>
  <w:style w:type="character" w:customStyle="1" w:styleId="FontStyle12">
    <w:name w:val="Font Style12"/>
    <w:rsid w:val="008910C4"/>
    <w:rPr>
      <w:rFonts w:ascii="Times New Roman" w:hAnsi="Times New Roman"/>
      <w:sz w:val="26"/>
    </w:rPr>
  </w:style>
  <w:style w:type="paragraph" w:styleId="a7">
    <w:name w:val="No Spacing"/>
    <w:uiPriority w:val="1"/>
    <w:qFormat/>
    <w:rsid w:val="008910C4"/>
    <w:pPr>
      <w:spacing w:after="0" w:line="240" w:lineRule="auto"/>
    </w:pPr>
  </w:style>
  <w:style w:type="paragraph" w:customStyle="1" w:styleId="p-tooltip">
    <w:name w:val="p-tooltip"/>
    <w:basedOn w:val="a"/>
    <w:rsid w:val="00543637"/>
    <w:pPr>
      <w:spacing w:before="100" w:beforeAutospacing="1" w:after="100" w:afterAutospacing="1" w:line="240" w:lineRule="auto"/>
    </w:pPr>
    <w:rPr>
      <w:rFonts w:ascii="Times New Roman" w:hAnsi="Times New Roman"/>
      <w:sz w:val="24"/>
      <w:szCs w:val="24"/>
    </w:rPr>
  </w:style>
  <w:style w:type="character" w:styleId="a8">
    <w:name w:val="Hyperlink"/>
    <w:basedOn w:val="a0"/>
    <w:uiPriority w:val="99"/>
    <w:unhideWhenUsed/>
    <w:rsid w:val="00543637"/>
    <w:rPr>
      <w:rFonts w:cs="Times New Roman"/>
      <w:color w:val="0000FF"/>
      <w:u w:val="single"/>
    </w:rPr>
  </w:style>
  <w:style w:type="paragraph" w:customStyle="1" w:styleId="s1">
    <w:name w:val="s_1"/>
    <w:basedOn w:val="a"/>
    <w:rsid w:val="008A5555"/>
    <w:pPr>
      <w:spacing w:before="100" w:beforeAutospacing="1" w:after="100" w:afterAutospacing="1" w:line="240" w:lineRule="auto"/>
    </w:pPr>
    <w:rPr>
      <w:rFonts w:ascii="Times New Roman" w:hAnsi="Times New Roman"/>
      <w:sz w:val="24"/>
      <w:szCs w:val="24"/>
    </w:rPr>
  </w:style>
  <w:style w:type="paragraph" w:customStyle="1" w:styleId="s22">
    <w:name w:val="s_22"/>
    <w:basedOn w:val="a"/>
    <w:rsid w:val="008A5555"/>
    <w:pPr>
      <w:spacing w:before="100" w:beforeAutospacing="1" w:after="100" w:afterAutospacing="1" w:line="240" w:lineRule="auto"/>
    </w:pPr>
    <w:rPr>
      <w:rFonts w:ascii="Times New Roman" w:hAnsi="Times New Roman"/>
      <w:sz w:val="24"/>
      <w:szCs w:val="24"/>
    </w:rPr>
  </w:style>
  <w:style w:type="character" w:customStyle="1" w:styleId="print-icon">
    <w:name w:val="print-icon"/>
    <w:basedOn w:val="a0"/>
    <w:rsid w:val="00553A6E"/>
    <w:rPr>
      <w:rFonts w:cs="Times New Roman"/>
    </w:rPr>
  </w:style>
  <w:style w:type="character" w:customStyle="1" w:styleId="email-icon">
    <w:name w:val="email-icon"/>
    <w:basedOn w:val="a0"/>
    <w:rsid w:val="00553A6E"/>
    <w:rPr>
      <w:rFonts w:cs="Times New Roman"/>
    </w:rPr>
  </w:style>
  <w:style w:type="character" w:styleId="a9">
    <w:name w:val="Strong"/>
    <w:basedOn w:val="a0"/>
    <w:uiPriority w:val="22"/>
    <w:qFormat/>
    <w:rsid w:val="00553A6E"/>
    <w:rPr>
      <w:rFonts w:cs="Times New Roman"/>
      <w:b/>
      <w:bCs/>
    </w:rPr>
  </w:style>
  <w:style w:type="paragraph" w:customStyle="1" w:styleId="FR1">
    <w:name w:val="FR1"/>
    <w:rsid w:val="008C7FB5"/>
    <w:pPr>
      <w:widowControl w:val="0"/>
      <w:suppressAutoHyphens/>
      <w:spacing w:after="0" w:line="420" w:lineRule="auto"/>
      <w:ind w:left="2000"/>
      <w:jc w:val="center"/>
    </w:pPr>
    <w:rPr>
      <w:rFonts w:ascii="Times New Roman" w:hAnsi="Times New Roman"/>
      <w:b/>
      <w:sz w:val="32"/>
      <w:szCs w:val="20"/>
      <w:lang w:eastAsia="zh-CN"/>
    </w:rPr>
  </w:style>
  <w:style w:type="character" w:customStyle="1" w:styleId="WW8Num1z6">
    <w:name w:val="WW8Num1z6"/>
    <w:rsid w:val="00385B24"/>
  </w:style>
  <w:style w:type="paragraph" w:styleId="aa">
    <w:name w:val="Body Text"/>
    <w:basedOn w:val="a"/>
    <w:link w:val="ab"/>
    <w:uiPriority w:val="99"/>
    <w:rsid w:val="00683406"/>
    <w:pPr>
      <w:suppressAutoHyphens/>
      <w:spacing w:after="120" w:line="240" w:lineRule="auto"/>
    </w:pPr>
    <w:rPr>
      <w:rFonts w:ascii="Times New Roman" w:hAnsi="Times New Roman"/>
      <w:sz w:val="24"/>
      <w:szCs w:val="24"/>
      <w:lang w:eastAsia="zh-CN"/>
    </w:rPr>
  </w:style>
  <w:style w:type="character" w:customStyle="1" w:styleId="ab">
    <w:name w:val="Основной текст Знак"/>
    <w:basedOn w:val="a0"/>
    <w:link w:val="aa"/>
    <w:uiPriority w:val="99"/>
    <w:locked/>
    <w:rsid w:val="00683406"/>
    <w:rPr>
      <w:rFonts w:ascii="Times New Roman" w:hAnsi="Times New Roman" w:cs="Times New Roman"/>
      <w:sz w:val="24"/>
      <w:szCs w:val="24"/>
      <w:lang w:val="x-none" w:eastAsia="zh-CN"/>
    </w:rPr>
  </w:style>
  <w:style w:type="paragraph" w:customStyle="1" w:styleId="21">
    <w:name w:val="Основной текст (2)"/>
    <w:basedOn w:val="a"/>
    <w:rsid w:val="00683406"/>
    <w:pPr>
      <w:widowControl w:val="0"/>
      <w:shd w:val="clear" w:color="auto" w:fill="FFFFFF"/>
      <w:suppressAutoHyphens/>
      <w:spacing w:before="240" w:after="240" w:line="240" w:lineRule="atLeast"/>
      <w:jc w:val="both"/>
    </w:pPr>
    <w:rPr>
      <w:rFonts w:ascii="Times New Roman" w:hAnsi="Times New Roman"/>
      <w:sz w:val="28"/>
      <w:szCs w:val="28"/>
      <w:lang w:eastAsia="zh-CN"/>
    </w:rPr>
  </w:style>
  <w:style w:type="paragraph" w:styleId="ac">
    <w:name w:val="List Paragraph"/>
    <w:basedOn w:val="a"/>
    <w:uiPriority w:val="34"/>
    <w:qFormat/>
    <w:rsid w:val="00683406"/>
    <w:pPr>
      <w:widowControl w:val="0"/>
      <w:autoSpaceDE w:val="0"/>
      <w:spacing w:before="1" w:after="0" w:line="240" w:lineRule="auto"/>
      <w:ind w:left="119" w:firstLine="720"/>
      <w:jc w:val="both"/>
    </w:pPr>
    <w:rPr>
      <w:rFonts w:ascii="Times New Roman" w:hAnsi="Times New Roman"/>
      <w:lang w:eastAsia="zh-CN"/>
    </w:rPr>
  </w:style>
  <w:style w:type="character" w:customStyle="1" w:styleId="ad">
    <w:name w:val="Цветовое выделение"/>
    <w:uiPriority w:val="99"/>
    <w:rsid w:val="00A25E4F"/>
    <w:rPr>
      <w:b/>
      <w:color w:val="000080"/>
    </w:rPr>
  </w:style>
  <w:style w:type="character" w:customStyle="1" w:styleId="ae">
    <w:name w:val="Гипертекстовая ссылка"/>
    <w:uiPriority w:val="99"/>
    <w:rsid w:val="008C29DA"/>
    <w:rPr>
      <w:b/>
      <w:color w:val="106BBE"/>
    </w:rPr>
  </w:style>
  <w:style w:type="paragraph" w:customStyle="1" w:styleId="af">
    <w:name w:val="Нормальный (таблица)"/>
    <w:basedOn w:val="a"/>
    <w:next w:val="a"/>
    <w:uiPriority w:val="99"/>
    <w:rsid w:val="008C29DA"/>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f0">
    <w:name w:val="Таблицы (моноширинный)"/>
    <w:basedOn w:val="a"/>
    <w:next w:val="a"/>
    <w:uiPriority w:val="99"/>
    <w:rsid w:val="008C29DA"/>
    <w:pPr>
      <w:widowControl w:val="0"/>
      <w:autoSpaceDE w:val="0"/>
      <w:autoSpaceDN w:val="0"/>
      <w:adjustRightInd w:val="0"/>
      <w:spacing w:after="0" w:line="240" w:lineRule="auto"/>
    </w:pPr>
    <w:rPr>
      <w:rFonts w:ascii="Courier New" w:hAnsi="Courier New" w:cs="Courier New"/>
      <w:sz w:val="24"/>
      <w:szCs w:val="24"/>
    </w:rPr>
  </w:style>
  <w:style w:type="paragraph" w:customStyle="1" w:styleId="af1">
    <w:name w:val="Прижатый влево"/>
    <w:basedOn w:val="a"/>
    <w:next w:val="a"/>
    <w:uiPriority w:val="99"/>
    <w:rsid w:val="008C29DA"/>
    <w:pPr>
      <w:widowControl w:val="0"/>
      <w:autoSpaceDE w:val="0"/>
      <w:autoSpaceDN w:val="0"/>
      <w:adjustRightInd w:val="0"/>
      <w:spacing w:after="0" w:line="240" w:lineRule="auto"/>
    </w:pPr>
    <w:rPr>
      <w:rFonts w:ascii="Times New Roman CYR" w:hAnsi="Times New Roman CYR" w:cs="Times New Roman CYR"/>
      <w:sz w:val="24"/>
      <w:szCs w:val="24"/>
    </w:rPr>
  </w:style>
  <w:style w:type="character" w:customStyle="1" w:styleId="af2">
    <w:name w:val="Цветовое выделение для Текст"/>
    <w:uiPriority w:val="99"/>
    <w:rsid w:val="008C29DA"/>
    <w:rPr>
      <w:rFonts w:ascii="Times New Roman CYR" w:hAnsi="Times New Roman CYR"/>
    </w:rPr>
  </w:style>
  <w:style w:type="paragraph" w:customStyle="1" w:styleId="af3">
    <w:name w:val="Содержимое таблицы"/>
    <w:basedOn w:val="a"/>
    <w:rsid w:val="008C29DA"/>
    <w:pPr>
      <w:suppressLineNumbers/>
      <w:suppressAutoHyphens/>
      <w:spacing w:after="0" w:line="240" w:lineRule="auto"/>
    </w:pPr>
    <w:rPr>
      <w:rFonts w:ascii="Times New Roman" w:hAnsi="Times New Roman"/>
      <w:sz w:val="20"/>
      <w:szCs w:val="20"/>
      <w:lang w:eastAsia="ar-SA"/>
    </w:rPr>
  </w:style>
  <w:style w:type="paragraph" w:styleId="af4">
    <w:name w:val="Balloon Text"/>
    <w:basedOn w:val="a"/>
    <w:link w:val="af5"/>
    <w:uiPriority w:val="99"/>
    <w:semiHidden/>
    <w:unhideWhenUsed/>
    <w:rsid w:val="008C29DA"/>
    <w:pPr>
      <w:widowControl w:val="0"/>
      <w:autoSpaceDE w:val="0"/>
      <w:autoSpaceDN w:val="0"/>
      <w:adjustRightInd w:val="0"/>
      <w:spacing w:after="0" w:line="240" w:lineRule="auto"/>
      <w:ind w:firstLine="720"/>
      <w:jc w:val="both"/>
    </w:pPr>
    <w:rPr>
      <w:rFonts w:ascii="Tahoma" w:hAnsi="Tahoma" w:cs="Tahoma"/>
      <w:sz w:val="16"/>
      <w:szCs w:val="16"/>
    </w:rPr>
  </w:style>
  <w:style w:type="character" w:customStyle="1" w:styleId="af5">
    <w:name w:val="Текст выноски Знак"/>
    <w:basedOn w:val="a0"/>
    <w:link w:val="af4"/>
    <w:uiPriority w:val="99"/>
    <w:semiHidden/>
    <w:locked/>
    <w:rsid w:val="008C29DA"/>
    <w:rPr>
      <w:rFonts w:ascii="Tahoma" w:hAnsi="Tahoma" w:cs="Tahoma"/>
      <w:sz w:val="16"/>
      <w:szCs w:val="16"/>
    </w:rPr>
  </w:style>
  <w:style w:type="paragraph" w:customStyle="1" w:styleId="no-indent">
    <w:name w:val="no-indent"/>
    <w:basedOn w:val="a"/>
    <w:rsid w:val="008C29DA"/>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9394393">
      <w:marLeft w:val="0"/>
      <w:marRight w:val="0"/>
      <w:marTop w:val="0"/>
      <w:marBottom w:val="0"/>
      <w:divBdr>
        <w:top w:val="none" w:sz="0" w:space="0" w:color="auto"/>
        <w:left w:val="none" w:sz="0" w:space="0" w:color="auto"/>
        <w:bottom w:val="none" w:sz="0" w:space="0" w:color="auto"/>
        <w:right w:val="none" w:sz="0" w:space="0" w:color="auto"/>
      </w:divBdr>
    </w:div>
    <w:div w:id="1469394395">
      <w:marLeft w:val="0"/>
      <w:marRight w:val="0"/>
      <w:marTop w:val="0"/>
      <w:marBottom w:val="0"/>
      <w:divBdr>
        <w:top w:val="none" w:sz="0" w:space="0" w:color="auto"/>
        <w:left w:val="none" w:sz="0" w:space="0" w:color="auto"/>
        <w:bottom w:val="none" w:sz="0" w:space="0" w:color="auto"/>
        <w:right w:val="none" w:sz="0" w:space="0" w:color="auto"/>
      </w:divBdr>
      <w:divsChild>
        <w:div w:id="1469394394">
          <w:marLeft w:val="0"/>
          <w:marRight w:val="0"/>
          <w:marTop w:val="0"/>
          <w:marBottom w:val="0"/>
          <w:divBdr>
            <w:top w:val="none" w:sz="0" w:space="0" w:color="auto"/>
            <w:left w:val="none" w:sz="0" w:space="0" w:color="auto"/>
            <w:bottom w:val="none" w:sz="0" w:space="0" w:color="auto"/>
            <w:right w:val="none" w:sz="0" w:space="0" w:color="auto"/>
          </w:divBdr>
        </w:div>
        <w:div w:id="1469394396">
          <w:marLeft w:val="0"/>
          <w:marRight w:val="0"/>
          <w:marTop w:val="0"/>
          <w:marBottom w:val="0"/>
          <w:divBdr>
            <w:top w:val="none" w:sz="0" w:space="0" w:color="auto"/>
            <w:left w:val="none" w:sz="0" w:space="0" w:color="auto"/>
            <w:bottom w:val="none" w:sz="0" w:space="0" w:color="auto"/>
            <w:right w:val="none" w:sz="0" w:space="0" w:color="auto"/>
          </w:divBdr>
        </w:div>
      </w:divsChild>
    </w:div>
    <w:div w:id="1469394397">
      <w:marLeft w:val="0"/>
      <w:marRight w:val="0"/>
      <w:marTop w:val="0"/>
      <w:marBottom w:val="0"/>
      <w:divBdr>
        <w:top w:val="none" w:sz="0" w:space="0" w:color="auto"/>
        <w:left w:val="none" w:sz="0" w:space="0" w:color="auto"/>
        <w:bottom w:val="none" w:sz="0" w:space="0" w:color="auto"/>
        <w:right w:val="none" w:sz="0" w:space="0" w:color="auto"/>
      </w:divBdr>
    </w:div>
    <w:div w:id="1469394400">
      <w:marLeft w:val="0"/>
      <w:marRight w:val="0"/>
      <w:marTop w:val="0"/>
      <w:marBottom w:val="0"/>
      <w:divBdr>
        <w:top w:val="none" w:sz="0" w:space="0" w:color="auto"/>
        <w:left w:val="none" w:sz="0" w:space="0" w:color="auto"/>
        <w:bottom w:val="none" w:sz="0" w:space="0" w:color="auto"/>
        <w:right w:val="none" w:sz="0" w:space="0" w:color="auto"/>
      </w:divBdr>
      <w:divsChild>
        <w:div w:id="1469394399">
          <w:marLeft w:val="0"/>
          <w:marRight w:val="0"/>
          <w:marTop w:val="0"/>
          <w:marBottom w:val="0"/>
          <w:divBdr>
            <w:top w:val="none" w:sz="0" w:space="0" w:color="auto"/>
            <w:left w:val="none" w:sz="0" w:space="0" w:color="auto"/>
            <w:bottom w:val="none" w:sz="0" w:space="0" w:color="auto"/>
            <w:right w:val="none" w:sz="0" w:space="0" w:color="auto"/>
          </w:divBdr>
          <w:divsChild>
            <w:div w:id="1469394398">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469394401">
      <w:marLeft w:val="0"/>
      <w:marRight w:val="0"/>
      <w:marTop w:val="0"/>
      <w:marBottom w:val="0"/>
      <w:divBdr>
        <w:top w:val="none" w:sz="0" w:space="0" w:color="auto"/>
        <w:left w:val="none" w:sz="0" w:space="0" w:color="auto"/>
        <w:bottom w:val="none" w:sz="0" w:space="0" w:color="auto"/>
        <w:right w:val="none" w:sz="0" w:space="0" w:color="auto"/>
      </w:divBdr>
    </w:div>
    <w:div w:id="1469394403">
      <w:marLeft w:val="0"/>
      <w:marRight w:val="0"/>
      <w:marTop w:val="0"/>
      <w:marBottom w:val="0"/>
      <w:divBdr>
        <w:top w:val="none" w:sz="0" w:space="0" w:color="auto"/>
        <w:left w:val="none" w:sz="0" w:space="0" w:color="auto"/>
        <w:bottom w:val="none" w:sz="0" w:space="0" w:color="auto"/>
        <w:right w:val="none" w:sz="0" w:space="0" w:color="auto"/>
      </w:divBdr>
    </w:div>
    <w:div w:id="1469394414">
      <w:marLeft w:val="0"/>
      <w:marRight w:val="0"/>
      <w:marTop w:val="0"/>
      <w:marBottom w:val="0"/>
      <w:divBdr>
        <w:top w:val="none" w:sz="0" w:space="0" w:color="auto"/>
        <w:left w:val="none" w:sz="0" w:space="0" w:color="auto"/>
        <w:bottom w:val="none" w:sz="0" w:space="0" w:color="auto"/>
        <w:right w:val="none" w:sz="0" w:space="0" w:color="auto"/>
      </w:divBdr>
      <w:divsChild>
        <w:div w:id="1469394406">
          <w:marLeft w:val="0"/>
          <w:marRight w:val="0"/>
          <w:marTop w:val="0"/>
          <w:marBottom w:val="0"/>
          <w:divBdr>
            <w:top w:val="none" w:sz="0" w:space="0" w:color="auto"/>
            <w:left w:val="none" w:sz="0" w:space="0" w:color="auto"/>
            <w:bottom w:val="none" w:sz="0" w:space="0" w:color="auto"/>
            <w:right w:val="none" w:sz="0" w:space="0" w:color="auto"/>
          </w:divBdr>
        </w:div>
        <w:div w:id="1469394412">
          <w:marLeft w:val="0"/>
          <w:marRight w:val="0"/>
          <w:marTop w:val="0"/>
          <w:marBottom w:val="0"/>
          <w:divBdr>
            <w:top w:val="none" w:sz="0" w:space="0" w:color="auto"/>
            <w:left w:val="none" w:sz="0" w:space="0" w:color="auto"/>
            <w:bottom w:val="none" w:sz="0" w:space="0" w:color="auto"/>
            <w:right w:val="none" w:sz="0" w:space="0" w:color="auto"/>
          </w:divBdr>
        </w:div>
        <w:div w:id="1469394413">
          <w:marLeft w:val="0"/>
          <w:marRight w:val="0"/>
          <w:marTop w:val="0"/>
          <w:marBottom w:val="0"/>
          <w:divBdr>
            <w:top w:val="none" w:sz="0" w:space="0" w:color="auto"/>
            <w:left w:val="none" w:sz="0" w:space="0" w:color="auto"/>
            <w:bottom w:val="none" w:sz="0" w:space="0" w:color="auto"/>
            <w:right w:val="none" w:sz="0" w:space="0" w:color="auto"/>
          </w:divBdr>
        </w:div>
        <w:div w:id="1469394419">
          <w:marLeft w:val="0"/>
          <w:marRight w:val="0"/>
          <w:marTop w:val="0"/>
          <w:marBottom w:val="0"/>
          <w:divBdr>
            <w:top w:val="none" w:sz="0" w:space="0" w:color="auto"/>
            <w:left w:val="none" w:sz="0" w:space="0" w:color="auto"/>
            <w:bottom w:val="none" w:sz="0" w:space="0" w:color="auto"/>
            <w:right w:val="none" w:sz="0" w:space="0" w:color="auto"/>
          </w:divBdr>
        </w:div>
        <w:div w:id="1469394445">
          <w:marLeft w:val="0"/>
          <w:marRight w:val="0"/>
          <w:marTop w:val="0"/>
          <w:marBottom w:val="0"/>
          <w:divBdr>
            <w:top w:val="none" w:sz="0" w:space="0" w:color="auto"/>
            <w:left w:val="none" w:sz="0" w:space="0" w:color="auto"/>
            <w:bottom w:val="none" w:sz="0" w:space="0" w:color="auto"/>
            <w:right w:val="none" w:sz="0" w:space="0" w:color="auto"/>
          </w:divBdr>
        </w:div>
        <w:div w:id="1469394447">
          <w:marLeft w:val="0"/>
          <w:marRight w:val="0"/>
          <w:marTop w:val="0"/>
          <w:marBottom w:val="0"/>
          <w:divBdr>
            <w:top w:val="none" w:sz="0" w:space="0" w:color="auto"/>
            <w:left w:val="none" w:sz="0" w:space="0" w:color="auto"/>
            <w:bottom w:val="none" w:sz="0" w:space="0" w:color="auto"/>
            <w:right w:val="none" w:sz="0" w:space="0" w:color="auto"/>
          </w:divBdr>
        </w:div>
        <w:div w:id="1469394448">
          <w:marLeft w:val="0"/>
          <w:marRight w:val="0"/>
          <w:marTop w:val="0"/>
          <w:marBottom w:val="0"/>
          <w:divBdr>
            <w:top w:val="none" w:sz="0" w:space="0" w:color="auto"/>
            <w:left w:val="none" w:sz="0" w:space="0" w:color="auto"/>
            <w:bottom w:val="none" w:sz="0" w:space="0" w:color="auto"/>
            <w:right w:val="none" w:sz="0" w:space="0" w:color="auto"/>
          </w:divBdr>
          <w:divsChild>
            <w:div w:id="1469394404">
              <w:marLeft w:val="0"/>
              <w:marRight w:val="0"/>
              <w:marTop w:val="0"/>
              <w:marBottom w:val="0"/>
              <w:divBdr>
                <w:top w:val="none" w:sz="0" w:space="0" w:color="auto"/>
                <w:left w:val="none" w:sz="0" w:space="0" w:color="auto"/>
                <w:bottom w:val="none" w:sz="0" w:space="0" w:color="auto"/>
                <w:right w:val="none" w:sz="0" w:space="0" w:color="auto"/>
              </w:divBdr>
            </w:div>
            <w:div w:id="1469394407">
              <w:marLeft w:val="0"/>
              <w:marRight w:val="0"/>
              <w:marTop w:val="0"/>
              <w:marBottom w:val="0"/>
              <w:divBdr>
                <w:top w:val="none" w:sz="0" w:space="0" w:color="auto"/>
                <w:left w:val="none" w:sz="0" w:space="0" w:color="auto"/>
                <w:bottom w:val="none" w:sz="0" w:space="0" w:color="auto"/>
                <w:right w:val="none" w:sz="0" w:space="0" w:color="auto"/>
              </w:divBdr>
              <w:divsChild>
                <w:div w:id="1469394424">
                  <w:marLeft w:val="0"/>
                  <w:marRight w:val="0"/>
                  <w:marTop w:val="0"/>
                  <w:marBottom w:val="0"/>
                  <w:divBdr>
                    <w:top w:val="none" w:sz="0" w:space="0" w:color="auto"/>
                    <w:left w:val="none" w:sz="0" w:space="0" w:color="auto"/>
                    <w:bottom w:val="none" w:sz="0" w:space="0" w:color="auto"/>
                    <w:right w:val="none" w:sz="0" w:space="0" w:color="auto"/>
                  </w:divBdr>
                </w:div>
              </w:divsChild>
            </w:div>
            <w:div w:id="1469394408">
              <w:marLeft w:val="0"/>
              <w:marRight w:val="0"/>
              <w:marTop w:val="0"/>
              <w:marBottom w:val="0"/>
              <w:divBdr>
                <w:top w:val="none" w:sz="0" w:space="0" w:color="auto"/>
                <w:left w:val="none" w:sz="0" w:space="0" w:color="auto"/>
                <w:bottom w:val="none" w:sz="0" w:space="0" w:color="auto"/>
                <w:right w:val="none" w:sz="0" w:space="0" w:color="auto"/>
              </w:divBdr>
              <w:divsChild>
                <w:div w:id="1469394417">
                  <w:marLeft w:val="0"/>
                  <w:marRight w:val="0"/>
                  <w:marTop w:val="0"/>
                  <w:marBottom w:val="0"/>
                  <w:divBdr>
                    <w:top w:val="none" w:sz="0" w:space="0" w:color="auto"/>
                    <w:left w:val="none" w:sz="0" w:space="0" w:color="auto"/>
                    <w:bottom w:val="none" w:sz="0" w:space="0" w:color="auto"/>
                    <w:right w:val="none" w:sz="0" w:space="0" w:color="auto"/>
                  </w:divBdr>
                </w:div>
              </w:divsChild>
            </w:div>
            <w:div w:id="1469394409">
              <w:marLeft w:val="0"/>
              <w:marRight w:val="0"/>
              <w:marTop w:val="0"/>
              <w:marBottom w:val="0"/>
              <w:divBdr>
                <w:top w:val="none" w:sz="0" w:space="0" w:color="auto"/>
                <w:left w:val="none" w:sz="0" w:space="0" w:color="auto"/>
                <w:bottom w:val="none" w:sz="0" w:space="0" w:color="auto"/>
                <w:right w:val="none" w:sz="0" w:space="0" w:color="auto"/>
              </w:divBdr>
              <w:divsChild>
                <w:div w:id="1469394444">
                  <w:marLeft w:val="0"/>
                  <w:marRight w:val="0"/>
                  <w:marTop w:val="0"/>
                  <w:marBottom w:val="0"/>
                  <w:divBdr>
                    <w:top w:val="none" w:sz="0" w:space="0" w:color="auto"/>
                    <w:left w:val="none" w:sz="0" w:space="0" w:color="auto"/>
                    <w:bottom w:val="none" w:sz="0" w:space="0" w:color="auto"/>
                    <w:right w:val="none" w:sz="0" w:space="0" w:color="auto"/>
                  </w:divBdr>
                </w:div>
              </w:divsChild>
            </w:div>
            <w:div w:id="1469394410">
              <w:marLeft w:val="0"/>
              <w:marRight w:val="0"/>
              <w:marTop w:val="0"/>
              <w:marBottom w:val="0"/>
              <w:divBdr>
                <w:top w:val="none" w:sz="0" w:space="0" w:color="auto"/>
                <w:left w:val="none" w:sz="0" w:space="0" w:color="auto"/>
                <w:bottom w:val="none" w:sz="0" w:space="0" w:color="auto"/>
                <w:right w:val="none" w:sz="0" w:space="0" w:color="auto"/>
              </w:divBdr>
              <w:divsChild>
                <w:div w:id="1469394415">
                  <w:marLeft w:val="0"/>
                  <w:marRight w:val="0"/>
                  <w:marTop w:val="0"/>
                  <w:marBottom w:val="0"/>
                  <w:divBdr>
                    <w:top w:val="none" w:sz="0" w:space="0" w:color="auto"/>
                    <w:left w:val="none" w:sz="0" w:space="0" w:color="auto"/>
                    <w:bottom w:val="none" w:sz="0" w:space="0" w:color="auto"/>
                    <w:right w:val="none" w:sz="0" w:space="0" w:color="auto"/>
                  </w:divBdr>
                </w:div>
              </w:divsChild>
            </w:div>
            <w:div w:id="1469394411">
              <w:marLeft w:val="0"/>
              <w:marRight w:val="0"/>
              <w:marTop w:val="0"/>
              <w:marBottom w:val="0"/>
              <w:divBdr>
                <w:top w:val="none" w:sz="0" w:space="0" w:color="auto"/>
                <w:left w:val="none" w:sz="0" w:space="0" w:color="auto"/>
                <w:bottom w:val="none" w:sz="0" w:space="0" w:color="auto"/>
                <w:right w:val="none" w:sz="0" w:space="0" w:color="auto"/>
              </w:divBdr>
            </w:div>
            <w:div w:id="1469394416">
              <w:marLeft w:val="0"/>
              <w:marRight w:val="0"/>
              <w:marTop w:val="0"/>
              <w:marBottom w:val="0"/>
              <w:divBdr>
                <w:top w:val="none" w:sz="0" w:space="0" w:color="auto"/>
                <w:left w:val="none" w:sz="0" w:space="0" w:color="auto"/>
                <w:bottom w:val="none" w:sz="0" w:space="0" w:color="auto"/>
                <w:right w:val="none" w:sz="0" w:space="0" w:color="auto"/>
              </w:divBdr>
            </w:div>
            <w:div w:id="1469394418">
              <w:marLeft w:val="0"/>
              <w:marRight w:val="0"/>
              <w:marTop w:val="0"/>
              <w:marBottom w:val="0"/>
              <w:divBdr>
                <w:top w:val="none" w:sz="0" w:space="0" w:color="auto"/>
                <w:left w:val="none" w:sz="0" w:space="0" w:color="auto"/>
                <w:bottom w:val="none" w:sz="0" w:space="0" w:color="auto"/>
                <w:right w:val="none" w:sz="0" w:space="0" w:color="auto"/>
              </w:divBdr>
            </w:div>
            <w:div w:id="1469394420">
              <w:marLeft w:val="0"/>
              <w:marRight w:val="0"/>
              <w:marTop w:val="0"/>
              <w:marBottom w:val="0"/>
              <w:divBdr>
                <w:top w:val="none" w:sz="0" w:space="0" w:color="auto"/>
                <w:left w:val="none" w:sz="0" w:space="0" w:color="auto"/>
                <w:bottom w:val="none" w:sz="0" w:space="0" w:color="auto"/>
                <w:right w:val="none" w:sz="0" w:space="0" w:color="auto"/>
              </w:divBdr>
            </w:div>
            <w:div w:id="1469394421">
              <w:marLeft w:val="0"/>
              <w:marRight w:val="0"/>
              <w:marTop w:val="0"/>
              <w:marBottom w:val="0"/>
              <w:divBdr>
                <w:top w:val="none" w:sz="0" w:space="0" w:color="auto"/>
                <w:left w:val="none" w:sz="0" w:space="0" w:color="auto"/>
                <w:bottom w:val="none" w:sz="0" w:space="0" w:color="auto"/>
                <w:right w:val="none" w:sz="0" w:space="0" w:color="auto"/>
              </w:divBdr>
              <w:divsChild>
                <w:div w:id="1469394405">
                  <w:marLeft w:val="0"/>
                  <w:marRight w:val="0"/>
                  <w:marTop w:val="0"/>
                  <w:marBottom w:val="0"/>
                  <w:divBdr>
                    <w:top w:val="none" w:sz="0" w:space="0" w:color="auto"/>
                    <w:left w:val="none" w:sz="0" w:space="0" w:color="auto"/>
                    <w:bottom w:val="none" w:sz="0" w:space="0" w:color="auto"/>
                    <w:right w:val="none" w:sz="0" w:space="0" w:color="auto"/>
                  </w:divBdr>
                </w:div>
              </w:divsChild>
            </w:div>
            <w:div w:id="1469394423">
              <w:marLeft w:val="0"/>
              <w:marRight w:val="0"/>
              <w:marTop w:val="0"/>
              <w:marBottom w:val="0"/>
              <w:divBdr>
                <w:top w:val="none" w:sz="0" w:space="0" w:color="auto"/>
                <w:left w:val="none" w:sz="0" w:space="0" w:color="auto"/>
                <w:bottom w:val="none" w:sz="0" w:space="0" w:color="auto"/>
                <w:right w:val="none" w:sz="0" w:space="0" w:color="auto"/>
              </w:divBdr>
              <w:divsChild>
                <w:div w:id="1469394422">
                  <w:marLeft w:val="0"/>
                  <w:marRight w:val="0"/>
                  <w:marTop w:val="0"/>
                  <w:marBottom w:val="0"/>
                  <w:divBdr>
                    <w:top w:val="none" w:sz="0" w:space="0" w:color="auto"/>
                    <w:left w:val="none" w:sz="0" w:space="0" w:color="auto"/>
                    <w:bottom w:val="none" w:sz="0" w:space="0" w:color="auto"/>
                    <w:right w:val="none" w:sz="0" w:space="0" w:color="auto"/>
                  </w:divBdr>
                </w:div>
              </w:divsChild>
            </w:div>
            <w:div w:id="1469394446">
              <w:marLeft w:val="0"/>
              <w:marRight w:val="0"/>
              <w:marTop w:val="0"/>
              <w:marBottom w:val="0"/>
              <w:divBdr>
                <w:top w:val="none" w:sz="0" w:space="0" w:color="auto"/>
                <w:left w:val="none" w:sz="0" w:space="0" w:color="auto"/>
                <w:bottom w:val="none" w:sz="0" w:space="0" w:color="auto"/>
                <w:right w:val="none" w:sz="0" w:space="0" w:color="auto"/>
              </w:divBdr>
            </w:div>
          </w:divsChild>
        </w:div>
        <w:div w:id="1469394449">
          <w:marLeft w:val="0"/>
          <w:marRight w:val="0"/>
          <w:marTop w:val="0"/>
          <w:marBottom w:val="0"/>
          <w:divBdr>
            <w:top w:val="none" w:sz="0" w:space="0" w:color="auto"/>
            <w:left w:val="none" w:sz="0" w:space="0" w:color="auto"/>
            <w:bottom w:val="none" w:sz="0" w:space="0" w:color="auto"/>
            <w:right w:val="none" w:sz="0" w:space="0" w:color="auto"/>
          </w:divBdr>
        </w:div>
        <w:div w:id="1469394450">
          <w:marLeft w:val="0"/>
          <w:marRight w:val="0"/>
          <w:marTop w:val="0"/>
          <w:marBottom w:val="0"/>
          <w:divBdr>
            <w:top w:val="none" w:sz="0" w:space="0" w:color="auto"/>
            <w:left w:val="none" w:sz="0" w:space="0" w:color="auto"/>
            <w:bottom w:val="none" w:sz="0" w:space="0" w:color="auto"/>
            <w:right w:val="none" w:sz="0" w:space="0" w:color="auto"/>
          </w:divBdr>
        </w:div>
      </w:divsChild>
    </w:div>
    <w:div w:id="1469394433">
      <w:marLeft w:val="0"/>
      <w:marRight w:val="0"/>
      <w:marTop w:val="0"/>
      <w:marBottom w:val="0"/>
      <w:divBdr>
        <w:top w:val="none" w:sz="0" w:space="0" w:color="auto"/>
        <w:left w:val="none" w:sz="0" w:space="0" w:color="auto"/>
        <w:bottom w:val="none" w:sz="0" w:space="0" w:color="auto"/>
        <w:right w:val="none" w:sz="0" w:space="0" w:color="auto"/>
      </w:divBdr>
    </w:div>
    <w:div w:id="1469394435">
      <w:marLeft w:val="0"/>
      <w:marRight w:val="0"/>
      <w:marTop w:val="0"/>
      <w:marBottom w:val="0"/>
      <w:divBdr>
        <w:top w:val="none" w:sz="0" w:space="0" w:color="auto"/>
        <w:left w:val="none" w:sz="0" w:space="0" w:color="auto"/>
        <w:bottom w:val="none" w:sz="0" w:space="0" w:color="auto"/>
        <w:right w:val="none" w:sz="0" w:space="0" w:color="auto"/>
      </w:divBdr>
      <w:divsChild>
        <w:div w:id="1469394430">
          <w:marLeft w:val="0"/>
          <w:marRight w:val="0"/>
          <w:marTop w:val="0"/>
          <w:marBottom w:val="0"/>
          <w:divBdr>
            <w:top w:val="none" w:sz="0" w:space="0" w:color="auto"/>
            <w:left w:val="none" w:sz="0" w:space="0" w:color="auto"/>
            <w:bottom w:val="none" w:sz="0" w:space="0" w:color="auto"/>
            <w:right w:val="none" w:sz="0" w:space="0" w:color="auto"/>
          </w:divBdr>
        </w:div>
        <w:div w:id="1469394432">
          <w:marLeft w:val="0"/>
          <w:marRight w:val="0"/>
          <w:marTop w:val="0"/>
          <w:marBottom w:val="0"/>
          <w:divBdr>
            <w:top w:val="none" w:sz="0" w:space="0" w:color="auto"/>
            <w:left w:val="none" w:sz="0" w:space="0" w:color="auto"/>
            <w:bottom w:val="none" w:sz="0" w:space="0" w:color="auto"/>
            <w:right w:val="none" w:sz="0" w:space="0" w:color="auto"/>
          </w:divBdr>
          <w:divsChild>
            <w:div w:id="1469394434">
              <w:marLeft w:val="0"/>
              <w:marRight w:val="0"/>
              <w:marTop w:val="0"/>
              <w:marBottom w:val="0"/>
              <w:divBdr>
                <w:top w:val="none" w:sz="0" w:space="0" w:color="auto"/>
                <w:left w:val="none" w:sz="0" w:space="0" w:color="auto"/>
                <w:bottom w:val="none" w:sz="0" w:space="0" w:color="auto"/>
                <w:right w:val="none" w:sz="0" w:space="0" w:color="auto"/>
              </w:divBdr>
              <w:divsChild>
                <w:div w:id="1469394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394438">
      <w:marLeft w:val="0"/>
      <w:marRight w:val="0"/>
      <w:marTop w:val="0"/>
      <w:marBottom w:val="0"/>
      <w:divBdr>
        <w:top w:val="none" w:sz="0" w:space="0" w:color="auto"/>
        <w:left w:val="none" w:sz="0" w:space="0" w:color="auto"/>
        <w:bottom w:val="none" w:sz="0" w:space="0" w:color="auto"/>
        <w:right w:val="none" w:sz="0" w:space="0" w:color="auto"/>
      </w:divBdr>
      <w:divsChild>
        <w:div w:id="1469394437">
          <w:marLeft w:val="0"/>
          <w:marRight w:val="0"/>
          <w:marTop w:val="0"/>
          <w:marBottom w:val="0"/>
          <w:divBdr>
            <w:top w:val="none" w:sz="0" w:space="0" w:color="auto"/>
            <w:left w:val="none" w:sz="0" w:space="0" w:color="auto"/>
            <w:bottom w:val="none" w:sz="0" w:space="0" w:color="auto"/>
            <w:right w:val="none" w:sz="0" w:space="0" w:color="auto"/>
          </w:divBdr>
          <w:divsChild>
            <w:div w:id="1469394426">
              <w:marLeft w:val="0"/>
              <w:marRight w:val="0"/>
              <w:marTop w:val="0"/>
              <w:marBottom w:val="0"/>
              <w:divBdr>
                <w:top w:val="none" w:sz="0" w:space="0" w:color="auto"/>
                <w:left w:val="none" w:sz="0" w:space="0" w:color="auto"/>
                <w:bottom w:val="none" w:sz="0" w:space="0" w:color="auto"/>
                <w:right w:val="none" w:sz="0" w:space="0" w:color="auto"/>
              </w:divBdr>
              <w:divsChild>
                <w:div w:id="1469394429">
                  <w:marLeft w:val="0"/>
                  <w:marRight w:val="0"/>
                  <w:marTop w:val="0"/>
                  <w:marBottom w:val="0"/>
                  <w:divBdr>
                    <w:top w:val="none" w:sz="0" w:space="0" w:color="auto"/>
                    <w:left w:val="none" w:sz="0" w:space="0" w:color="auto"/>
                    <w:bottom w:val="none" w:sz="0" w:space="0" w:color="auto"/>
                    <w:right w:val="none" w:sz="0" w:space="0" w:color="auto"/>
                  </w:divBdr>
                </w:div>
              </w:divsChild>
            </w:div>
            <w:div w:id="1469394436">
              <w:marLeft w:val="0"/>
              <w:marRight w:val="0"/>
              <w:marTop w:val="0"/>
              <w:marBottom w:val="0"/>
              <w:divBdr>
                <w:top w:val="none" w:sz="0" w:space="0" w:color="auto"/>
                <w:left w:val="none" w:sz="0" w:space="0" w:color="auto"/>
                <w:bottom w:val="none" w:sz="0" w:space="0" w:color="auto"/>
                <w:right w:val="none" w:sz="0" w:space="0" w:color="auto"/>
              </w:divBdr>
              <w:divsChild>
                <w:div w:id="1469394440">
                  <w:marLeft w:val="0"/>
                  <w:marRight w:val="0"/>
                  <w:marTop w:val="0"/>
                  <w:marBottom w:val="0"/>
                  <w:divBdr>
                    <w:top w:val="none" w:sz="0" w:space="0" w:color="auto"/>
                    <w:left w:val="none" w:sz="0" w:space="0" w:color="auto"/>
                    <w:bottom w:val="none" w:sz="0" w:space="0" w:color="auto"/>
                    <w:right w:val="none" w:sz="0" w:space="0" w:color="auto"/>
                  </w:divBdr>
                  <w:divsChild>
                    <w:div w:id="1469394428">
                      <w:marLeft w:val="0"/>
                      <w:marRight w:val="0"/>
                      <w:marTop w:val="0"/>
                      <w:marBottom w:val="0"/>
                      <w:divBdr>
                        <w:top w:val="none" w:sz="0" w:space="0" w:color="auto"/>
                        <w:left w:val="none" w:sz="0" w:space="0" w:color="auto"/>
                        <w:bottom w:val="none" w:sz="0" w:space="0" w:color="auto"/>
                        <w:right w:val="none" w:sz="0" w:space="0" w:color="auto"/>
                      </w:divBdr>
                      <w:divsChild>
                        <w:div w:id="1469394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394442">
              <w:marLeft w:val="0"/>
              <w:marRight w:val="0"/>
              <w:marTop w:val="0"/>
              <w:marBottom w:val="0"/>
              <w:divBdr>
                <w:top w:val="none" w:sz="0" w:space="0" w:color="auto"/>
                <w:left w:val="none" w:sz="0" w:space="0" w:color="auto"/>
                <w:bottom w:val="none" w:sz="0" w:space="0" w:color="auto"/>
                <w:right w:val="none" w:sz="0" w:space="0" w:color="auto"/>
              </w:divBdr>
              <w:divsChild>
                <w:div w:id="1469394425">
                  <w:marLeft w:val="0"/>
                  <w:marRight w:val="0"/>
                  <w:marTop w:val="0"/>
                  <w:marBottom w:val="0"/>
                  <w:divBdr>
                    <w:top w:val="none" w:sz="0" w:space="0" w:color="auto"/>
                    <w:left w:val="none" w:sz="0" w:space="0" w:color="auto"/>
                    <w:bottom w:val="none" w:sz="0" w:space="0" w:color="auto"/>
                    <w:right w:val="none" w:sz="0" w:space="0" w:color="auto"/>
                  </w:divBdr>
                </w:div>
                <w:div w:id="146939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394439">
          <w:marLeft w:val="0"/>
          <w:marRight w:val="0"/>
          <w:marTop w:val="0"/>
          <w:marBottom w:val="0"/>
          <w:divBdr>
            <w:top w:val="none" w:sz="0" w:space="0" w:color="auto"/>
            <w:left w:val="none" w:sz="0" w:space="0" w:color="auto"/>
            <w:bottom w:val="none" w:sz="0" w:space="0" w:color="auto"/>
            <w:right w:val="none" w:sz="0" w:space="0" w:color="auto"/>
          </w:divBdr>
        </w:div>
        <w:div w:id="1469394441">
          <w:marLeft w:val="0"/>
          <w:marRight w:val="0"/>
          <w:marTop w:val="0"/>
          <w:marBottom w:val="0"/>
          <w:divBdr>
            <w:top w:val="none" w:sz="0" w:space="0" w:color="auto"/>
            <w:left w:val="none" w:sz="0" w:space="0" w:color="auto"/>
            <w:bottom w:val="none" w:sz="0" w:space="0" w:color="auto"/>
            <w:right w:val="none" w:sz="0" w:space="0" w:color="auto"/>
          </w:divBdr>
        </w:div>
      </w:divsChild>
    </w:div>
    <w:div w:id="1469394451">
      <w:marLeft w:val="0"/>
      <w:marRight w:val="0"/>
      <w:marTop w:val="0"/>
      <w:marBottom w:val="0"/>
      <w:divBdr>
        <w:top w:val="none" w:sz="0" w:space="0" w:color="auto"/>
        <w:left w:val="none" w:sz="0" w:space="0" w:color="auto"/>
        <w:bottom w:val="none" w:sz="0" w:space="0" w:color="auto"/>
        <w:right w:val="none" w:sz="0" w:space="0" w:color="auto"/>
      </w:divBdr>
    </w:div>
    <w:div w:id="1469394452">
      <w:marLeft w:val="0"/>
      <w:marRight w:val="0"/>
      <w:marTop w:val="0"/>
      <w:marBottom w:val="0"/>
      <w:divBdr>
        <w:top w:val="none" w:sz="0" w:space="0" w:color="auto"/>
        <w:left w:val="none" w:sz="0" w:space="0" w:color="auto"/>
        <w:bottom w:val="none" w:sz="0" w:space="0" w:color="auto"/>
        <w:right w:val="none" w:sz="0" w:space="0" w:color="auto"/>
      </w:divBdr>
    </w:div>
    <w:div w:id="1469394453">
      <w:marLeft w:val="0"/>
      <w:marRight w:val="0"/>
      <w:marTop w:val="0"/>
      <w:marBottom w:val="0"/>
      <w:divBdr>
        <w:top w:val="none" w:sz="0" w:space="0" w:color="auto"/>
        <w:left w:val="none" w:sz="0" w:space="0" w:color="auto"/>
        <w:bottom w:val="none" w:sz="0" w:space="0" w:color="auto"/>
        <w:right w:val="none" w:sz="0" w:space="0" w:color="auto"/>
      </w:divBdr>
      <w:divsChild>
        <w:div w:id="1469394402">
          <w:marLeft w:val="0"/>
          <w:marRight w:val="0"/>
          <w:marTop w:val="0"/>
          <w:marBottom w:val="0"/>
          <w:divBdr>
            <w:top w:val="none" w:sz="0" w:space="0" w:color="auto"/>
            <w:left w:val="none" w:sz="0" w:space="0" w:color="auto"/>
            <w:bottom w:val="none" w:sz="0" w:space="0" w:color="auto"/>
            <w:right w:val="none" w:sz="0" w:space="0" w:color="auto"/>
          </w:divBdr>
        </w:div>
      </w:divsChild>
    </w:div>
    <w:div w:id="1469394454">
      <w:marLeft w:val="0"/>
      <w:marRight w:val="0"/>
      <w:marTop w:val="0"/>
      <w:marBottom w:val="0"/>
      <w:divBdr>
        <w:top w:val="none" w:sz="0" w:space="0" w:color="auto"/>
        <w:left w:val="none" w:sz="0" w:space="0" w:color="auto"/>
        <w:bottom w:val="none" w:sz="0" w:space="0" w:color="auto"/>
        <w:right w:val="none" w:sz="0" w:space="0" w:color="auto"/>
      </w:divBdr>
    </w:div>
    <w:div w:id="146939445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id=8816657&amp;sub=63" TargetMode="External"/><Relationship Id="rId18" Type="http://schemas.openxmlformats.org/officeDocument/2006/relationships/hyperlink" Target="http://internet.garant.ru/document?id=10064072&amp;sub=0" TargetMode="External"/><Relationship Id="rId26" Type="http://schemas.openxmlformats.org/officeDocument/2006/relationships/hyperlink" Target="http://internet.garant.ru/document?id=8803610&amp;sub=0" TargetMode="External"/><Relationship Id="rId39" Type="http://schemas.openxmlformats.org/officeDocument/2006/relationships/hyperlink" Target="https://www.consultant.ru/document/cons_doc_LAW_501324/3e878d61b0de409120ad70762779b6616b55d7d9/" TargetMode="External"/><Relationship Id="rId21" Type="http://schemas.openxmlformats.org/officeDocument/2006/relationships/hyperlink" Target="http://internet.garant.ru/document?id=86367&amp;sub=0" TargetMode="External"/><Relationship Id="rId34" Type="http://schemas.openxmlformats.org/officeDocument/2006/relationships/hyperlink" Target="http://internet.garant.ru/document?id=8816657&amp;sub=98" TargetMode="External"/><Relationship Id="rId42" Type="http://schemas.openxmlformats.org/officeDocument/2006/relationships/hyperlink" Target="https://www.consultant.ru/document/cons_doc_LAW_481359/7705ea248eb2ec0cf267513902ed8f43cc104c97/" TargetMode="External"/><Relationship Id="rId47" Type="http://schemas.openxmlformats.org/officeDocument/2006/relationships/hyperlink" Target="https://www.consultant.ru/document/cons_doc_LAW_501324/8a479c028d080f9c4013f9a12ca4bc04a1bc7527/" TargetMode="External"/><Relationship Id="rId50" Type="http://schemas.openxmlformats.org/officeDocument/2006/relationships/hyperlink" Target="https://www.consultant.ru/document/cons_doc_LAW_501324/3446ddfcafad7edd45fa9e4766584f3a09c11d98/" TargetMode="External"/><Relationship Id="rId55" Type="http://schemas.openxmlformats.org/officeDocument/2006/relationships/hyperlink" Target="http://internet.garant.ru/document?id=8816657&amp;sub=63" TargetMode="External"/><Relationship Id="rId7" Type="http://schemas.openxmlformats.org/officeDocument/2006/relationships/hyperlink" Target="http://internet.garant.ru/document?id=8816657&amp;sub=63" TargetMode="External"/><Relationship Id="rId2" Type="http://schemas.openxmlformats.org/officeDocument/2006/relationships/numbering" Target="numbering.xml"/><Relationship Id="rId16" Type="http://schemas.openxmlformats.org/officeDocument/2006/relationships/hyperlink" Target="http://internet.garant.ru/document?id=12077515&amp;sub=911" TargetMode="External"/><Relationship Id="rId29" Type="http://schemas.openxmlformats.org/officeDocument/2006/relationships/hyperlink" Target="http://internet.garant.ru/document?id=8816657&amp;sub=98" TargetMode="External"/><Relationship Id="rId11" Type="http://schemas.openxmlformats.org/officeDocument/2006/relationships/hyperlink" Target="http://internet.garant.ru/document?id=8816657&amp;sub=63" TargetMode="External"/><Relationship Id="rId24" Type="http://schemas.openxmlformats.org/officeDocument/2006/relationships/hyperlink" Target="http://internet.garant.ru/document?id=12084522&amp;sub=0" TargetMode="External"/><Relationship Id="rId32" Type="http://schemas.openxmlformats.org/officeDocument/2006/relationships/hyperlink" Target="http://internet.garant.ru/document?id=12077515&amp;sub=91" TargetMode="External"/><Relationship Id="rId37" Type="http://schemas.openxmlformats.org/officeDocument/2006/relationships/hyperlink" Target="http://internet.garant.ru/document?id=12012509&amp;sub=0" TargetMode="External"/><Relationship Id="rId40" Type="http://schemas.openxmlformats.org/officeDocument/2006/relationships/hyperlink" Target="https://www.consultant.ru/document/cons_doc_LAW_501324/66b2d64fc0b4395d1f28d4852a88f9127f67a146/" TargetMode="External"/><Relationship Id="rId45" Type="http://schemas.openxmlformats.org/officeDocument/2006/relationships/hyperlink" Target="http://internet.garant.ru/document?id=8816657&amp;sub=63" TargetMode="External"/><Relationship Id="rId53" Type="http://schemas.openxmlformats.org/officeDocument/2006/relationships/hyperlink" Target="http://internet.garant.ru/document?id=8816657&amp;sub=63"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internet.garant.ru/document?id=12024624&amp;sub=0" TargetMode="External"/><Relationship Id="rId4" Type="http://schemas.openxmlformats.org/officeDocument/2006/relationships/settings" Target="settings.xml"/><Relationship Id="rId9" Type="http://schemas.openxmlformats.org/officeDocument/2006/relationships/hyperlink" Target="http://internet.garant.ru/document?id=8816657&amp;sub=98" TargetMode="External"/><Relationship Id="rId14" Type="http://schemas.openxmlformats.org/officeDocument/2006/relationships/hyperlink" Target="http://internet.garant.ru/document?id=8816657&amp;sub=63" TargetMode="External"/><Relationship Id="rId22" Type="http://schemas.openxmlformats.org/officeDocument/2006/relationships/hyperlink" Target="http://internet.garant.ru/document?id=12077515&amp;sub=0" TargetMode="External"/><Relationship Id="rId27" Type="http://schemas.openxmlformats.org/officeDocument/2006/relationships/hyperlink" Target="http://internet.garant.ru/document?id=8817325&amp;sub=0" TargetMode="External"/><Relationship Id="rId30" Type="http://schemas.openxmlformats.org/officeDocument/2006/relationships/hyperlink" Target="http://internet.garant.ru/document?id=12084522&amp;sub=0" TargetMode="External"/><Relationship Id="rId35" Type="http://schemas.openxmlformats.org/officeDocument/2006/relationships/hyperlink" Target="http://internet.garant.ru/document?id=8816657&amp;sub=63" TargetMode="External"/><Relationship Id="rId43" Type="http://schemas.openxmlformats.org/officeDocument/2006/relationships/hyperlink" Target="https://www.consultant.ru/document/cons_doc_LAW_501324/3e878d61b0de409120ad70762779b6616b55d7d9/" TargetMode="External"/><Relationship Id="rId48" Type="http://schemas.openxmlformats.org/officeDocument/2006/relationships/hyperlink" Target="http://internet.garant.ru/document?id=8816657&amp;sub=63" TargetMode="External"/><Relationship Id="rId56" Type="http://schemas.openxmlformats.org/officeDocument/2006/relationships/hyperlink" Target="http://internet.garant.ru/document?id=8816657&amp;sub=98" TargetMode="External"/><Relationship Id="rId8" Type="http://schemas.openxmlformats.org/officeDocument/2006/relationships/hyperlink" Target="http://internet.garant.ru/document?id=8816657&amp;sub=107" TargetMode="External"/><Relationship Id="rId51" Type="http://schemas.openxmlformats.org/officeDocument/2006/relationships/hyperlink" Target="https://www.consultant.ru/document/cons_doc_LAW_501324/3446ddfcafad7edd45fa9e4766584f3a09c11d98/" TargetMode="External"/><Relationship Id="rId3" Type="http://schemas.openxmlformats.org/officeDocument/2006/relationships/styles" Target="styles.xml"/><Relationship Id="rId12" Type="http://schemas.openxmlformats.org/officeDocument/2006/relationships/hyperlink" Target="http://internet.garant.ru/document?id=8816657&amp;sub=98" TargetMode="External"/><Relationship Id="rId17" Type="http://schemas.openxmlformats.org/officeDocument/2006/relationships/hyperlink" Target="http://internet.garant.ru/document?id=10003000&amp;sub=0" TargetMode="External"/><Relationship Id="rId25" Type="http://schemas.openxmlformats.org/officeDocument/2006/relationships/hyperlink" Target="http://internet.garant.ru/document?id=12087691&amp;sub=0" TargetMode="External"/><Relationship Id="rId33" Type="http://schemas.openxmlformats.org/officeDocument/2006/relationships/hyperlink" Target="http://internet.garant.ru/document?id=8816657&amp;sub=63" TargetMode="External"/><Relationship Id="rId38" Type="http://schemas.openxmlformats.org/officeDocument/2006/relationships/hyperlink" Target="https://www.consultant.ru/document/cons_doc_LAW_501324/8a479c028d080f9c4013f9a12ca4bc04a1bc7527/" TargetMode="External"/><Relationship Id="rId46" Type="http://schemas.openxmlformats.org/officeDocument/2006/relationships/hyperlink" Target="https://www.consultant.ru/document/cons_doc_LAW_501324/8a479c028d080f9c4013f9a12ca4bc04a1bc7527/" TargetMode="External"/><Relationship Id="rId20" Type="http://schemas.openxmlformats.org/officeDocument/2006/relationships/hyperlink" Target="http://internet.garant.ru/document?id=12038258&amp;sub=0" TargetMode="External"/><Relationship Id="rId41" Type="http://schemas.openxmlformats.org/officeDocument/2006/relationships/hyperlink" Target="https://www.consultant.ru/document/cons_doc_LAW_501324/66b2d64fc0b4395d1f28d4852a88f9127f67a146/" TargetMode="External"/><Relationship Id="rId54" Type="http://schemas.openxmlformats.org/officeDocument/2006/relationships/hyperlink" Target="http://internet.garant.ru/document?id=8816657&amp;sub=98" TargetMode="External"/><Relationship Id="rId1" Type="http://schemas.openxmlformats.org/officeDocument/2006/relationships/customXml" Target="../customXml/item1.xml"/><Relationship Id="rId6" Type="http://schemas.openxmlformats.org/officeDocument/2006/relationships/hyperlink" Target="http://internet.garant.ru/document?id=12077515&amp;sub=61" TargetMode="External"/><Relationship Id="rId15" Type="http://schemas.openxmlformats.org/officeDocument/2006/relationships/hyperlink" Target="http://internet.garant.ru/document?id=8816657&amp;sub=98" TargetMode="External"/><Relationship Id="rId23" Type="http://schemas.openxmlformats.org/officeDocument/2006/relationships/hyperlink" Target="http://internet.garant.ru/document?id=12048567&amp;sub=0" TargetMode="External"/><Relationship Id="rId28" Type="http://schemas.openxmlformats.org/officeDocument/2006/relationships/hyperlink" Target="http://internet.garant.ru/document?id=8816657&amp;sub=63" TargetMode="External"/><Relationship Id="rId36" Type="http://schemas.openxmlformats.org/officeDocument/2006/relationships/hyperlink" Target="http://internet.garant.ru/document?id=8816657&amp;sub=63" TargetMode="External"/><Relationship Id="rId49" Type="http://schemas.openxmlformats.org/officeDocument/2006/relationships/hyperlink" Target="http://internet.garant.ru/document?id=8816657&amp;sub=63" TargetMode="External"/><Relationship Id="rId57" Type="http://schemas.openxmlformats.org/officeDocument/2006/relationships/fontTable" Target="fontTable.xml"/><Relationship Id="rId10" Type="http://schemas.openxmlformats.org/officeDocument/2006/relationships/hyperlink" Target="http://internet.garant.ru/document?id=8816657&amp;sub=63" TargetMode="External"/><Relationship Id="rId31" Type="http://schemas.openxmlformats.org/officeDocument/2006/relationships/hyperlink" Target="http://internet.garant.ru/document?id=12077515&amp;sub=706" TargetMode="External"/><Relationship Id="rId44" Type="http://schemas.openxmlformats.org/officeDocument/2006/relationships/hyperlink" Target="http://internet.garant.ru/document?id=8816657&amp;sub=63" TargetMode="External"/><Relationship Id="rId52" Type="http://schemas.openxmlformats.org/officeDocument/2006/relationships/hyperlink" Target="http://internet.garant.ru/document?id=8816657&amp;sub=6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C67D44-9DA6-4BCC-9BD2-2E56A262F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14210</Words>
  <Characters>80998</Characters>
  <Application>Microsoft Office Word</Application>
  <DocSecurity>0</DocSecurity>
  <Lines>674</Lines>
  <Paragraphs>190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Давыдкина Ксюша</dc:creator>
  <cp:keywords/>
  <dc:description/>
  <cp:lastModifiedBy>ws15</cp:lastModifiedBy>
  <cp:revision>2</cp:revision>
  <cp:lastPrinted>2022-11-18T10:17:00Z</cp:lastPrinted>
  <dcterms:created xsi:type="dcterms:W3CDTF">2025-12-11T07:43:00Z</dcterms:created>
  <dcterms:modified xsi:type="dcterms:W3CDTF">2025-12-11T07:43:00Z</dcterms:modified>
</cp:coreProperties>
</file>