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B397F" w:rsidRPr="00AB397F" w:rsidRDefault="00AB397F" w:rsidP="00AB397F">
      <w:pPr>
        <w:ind w:firstLine="0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397F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92FF6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(</w:t>
      </w:r>
      <w:r w:rsidR="00592FF6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__________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           № </w:t>
      </w:r>
      <w:r>
        <w:rPr>
          <w:rFonts w:ascii="Times New Roman" w:hAnsi="Times New Roman" w:cs="Times New Roman"/>
          <w:b/>
          <w:sz w:val="28"/>
          <w:szCs w:val="28"/>
        </w:rPr>
        <w:t>__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E2489C" w:rsidRDefault="00AB397F" w:rsidP="00AB397F">
      <w:pPr>
        <w:autoSpaceDN w:val="0"/>
        <w:adjustRightInd w:val="0"/>
        <w:ind w:left="284"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E2489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592FF6" w:rsidRPr="00E2489C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E248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1</w:t>
      </w:r>
      <w:r w:rsidR="00592FF6" w:rsidRPr="00E2489C">
        <w:rPr>
          <w:rFonts w:ascii="Times New Roman" w:hAnsi="Times New Roman" w:cs="Times New Roman"/>
          <w:b/>
          <w:sz w:val="28"/>
          <w:szCs w:val="28"/>
        </w:rPr>
        <w:t>6</w:t>
      </w:r>
      <w:r w:rsidR="000A517B" w:rsidRPr="00E2489C">
        <w:rPr>
          <w:rFonts w:ascii="Times New Roman" w:hAnsi="Times New Roman" w:cs="Times New Roman"/>
          <w:b/>
          <w:sz w:val="28"/>
          <w:szCs w:val="28"/>
        </w:rPr>
        <w:t xml:space="preserve"> августа</w:t>
      </w:r>
      <w:r w:rsidRPr="00E2489C">
        <w:rPr>
          <w:rFonts w:ascii="Times New Roman" w:hAnsi="Times New Roman" w:cs="Times New Roman"/>
          <w:b/>
          <w:sz w:val="28"/>
          <w:szCs w:val="28"/>
        </w:rPr>
        <w:t xml:space="preserve"> 2021 года №</w:t>
      </w:r>
      <w:r w:rsidR="00592FF6" w:rsidRPr="00E2489C">
        <w:rPr>
          <w:rFonts w:ascii="Times New Roman" w:hAnsi="Times New Roman" w:cs="Times New Roman"/>
          <w:b/>
          <w:sz w:val="28"/>
          <w:szCs w:val="28"/>
        </w:rPr>
        <w:t>197</w:t>
      </w:r>
      <w:r w:rsidRPr="00E2489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E2489C">
        <w:rPr>
          <w:rFonts w:ascii="Times New Roman" w:hAnsi="Times New Roman"/>
          <w:b/>
          <w:sz w:val="28"/>
          <w:szCs w:val="28"/>
        </w:rPr>
        <w:t>Об утверждении П</w:t>
      </w:r>
      <w:r w:rsidRPr="00E2489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орядка планирования приватизации муниципального имущества </w:t>
      </w:r>
      <w:r w:rsidR="00592FF6" w:rsidRPr="00E2489C">
        <w:rPr>
          <w:rFonts w:ascii="Times New Roman" w:eastAsia="Calibri" w:hAnsi="Times New Roman"/>
          <w:b/>
          <w:sz w:val="28"/>
          <w:szCs w:val="28"/>
          <w:lang w:eastAsia="en-US"/>
        </w:rPr>
        <w:t>Кажлодского</w:t>
      </w:r>
      <w:r w:rsidRPr="00E2489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сельского поселения»</w:t>
      </w:r>
    </w:p>
    <w:p w:rsidR="00AB397F" w:rsidRPr="00E2489C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E86" w:rsidRPr="00E2489C" w:rsidRDefault="00AB397F" w:rsidP="000A517B">
      <w:pPr>
        <w:pStyle w:val="affff9"/>
        <w:jc w:val="both"/>
        <w:rPr>
          <w:rFonts w:ascii="Times New Roman" w:hAnsi="Times New Roman"/>
          <w:sz w:val="28"/>
          <w:szCs w:val="28"/>
        </w:rPr>
      </w:pPr>
      <w:r w:rsidRPr="00E2489C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="00220E86" w:rsidRPr="00E2489C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E248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220E86" w:rsidRPr="00E2489C">
        <w:rPr>
          <w:rFonts w:ascii="Times New Roman" w:hAnsi="Times New Roman"/>
          <w:sz w:val="28"/>
          <w:szCs w:val="28"/>
        </w:rPr>
        <w:t xml:space="preserve">В соответствии с частью 2  статьи 15  Федерального закона от 21 декабря 2001 года  № 178-ФЗ «О приватизации государственного и муниципального имущества», постановлением Правительства Российской Федерации  от 26.12.2005 №806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 статьей  63 </w:t>
      </w:r>
      <w:r w:rsidR="00220E86" w:rsidRPr="00E2489C">
        <w:rPr>
          <w:rFonts w:ascii="Times New Roman" w:hAnsi="Times New Roman"/>
          <w:spacing w:val="-1"/>
          <w:sz w:val="28"/>
          <w:szCs w:val="28"/>
        </w:rPr>
        <w:t xml:space="preserve">Устава </w:t>
      </w:r>
      <w:r w:rsidR="00592FF6" w:rsidRPr="00E2489C">
        <w:rPr>
          <w:rFonts w:ascii="Times New Roman" w:hAnsi="Times New Roman"/>
          <w:spacing w:val="-1"/>
          <w:sz w:val="28"/>
          <w:szCs w:val="28"/>
        </w:rPr>
        <w:t>Кажлодского</w:t>
      </w:r>
      <w:r w:rsidR="00220E86" w:rsidRPr="00E2489C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proofErr w:type="gramEnd"/>
      <w:r w:rsidR="00220E86" w:rsidRPr="00E2489C">
        <w:rPr>
          <w:rFonts w:ascii="Times New Roman" w:hAnsi="Times New Roman"/>
          <w:sz w:val="28"/>
          <w:szCs w:val="28"/>
        </w:rPr>
        <w:t xml:space="preserve">, Совет депутатов </w:t>
      </w:r>
      <w:r w:rsidR="00592FF6" w:rsidRPr="00E2489C">
        <w:rPr>
          <w:rFonts w:ascii="Times New Roman" w:hAnsi="Times New Roman"/>
          <w:sz w:val="28"/>
          <w:szCs w:val="28"/>
        </w:rPr>
        <w:t>Кажлодского</w:t>
      </w:r>
      <w:r w:rsidR="00220E86" w:rsidRPr="00E2489C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220E86" w:rsidRPr="00E2489C" w:rsidRDefault="00220E86" w:rsidP="00AB397F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AB397F" w:rsidRPr="00E2489C" w:rsidRDefault="00AB397F" w:rsidP="000A517B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2489C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E2489C">
        <w:rPr>
          <w:rFonts w:ascii="Times New Roman" w:hAnsi="Times New Roman"/>
          <w:sz w:val="28"/>
          <w:szCs w:val="28"/>
        </w:rPr>
        <w:t>П</w:t>
      </w:r>
      <w:r w:rsidRPr="00E2489C">
        <w:rPr>
          <w:rFonts w:ascii="Times New Roman" w:eastAsia="Calibri" w:hAnsi="Times New Roman"/>
          <w:sz w:val="28"/>
          <w:szCs w:val="28"/>
          <w:lang w:eastAsia="en-US"/>
        </w:rPr>
        <w:t>оряд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>ок</w:t>
      </w:r>
      <w:r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планирования приватизации муниципального имущества </w:t>
      </w:r>
      <w:r w:rsidR="00592FF6" w:rsidRPr="00E2489C">
        <w:rPr>
          <w:rFonts w:ascii="Times New Roman" w:eastAsia="Calibri" w:hAnsi="Times New Roman"/>
          <w:sz w:val="28"/>
          <w:szCs w:val="28"/>
          <w:lang w:eastAsia="en-US"/>
        </w:rPr>
        <w:t>Кажлодского</w:t>
      </w:r>
      <w:r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, утвержденный 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592FF6" w:rsidRPr="00E2489C">
        <w:rPr>
          <w:rFonts w:ascii="Times New Roman" w:hAnsi="Times New Roman" w:cs="Times New Roman"/>
          <w:sz w:val="28"/>
          <w:szCs w:val="28"/>
        </w:rPr>
        <w:t>Кажлодского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E2489C" w:rsidRPr="00E2489C">
        <w:rPr>
          <w:rFonts w:ascii="Times New Roman" w:hAnsi="Times New Roman" w:cs="Times New Roman"/>
          <w:sz w:val="28"/>
          <w:szCs w:val="28"/>
        </w:rPr>
        <w:t>16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августа 2021 года №</w:t>
      </w:r>
      <w:r w:rsidR="00E2489C" w:rsidRPr="00E2489C">
        <w:rPr>
          <w:rFonts w:ascii="Times New Roman" w:hAnsi="Times New Roman" w:cs="Times New Roman"/>
          <w:sz w:val="28"/>
          <w:szCs w:val="28"/>
        </w:rPr>
        <w:t>197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Pr="00E2489C">
        <w:rPr>
          <w:rFonts w:ascii="Times New Roman" w:hAnsi="Times New Roman" w:cs="Times New Roman"/>
          <w:sz w:val="28"/>
          <w:szCs w:val="28"/>
        </w:rPr>
        <w:t>:</w:t>
      </w:r>
    </w:p>
    <w:p w:rsidR="00AB397F" w:rsidRPr="00E2489C" w:rsidRDefault="00AB397F" w:rsidP="000A517B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2489C">
        <w:rPr>
          <w:rFonts w:ascii="Times New Roman" w:hAnsi="Times New Roman" w:cs="Times New Roman"/>
          <w:b/>
          <w:sz w:val="28"/>
          <w:szCs w:val="28"/>
        </w:rPr>
        <w:t xml:space="preserve">1) пункт  </w:t>
      </w:r>
      <w:r w:rsidR="00220E86" w:rsidRPr="00E2489C">
        <w:rPr>
          <w:rFonts w:ascii="Times New Roman" w:hAnsi="Times New Roman" w:cs="Times New Roman"/>
          <w:b/>
          <w:sz w:val="28"/>
          <w:szCs w:val="28"/>
        </w:rPr>
        <w:t>10</w:t>
      </w:r>
      <w:r w:rsidRPr="00E2489C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:rsidR="00AB397F" w:rsidRPr="00E2489C" w:rsidRDefault="00AB397F" w:rsidP="000A517B">
      <w:pPr>
        <w:autoSpaceDN w:val="0"/>
        <w:adjustRightInd w:val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E2489C">
        <w:rPr>
          <w:rFonts w:ascii="Times New Roman" w:hAnsi="Times New Roman" w:cs="Times New Roman"/>
          <w:sz w:val="28"/>
          <w:szCs w:val="28"/>
        </w:rPr>
        <w:t>«</w:t>
      </w:r>
      <w:r w:rsidR="00220E86" w:rsidRPr="00E2489C">
        <w:rPr>
          <w:rFonts w:ascii="Times New Roman" w:hAnsi="Times New Roman" w:cs="Times New Roman"/>
          <w:sz w:val="28"/>
          <w:szCs w:val="28"/>
        </w:rPr>
        <w:t>10</w:t>
      </w:r>
      <w:r w:rsidRPr="00E248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Прогнозный план приватизации размещается администрацией </w:t>
      </w:r>
      <w:r w:rsidR="00592FF6" w:rsidRPr="00E2489C">
        <w:rPr>
          <w:rFonts w:ascii="Times New Roman" w:eastAsia="Calibri" w:hAnsi="Times New Roman"/>
          <w:sz w:val="28"/>
          <w:szCs w:val="28"/>
          <w:lang w:eastAsia="en-US"/>
        </w:rPr>
        <w:t>Кажлодского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на официальном сайте в информационно-телекоммуникационной сети «Интернет» в соответствии с требованиями, установленными Постановление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Правительства РФ  от 26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декабря 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>2005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года 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 принятия решений об условиях приватизации федерального имущества»», в течение 15 календар</w:t>
      </w:r>
      <w:r w:rsidR="00592FF6" w:rsidRPr="00E2489C">
        <w:rPr>
          <w:rFonts w:ascii="Times New Roman" w:eastAsia="Calibri" w:hAnsi="Times New Roman"/>
          <w:sz w:val="28"/>
          <w:szCs w:val="28"/>
          <w:lang w:eastAsia="en-US"/>
        </w:rPr>
        <w:t>ных дней</w:t>
      </w:r>
      <w:proofErr w:type="gramEnd"/>
      <w:r w:rsidR="00592FF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со дня его утверждения</w:t>
      </w:r>
      <w:r w:rsidRPr="00E2489C">
        <w:rPr>
          <w:rFonts w:ascii="Times New Roman" w:hAnsi="Times New Roman" w:cs="Times New Roman"/>
          <w:sz w:val="28"/>
          <w:szCs w:val="28"/>
        </w:rPr>
        <w:t>»;</w:t>
      </w:r>
    </w:p>
    <w:p w:rsidR="00AB397F" w:rsidRPr="00E2489C" w:rsidRDefault="00AB397F" w:rsidP="000A517B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2489C">
        <w:rPr>
          <w:rFonts w:ascii="Times New Roman" w:hAnsi="Times New Roman" w:cs="Times New Roman"/>
          <w:b/>
          <w:sz w:val="28"/>
          <w:szCs w:val="28"/>
        </w:rPr>
        <w:t xml:space="preserve">2) пункт </w:t>
      </w:r>
      <w:r w:rsidR="00220E86" w:rsidRPr="00E2489C">
        <w:rPr>
          <w:rFonts w:ascii="Times New Roman" w:hAnsi="Times New Roman" w:cs="Times New Roman"/>
          <w:b/>
          <w:sz w:val="28"/>
          <w:szCs w:val="28"/>
        </w:rPr>
        <w:t>16</w:t>
      </w:r>
      <w:r w:rsidRPr="00E2489C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:rsidR="00AB397F" w:rsidRPr="00E2489C" w:rsidRDefault="00AB397F" w:rsidP="000A517B">
      <w:pPr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489C">
        <w:rPr>
          <w:rFonts w:ascii="Times New Roman" w:hAnsi="Times New Roman" w:cs="Times New Roman"/>
          <w:sz w:val="28"/>
          <w:szCs w:val="28"/>
        </w:rPr>
        <w:t xml:space="preserve"> «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16. </w:t>
      </w:r>
      <w:proofErr w:type="gramStart"/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Решение об условиях приватизации муниципального имущества 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 в течение 10 календарных дней со дня принятия этого решения, за исключением 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lastRenderedPageBreak/>
        <w:t>решений об условиях приватизации государственного и муниципального имущества, которые осуществляется способами, предусмотренными  подпунктами 1, 1.1, 5, 9 и 10</w:t>
      </w:r>
      <w:proofErr w:type="gramEnd"/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пункта 1 статьи 13  Федерального закона от 21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декабря 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>2001</w:t>
      </w:r>
      <w:r w:rsidR="000A517B" w:rsidRPr="00E2489C">
        <w:rPr>
          <w:rFonts w:ascii="Times New Roman" w:eastAsia="Calibri" w:hAnsi="Times New Roman"/>
          <w:sz w:val="28"/>
          <w:szCs w:val="28"/>
          <w:lang w:eastAsia="en-US"/>
        </w:rPr>
        <w:t xml:space="preserve"> года </w:t>
      </w:r>
      <w:r w:rsidR="00220E86" w:rsidRPr="00E2489C">
        <w:rPr>
          <w:rFonts w:ascii="Times New Roman" w:eastAsia="Calibri" w:hAnsi="Times New Roman"/>
          <w:sz w:val="28"/>
          <w:szCs w:val="28"/>
          <w:lang w:eastAsia="en-US"/>
        </w:rPr>
        <w:t>№178-ФЗ «О приватизации государственного и муниципального имущества».</w:t>
      </w:r>
    </w:p>
    <w:p w:rsidR="00E2489C" w:rsidRPr="00E2489C" w:rsidRDefault="00E2489C" w:rsidP="00E2489C">
      <w:pPr>
        <w:shd w:val="clear" w:color="auto" w:fill="FFFFFF"/>
        <w:suppressAutoHyphens w:val="0"/>
        <w:ind w:firstLine="709"/>
        <w:rPr>
          <w:rFonts w:ascii="Times New Roman" w:hAnsi="Times New Roman" w:cs="Times New Roman"/>
          <w:sz w:val="28"/>
          <w:szCs w:val="28"/>
        </w:rPr>
      </w:pPr>
      <w:r w:rsidRPr="00E2489C">
        <w:rPr>
          <w:rFonts w:ascii="Times New Roman" w:hAnsi="Times New Roman" w:cs="Times New Roman"/>
          <w:sz w:val="28"/>
          <w:szCs w:val="28"/>
        </w:rPr>
        <w:t xml:space="preserve">  </w:t>
      </w:r>
      <w:r w:rsidR="00AB397F" w:rsidRPr="00E2489C">
        <w:rPr>
          <w:rFonts w:ascii="Times New Roman" w:hAnsi="Times New Roman" w:cs="Times New Roman"/>
          <w:sz w:val="28"/>
          <w:szCs w:val="28"/>
        </w:rPr>
        <w:t xml:space="preserve">2. </w:t>
      </w:r>
      <w:r w:rsidRPr="00E2489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Pr="00E2489C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history="1">
        <w:r w:rsidRPr="00E2489C">
          <w:rPr>
            <w:rStyle w:val="af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E2489C">
        <w:rPr>
          <w:rFonts w:ascii="Times New Roman" w:hAnsi="Times New Roman" w:cs="Times New Roman"/>
          <w:bCs/>
          <w:sz w:val="28"/>
          <w:szCs w:val="28"/>
        </w:rPr>
        <w:t>.</w:t>
      </w:r>
    </w:p>
    <w:p w:rsidR="00AB397F" w:rsidRPr="00E2489C" w:rsidRDefault="00AB397F" w:rsidP="00E2489C">
      <w:pPr>
        <w:tabs>
          <w:tab w:val="left" w:pos="284"/>
        </w:tabs>
        <w:ind w:firstLine="0"/>
        <w:rPr>
          <w:rFonts w:cs="Times New Roman"/>
          <w:b/>
          <w:sz w:val="28"/>
          <w:szCs w:val="28"/>
        </w:rPr>
      </w:pPr>
    </w:p>
    <w:p w:rsidR="000A517B" w:rsidRPr="00E2489C" w:rsidRDefault="000A517B" w:rsidP="000A517B">
      <w:pPr>
        <w:autoSpaceDN w:val="0"/>
        <w:rPr>
          <w:sz w:val="28"/>
          <w:szCs w:val="28"/>
        </w:rPr>
      </w:pPr>
    </w:p>
    <w:p w:rsidR="00592FF6" w:rsidRPr="00E2489C" w:rsidRDefault="000A517B" w:rsidP="000A517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2489C">
        <w:rPr>
          <w:rFonts w:ascii="Times New Roman" w:hAnsi="Times New Roman" w:cs="Times New Roman"/>
          <w:sz w:val="28"/>
          <w:szCs w:val="28"/>
        </w:rPr>
        <w:t xml:space="preserve">   Глава  </w:t>
      </w:r>
      <w:r w:rsidR="00592FF6" w:rsidRPr="00E2489C">
        <w:rPr>
          <w:rFonts w:ascii="Times New Roman" w:hAnsi="Times New Roman" w:cs="Times New Roman"/>
          <w:sz w:val="28"/>
          <w:szCs w:val="28"/>
        </w:rPr>
        <w:t>Кажлодского</w:t>
      </w:r>
    </w:p>
    <w:p w:rsidR="000A517B" w:rsidRPr="00E2489C" w:rsidRDefault="00592FF6" w:rsidP="000A517B">
      <w:pPr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E2489C">
        <w:rPr>
          <w:rFonts w:ascii="Times New Roman" w:hAnsi="Times New Roman" w:cs="Times New Roman"/>
          <w:sz w:val="28"/>
          <w:szCs w:val="28"/>
        </w:rPr>
        <w:t xml:space="preserve">  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</w:t>
      </w:r>
      <w:r w:rsidRPr="00E2489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   </w:t>
      </w:r>
      <w:r w:rsidR="00E2489C" w:rsidRPr="00E2489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</w:t>
      </w:r>
      <w:r w:rsidRPr="00E2489C">
        <w:rPr>
          <w:rFonts w:ascii="Times New Roman" w:hAnsi="Times New Roman" w:cs="Times New Roman"/>
          <w:sz w:val="28"/>
          <w:szCs w:val="28"/>
        </w:rPr>
        <w:t>Л.С.Асташова</w:t>
      </w:r>
      <w:r w:rsidR="000A517B" w:rsidRPr="00E2489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474239" w:rsidRPr="00E2489C" w:rsidRDefault="00474239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Pr="00E2489C" w:rsidRDefault="007D37A0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Pr="00E2489C" w:rsidRDefault="007D37A0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Pr="00E2489C" w:rsidRDefault="007D37A0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Pr="00E2489C" w:rsidRDefault="007D37A0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Pr="00E2489C" w:rsidRDefault="007D37A0" w:rsidP="00474239">
      <w:pPr>
        <w:pStyle w:val="affffc"/>
        <w:spacing w:before="0" w:after="0"/>
        <w:ind w:left="709"/>
        <w:jc w:val="right"/>
        <w:rPr>
          <w:sz w:val="28"/>
          <w:szCs w:val="28"/>
        </w:rPr>
      </w:pPr>
    </w:p>
    <w:p w:rsidR="007D37A0" w:rsidRDefault="007D37A0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sectPr w:rsidR="007D37A0" w:rsidSect="00E2489C">
      <w:pgSz w:w="11906" w:h="16800"/>
      <w:pgMar w:top="1134" w:right="99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927AB"/>
    <w:rsid w:val="000A517B"/>
    <w:rsid w:val="000D55AC"/>
    <w:rsid w:val="001019FC"/>
    <w:rsid w:val="0010708C"/>
    <w:rsid w:val="00112F67"/>
    <w:rsid w:val="001218E0"/>
    <w:rsid w:val="00124F3B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D1190"/>
    <w:rsid w:val="001E36FA"/>
    <w:rsid w:val="001F5F2E"/>
    <w:rsid w:val="00210288"/>
    <w:rsid w:val="00216B05"/>
    <w:rsid w:val="00220E86"/>
    <w:rsid w:val="002450FF"/>
    <w:rsid w:val="002538E4"/>
    <w:rsid w:val="002571BB"/>
    <w:rsid w:val="002633FA"/>
    <w:rsid w:val="00292AC4"/>
    <w:rsid w:val="002C5BB0"/>
    <w:rsid w:val="002D1D5A"/>
    <w:rsid w:val="002E4906"/>
    <w:rsid w:val="002F3043"/>
    <w:rsid w:val="002F50A2"/>
    <w:rsid w:val="003227D5"/>
    <w:rsid w:val="0034260C"/>
    <w:rsid w:val="00360312"/>
    <w:rsid w:val="00364BF1"/>
    <w:rsid w:val="00386AB6"/>
    <w:rsid w:val="0039120C"/>
    <w:rsid w:val="003A2EBA"/>
    <w:rsid w:val="003B19E7"/>
    <w:rsid w:val="003D54F2"/>
    <w:rsid w:val="003F35A2"/>
    <w:rsid w:val="00416FF2"/>
    <w:rsid w:val="00432BBF"/>
    <w:rsid w:val="00434735"/>
    <w:rsid w:val="00456929"/>
    <w:rsid w:val="00474239"/>
    <w:rsid w:val="00476E68"/>
    <w:rsid w:val="00496735"/>
    <w:rsid w:val="004B42F7"/>
    <w:rsid w:val="004E0CA0"/>
    <w:rsid w:val="004E25AC"/>
    <w:rsid w:val="004F2777"/>
    <w:rsid w:val="00502C76"/>
    <w:rsid w:val="00523EBA"/>
    <w:rsid w:val="00560537"/>
    <w:rsid w:val="00561EE8"/>
    <w:rsid w:val="0057200F"/>
    <w:rsid w:val="0057342D"/>
    <w:rsid w:val="005745E8"/>
    <w:rsid w:val="005778F9"/>
    <w:rsid w:val="00592FF6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40771"/>
    <w:rsid w:val="006511FE"/>
    <w:rsid w:val="00663293"/>
    <w:rsid w:val="006757FC"/>
    <w:rsid w:val="00680272"/>
    <w:rsid w:val="00687F98"/>
    <w:rsid w:val="00691285"/>
    <w:rsid w:val="00693861"/>
    <w:rsid w:val="00695972"/>
    <w:rsid w:val="006B0BB9"/>
    <w:rsid w:val="006B15EA"/>
    <w:rsid w:val="006B21FD"/>
    <w:rsid w:val="00734229"/>
    <w:rsid w:val="00745756"/>
    <w:rsid w:val="00745B65"/>
    <w:rsid w:val="007616FB"/>
    <w:rsid w:val="00765FB2"/>
    <w:rsid w:val="0078220C"/>
    <w:rsid w:val="00795297"/>
    <w:rsid w:val="007B0701"/>
    <w:rsid w:val="007C2A1F"/>
    <w:rsid w:val="007D37A0"/>
    <w:rsid w:val="007F1665"/>
    <w:rsid w:val="00801503"/>
    <w:rsid w:val="00802B50"/>
    <w:rsid w:val="00803A78"/>
    <w:rsid w:val="00805125"/>
    <w:rsid w:val="00826868"/>
    <w:rsid w:val="00832F06"/>
    <w:rsid w:val="00861E72"/>
    <w:rsid w:val="00873287"/>
    <w:rsid w:val="00885354"/>
    <w:rsid w:val="00887EC4"/>
    <w:rsid w:val="00891825"/>
    <w:rsid w:val="008A6BAD"/>
    <w:rsid w:val="008A6DCA"/>
    <w:rsid w:val="008B49EF"/>
    <w:rsid w:val="008D46A9"/>
    <w:rsid w:val="008D4A9E"/>
    <w:rsid w:val="008D7235"/>
    <w:rsid w:val="008F7E58"/>
    <w:rsid w:val="00917071"/>
    <w:rsid w:val="009259A6"/>
    <w:rsid w:val="009407A3"/>
    <w:rsid w:val="00957557"/>
    <w:rsid w:val="00957FE0"/>
    <w:rsid w:val="00961989"/>
    <w:rsid w:val="0098563A"/>
    <w:rsid w:val="00992112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85E1B"/>
    <w:rsid w:val="00A95EC3"/>
    <w:rsid w:val="00AA4121"/>
    <w:rsid w:val="00AA7200"/>
    <w:rsid w:val="00AB397F"/>
    <w:rsid w:val="00AB3C88"/>
    <w:rsid w:val="00AD25B3"/>
    <w:rsid w:val="00AD6E0A"/>
    <w:rsid w:val="00AF63FE"/>
    <w:rsid w:val="00B109C5"/>
    <w:rsid w:val="00B10E16"/>
    <w:rsid w:val="00B20E71"/>
    <w:rsid w:val="00B34744"/>
    <w:rsid w:val="00B46B48"/>
    <w:rsid w:val="00B52456"/>
    <w:rsid w:val="00B531F1"/>
    <w:rsid w:val="00B56555"/>
    <w:rsid w:val="00B6295A"/>
    <w:rsid w:val="00B73B43"/>
    <w:rsid w:val="00BB0303"/>
    <w:rsid w:val="00BB1069"/>
    <w:rsid w:val="00BB78EA"/>
    <w:rsid w:val="00BF5EF7"/>
    <w:rsid w:val="00BF6169"/>
    <w:rsid w:val="00BF7493"/>
    <w:rsid w:val="00C1323B"/>
    <w:rsid w:val="00C3068D"/>
    <w:rsid w:val="00C3668C"/>
    <w:rsid w:val="00C436CC"/>
    <w:rsid w:val="00C43BC0"/>
    <w:rsid w:val="00C6186C"/>
    <w:rsid w:val="00C72EEB"/>
    <w:rsid w:val="00C74FDB"/>
    <w:rsid w:val="00C85DC7"/>
    <w:rsid w:val="00CA23C9"/>
    <w:rsid w:val="00CB082C"/>
    <w:rsid w:val="00CC6412"/>
    <w:rsid w:val="00CE5E98"/>
    <w:rsid w:val="00D34429"/>
    <w:rsid w:val="00D50108"/>
    <w:rsid w:val="00D501D0"/>
    <w:rsid w:val="00D52AE5"/>
    <w:rsid w:val="00D5623A"/>
    <w:rsid w:val="00D56AF0"/>
    <w:rsid w:val="00D6564B"/>
    <w:rsid w:val="00DC5C1C"/>
    <w:rsid w:val="00DC6454"/>
    <w:rsid w:val="00DC79B1"/>
    <w:rsid w:val="00DD5819"/>
    <w:rsid w:val="00DE0129"/>
    <w:rsid w:val="00DE5D4D"/>
    <w:rsid w:val="00E2489C"/>
    <w:rsid w:val="00E25299"/>
    <w:rsid w:val="00E335BB"/>
    <w:rsid w:val="00E54EBC"/>
    <w:rsid w:val="00E85C77"/>
    <w:rsid w:val="00E90887"/>
    <w:rsid w:val="00E968CF"/>
    <w:rsid w:val="00EB4632"/>
    <w:rsid w:val="00ED2D5D"/>
    <w:rsid w:val="00EF760D"/>
    <w:rsid w:val="00F0329A"/>
    <w:rsid w:val="00F125D4"/>
    <w:rsid w:val="00F1728C"/>
    <w:rsid w:val="00F47DCE"/>
    <w:rsid w:val="00F61F83"/>
    <w:rsid w:val="00F65376"/>
    <w:rsid w:val="00F80872"/>
    <w:rsid w:val="00F81452"/>
    <w:rsid w:val="00F87FCE"/>
    <w:rsid w:val="00FC38B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  <w:style w:type="character" w:customStyle="1" w:styleId="ListLabel1">
    <w:name w:val="ListLabel 1"/>
    <w:rsid w:val="003F35A2"/>
    <w:rPr>
      <w:color w:val="000000"/>
      <w:sz w:val="28"/>
      <w:szCs w:val="28"/>
      <w:lang w:val="ru-RU"/>
    </w:rPr>
  </w:style>
  <w:style w:type="paragraph" w:customStyle="1" w:styleId="Standard">
    <w:name w:val="Standard"/>
    <w:rsid w:val="00AB397F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E6698-5F37-4AE3-BEC1-3ED25258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4</cp:revision>
  <cp:lastPrinted>2026-03-16T12:03:00Z</cp:lastPrinted>
  <dcterms:created xsi:type="dcterms:W3CDTF">2026-03-14T13:38:00Z</dcterms:created>
  <dcterms:modified xsi:type="dcterms:W3CDTF">2026-03-16T12:07:00Z</dcterms:modified>
</cp:coreProperties>
</file>