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88F" w:rsidRPr="005620F9" w:rsidRDefault="0016788F" w:rsidP="0016788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</w:t>
      </w:r>
    </w:p>
    <w:p w:rsidR="0016788F" w:rsidRPr="005620F9" w:rsidRDefault="0016788F" w:rsidP="0016788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proofErr w:type="spellStart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</w:t>
      </w:r>
    </w:p>
    <w:p w:rsidR="0016788F" w:rsidRPr="005620F9" w:rsidRDefault="0016788F" w:rsidP="0016788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proofErr w:type="spellStart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</w:t>
      </w:r>
    </w:p>
    <w:p w:rsidR="0016788F" w:rsidRPr="005620F9" w:rsidRDefault="0016788F" w:rsidP="0016788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16788F" w:rsidRPr="005620F9" w:rsidRDefault="0016788F" w:rsidP="0016788F">
      <w:pPr>
        <w:pStyle w:val="a3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6788F" w:rsidRPr="005620F9" w:rsidRDefault="0016788F" w:rsidP="0016788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Четырнадцатая</w:t>
      </w:r>
      <w:bookmarkStart w:id="0" w:name="_GoBack"/>
      <w:bookmarkEnd w:id="0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сессия</w:t>
      </w:r>
    </w:p>
    <w:p w:rsidR="0016788F" w:rsidRPr="005620F9" w:rsidRDefault="0016788F" w:rsidP="0016788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(Пятый созыв)</w:t>
      </w:r>
    </w:p>
    <w:p w:rsidR="0016788F" w:rsidRPr="005620F9" w:rsidRDefault="0016788F" w:rsidP="0016788F">
      <w:pPr>
        <w:pStyle w:val="a3"/>
        <w:spacing w:before="0" w:beforeAutospacing="0" w:after="0"/>
        <w:jc w:val="center"/>
        <w:rPr>
          <w:b/>
        </w:rPr>
      </w:pPr>
    </w:p>
    <w:p w:rsidR="0016788F" w:rsidRDefault="0016788F" w:rsidP="0016788F">
      <w:pPr>
        <w:pStyle w:val="a3"/>
        <w:spacing w:before="0" w:beforeAutospacing="0" w:after="0"/>
        <w:jc w:val="center"/>
      </w:pP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Е Ш Е Н И Е</w:t>
      </w:r>
    </w:p>
    <w:p w:rsidR="0016788F" w:rsidRDefault="0016788F" w:rsidP="0016788F">
      <w:pPr>
        <w:pStyle w:val="a3"/>
        <w:spacing w:before="0" w:beforeAutospacing="0" w:after="0"/>
        <w:jc w:val="center"/>
      </w:pPr>
    </w:p>
    <w:p w:rsidR="0016788F" w:rsidRDefault="0016788F" w:rsidP="0016788F">
      <w:pPr>
        <w:pStyle w:val="a3"/>
        <w:spacing w:after="0"/>
      </w:pPr>
      <w:r>
        <w:rPr>
          <w:rFonts w:ascii="Times New Roman CYR" w:hAnsi="Times New Roman CYR" w:cs="Times New Roman CYR"/>
          <w:bCs/>
          <w:sz w:val="27"/>
          <w:szCs w:val="27"/>
        </w:rPr>
        <w:t xml:space="preserve">от «30» декабря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 CYR" w:hAnsi="Times New Roman CYR" w:cs="Times New Roman CYR"/>
            <w:bCs/>
            <w:sz w:val="27"/>
            <w:szCs w:val="27"/>
          </w:rPr>
          <w:t>2013 г</w:t>
        </w:r>
      </w:smartTag>
      <w:r>
        <w:rPr>
          <w:rFonts w:ascii="Times New Roman CYR" w:hAnsi="Times New Roman CYR" w:cs="Times New Roman CYR"/>
          <w:bCs/>
          <w:sz w:val="27"/>
          <w:szCs w:val="27"/>
        </w:rPr>
        <w:t xml:space="preserve">.                   </w:t>
      </w:r>
      <w:proofErr w:type="spellStart"/>
      <w:r>
        <w:rPr>
          <w:rFonts w:ascii="Times New Roman CYR" w:hAnsi="Times New Roman CYR" w:cs="Times New Roman CYR"/>
          <w:bCs/>
          <w:sz w:val="27"/>
          <w:szCs w:val="27"/>
        </w:rPr>
        <w:t>рп</w:t>
      </w:r>
      <w:proofErr w:type="spellEnd"/>
      <w:r>
        <w:rPr>
          <w:rFonts w:ascii="Times New Roman CYR" w:hAnsi="Times New Roman CYR" w:cs="Times New Roman CYR"/>
          <w:bCs/>
          <w:sz w:val="27"/>
          <w:szCs w:val="27"/>
        </w:rPr>
        <w:t xml:space="preserve"> Торбеево                                        </w:t>
      </w:r>
      <w:r>
        <w:rPr>
          <w:rFonts w:ascii="Times New Roman CYR" w:hAnsi="Times New Roman CYR" w:cs="Times New Roman CYR"/>
          <w:bCs/>
          <w:sz w:val="27"/>
          <w:szCs w:val="27"/>
        </w:rPr>
        <w:t xml:space="preserve">         № 67</w:t>
      </w:r>
    </w:p>
    <w:p w:rsidR="0016788F" w:rsidRDefault="0016788F" w:rsidP="0016788F">
      <w:pPr>
        <w:spacing w:line="360" w:lineRule="auto"/>
        <w:jc w:val="both"/>
      </w:pPr>
    </w:p>
    <w:p w:rsidR="0016788F" w:rsidRDefault="0016788F" w:rsidP="0016788F">
      <w:pPr>
        <w:spacing w:line="360" w:lineRule="auto"/>
        <w:jc w:val="both"/>
        <w:rPr>
          <w:b/>
          <w:sz w:val="28"/>
          <w:szCs w:val="28"/>
        </w:rPr>
      </w:pPr>
    </w:p>
    <w:p w:rsidR="0016788F" w:rsidRDefault="0016788F" w:rsidP="0016788F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 xml:space="preserve">и дополнений </w:t>
      </w:r>
      <w:r>
        <w:rPr>
          <w:b/>
          <w:sz w:val="28"/>
          <w:szCs w:val="28"/>
        </w:rPr>
        <w:t xml:space="preserve">в решение Совета депутатов </w:t>
      </w:r>
      <w:proofErr w:type="spellStart"/>
      <w:r>
        <w:rPr>
          <w:b/>
          <w:sz w:val="28"/>
          <w:szCs w:val="28"/>
        </w:rPr>
        <w:t>Торбеев</w:t>
      </w:r>
      <w:r>
        <w:rPr>
          <w:b/>
          <w:sz w:val="28"/>
          <w:szCs w:val="28"/>
        </w:rPr>
        <w:t>ского</w:t>
      </w:r>
      <w:proofErr w:type="spellEnd"/>
      <w:r>
        <w:rPr>
          <w:b/>
          <w:sz w:val="28"/>
          <w:szCs w:val="28"/>
        </w:rPr>
        <w:t xml:space="preserve"> городского поселения от 02.11.2005 № 2</w:t>
      </w:r>
      <w:r>
        <w:rPr>
          <w:b/>
          <w:sz w:val="28"/>
          <w:szCs w:val="28"/>
        </w:rPr>
        <w:t>2 «О</w:t>
      </w:r>
      <w:r>
        <w:rPr>
          <w:b/>
          <w:sz w:val="28"/>
          <w:szCs w:val="28"/>
        </w:rPr>
        <w:t>б установлении земельного налога</w:t>
      </w:r>
      <w:r>
        <w:rPr>
          <w:b/>
          <w:sz w:val="28"/>
          <w:szCs w:val="28"/>
        </w:rPr>
        <w:t>»</w:t>
      </w:r>
    </w:p>
    <w:p w:rsidR="0016788F" w:rsidRPr="005D200C" w:rsidRDefault="0016788F" w:rsidP="0016788F">
      <w:pPr>
        <w:ind w:right="-2"/>
        <w:jc w:val="center"/>
        <w:rPr>
          <w:b/>
        </w:rPr>
      </w:pPr>
    </w:p>
    <w:p w:rsidR="0016788F" w:rsidRPr="00B305AB" w:rsidRDefault="0016788F" w:rsidP="0016788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 1 статьи 397 Налогового кодекса Российской Федерации</w:t>
      </w:r>
      <w:r w:rsidRPr="00B305AB">
        <w:rPr>
          <w:sz w:val="28"/>
          <w:szCs w:val="28"/>
        </w:rPr>
        <w:t xml:space="preserve"> Совет депутатов </w:t>
      </w:r>
      <w:proofErr w:type="spellStart"/>
      <w:r w:rsidRPr="00B305AB">
        <w:rPr>
          <w:sz w:val="28"/>
          <w:szCs w:val="28"/>
        </w:rPr>
        <w:t>Торбеевского</w:t>
      </w:r>
      <w:proofErr w:type="spellEnd"/>
      <w:r w:rsidRPr="00B305AB">
        <w:rPr>
          <w:sz w:val="28"/>
          <w:szCs w:val="28"/>
        </w:rPr>
        <w:t xml:space="preserve">  городского поселения</w:t>
      </w:r>
    </w:p>
    <w:p w:rsidR="0016788F" w:rsidRPr="00B305AB" w:rsidRDefault="0016788F" w:rsidP="0016788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16788F" w:rsidRPr="00B305AB" w:rsidRDefault="0016788F" w:rsidP="0016788F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8"/>
          <w:szCs w:val="28"/>
        </w:rPr>
      </w:pPr>
      <w:r w:rsidRPr="00B305AB">
        <w:rPr>
          <w:sz w:val="28"/>
          <w:szCs w:val="28"/>
        </w:rPr>
        <w:t>РЕШИЛ:</w:t>
      </w:r>
    </w:p>
    <w:p w:rsidR="0016788F" w:rsidRDefault="0016788F" w:rsidP="0016788F">
      <w:pPr>
        <w:spacing w:line="276" w:lineRule="auto"/>
        <w:ind w:left="708"/>
        <w:jc w:val="center"/>
        <w:rPr>
          <w:b/>
        </w:rPr>
      </w:pPr>
    </w:p>
    <w:p w:rsidR="0016788F" w:rsidRDefault="0016788F" w:rsidP="0016788F">
      <w:pPr>
        <w:pStyle w:val="a4"/>
        <w:numPr>
          <w:ilvl w:val="0"/>
          <w:numId w:val="1"/>
        </w:numPr>
        <w:spacing w:line="276" w:lineRule="auto"/>
        <w:ind w:left="0" w:right="-2" w:firstLine="360"/>
        <w:jc w:val="both"/>
        <w:rPr>
          <w:sz w:val="28"/>
          <w:szCs w:val="28"/>
        </w:rPr>
      </w:pPr>
      <w:r>
        <w:rPr>
          <w:sz w:val="28"/>
          <w:szCs w:val="28"/>
        </w:rPr>
        <w:t>Внести в р</w:t>
      </w:r>
      <w:r w:rsidRPr="006F66A7">
        <w:rPr>
          <w:sz w:val="28"/>
          <w:szCs w:val="28"/>
        </w:rPr>
        <w:t xml:space="preserve">ешение Совета депутатов </w:t>
      </w:r>
      <w:proofErr w:type="spellStart"/>
      <w:r w:rsidRPr="006F66A7">
        <w:rPr>
          <w:sz w:val="28"/>
          <w:szCs w:val="28"/>
        </w:rPr>
        <w:t>Торбе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городского поселения от</w:t>
      </w:r>
      <w:r>
        <w:rPr>
          <w:sz w:val="28"/>
          <w:szCs w:val="28"/>
        </w:rPr>
        <w:t xml:space="preserve"> 02.11.2005 № 2</w:t>
      </w:r>
      <w:r w:rsidRPr="0074604F">
        <w:rPr>
          <w:sz w:val="28"/>
          <w:szCs w:val="28"/>
        </w:rPr>
        <w:t>2 «О</w:t>
      </w:r>
      <w:r>
        <w:rPr>
          <w:sz w:val="28"/>
          <w:szCs w:val="28"/>
        </w:rPr>
        <w:t>б установлении земельного налога</w:t>
      </w:r>
      <w:r w:rsidRPr="006F66A7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следующее изменение:</w:t>
      </w:r>
    </w:p>
    <w:p w:rsidR="0016788F" w:rsidRPr="006F66A7" w:rsidRDefault="0016788F" w:rsidP="0016788F">
      <w:pPr>
        <w:pStyle w:val="a4"/>
        <w:spacing w:line="276" w:lineRule="auto"/>
        <w:ind w:left="360" w:right="-2"/>
        <w:jc w:val="both"/>
        <w:rPr>
          <w:sz w:val="28"/>
          <w:szCs w:val="28"/>
        </w:rPr>
      </w:pPr>
      <w:r>
        <w:rPr>
          <w:sz w:val="28"/>
          <w:szCs w:val="28"/>
        </w:rPr>
        <w:t>пункт 7</w:t>
      </w:r>
      <w:r>
        <w:rPr>
          <w:sz w:val="28"/>
          <w:szCs w:val="28"/>
        </w:rPr>
        <w:t xml:space="preserve"> изложить в следующей редакции: </w:t>
      </w:r>
    </w:p>
    <w:p w:rsidR="0016788F" w:rsidRDefault="0016788F" w:rsidP="0016788F">
      <w:pPr>
        <w:pStyle w:val="a4"/>
        <w:autoSpaceDE w:val="0"/>
        <w:autoSpaceDN w:val="0"/>
        <w:adjustRightInd w:val="0"/>
        <w:spacing w:line="276" w:lineRule="auto"/>
        <w:ind w:left="0" w:firstLine="360"/>
        <w:jc w:val="both"/>
        <w:outlineLvl w:val="0"/>
      </w:pPr>
      <w:r>
        <w:rPr>
          <w:sz w:val="28"/>
          <w:szCs w:val="28"/>
        </w:rPr>
        <w:t>«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Налог подлежит уплате налогоплательщиками – физическими лицами в срок не позднее 1 октября года, следующего за истекшим налоговым периодом</w:t>
      </w:r>
      <w:proofErr w:type="gramStart"/>
      <w:r>
        <w:rPr>
          <w:sz w:val="28"/>
          <w:szCs w:val="28"/>
        </w:rPr>
        <w:t>.</w:t>
      </w:r>
      <w:r w:rsidRPr="004E2463">
        <w:t>»</w:t>
      </w:r>
      <w:proofErr w:type="gramEnd"/>
    </w:p>
    <w:p w:rsidR="0016788F" w:rsidRPr="0016788F" w:rsidRDefault="0016788F" w:rsidP="0016788F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360"/>
        <w:jc w:val="both"/>
        <w:outlineLvl w:val="0"/>
        <w:rPr>
          <w:sz w:val="28"/>
          <w:szCs w:val="28"/>
        </w:rPr>
      </w:pPr>
      <w:r w:rsidRPr="0016788F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>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16788F" w:rsidRDefault="0016788F" w:rsidP="0016788F">
      <w:pPr>
        <w:spacing w:line="276" w:lineRule="auto"/>
        <w:jc w:val="both"/>
      </w:pPr>
    </w:p>
    <w:p w:rsidR="0016788F" w:rsidRDefault="0016788F" w:rsidP="0016788F">
      <w:pPr>
        <w:spacing w:line="276" w:lineRule="auto"/>
        <w:jc w:val="both"/>
      </w:pPr>
    </w:p>
    <w:p w:rsidR="0016788F" w:rsidRPr="00B305AB" w:rsidRDefault="0016788F" w:rsidP="0016788F">
      <w:pPr>
        <w:spacing w:line="276" w:lineRule="auto"/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 xml:space="preserve">Председатель Совета депутатов </w:t>
      </w:r>
    </w:p>
    <w:p w:rsidR="0016788F" w:rsidRPr="00B305AB" w:rsidRDefault="0016788F" w:rsidP="0016788F">
      <w:pPr>
        <w:spacing w:line="276" w:lineRule="auto"/>
        <w:outlineLvl w:val="0"/>
        <w:rPr>
          <w:sz w:val="28"/>
          <w:szCs w:val="28"/>
        </w:rPr>
      </w:pPr>
      <w:proofErr w:type="spellStart"/>
      <w:r w:rsidRPr="00B305AB">
        <w:rPr>
          <w:sz w:val="28"/>
          <w:szCs w:val="28"/>
        </w:rPr>
        <w:t>Торбеевского</w:t>
      </w:r>
      <w:proofErr w:type="spellEnd"/>
      <w:r w:rsidRPr="00B305AB">
        <w:rPr>
          <w:sz w:val="28"/>
          <w:szCs w:val="28"/>
        </w:rPr>
        <w:t xml:space="preserve"> городского посел</w:t>
      </w:r>
      <w:r>
        <w:rPr>
          <w:sz w:val="28"/>
          <w:szCs w:val="28"/>
        </w:rPr>
        <w:t xml:space="preserve">ения      </w:t>
      </w:r>
      <w:r w:rsidRPr="00B305AB">
        <w:rPr>
          <w:sz w:val="28"/>
          <w:szCs w:val="28"/>
        </w:rPr>
        <w:t xml:space="preserve">                                    А. М. Семочкина</w:t>
      </w:r>
    </w:p>
    <w:p w:rsidR="0016788F" w:rsidRPr="00B305AB" w:rsidRDefault="0016788F" w:rsidP="0016788F">
      <w:pPr>
        <w:spacing w:line="276" w:lineRule="auto"/>
        <w:rPr>
          <w:sz w:val="28"/>
          <w:szCs w:val="28"/>
        </w:rPr>
      </w:pPr>
    </w:p>
    <w:p w:rsidR="0016788F" w:rsidRDefault="0016788F" w:rsidP="0016788F">
      <w:pPr>
        <w:spacing w:line="276" w:lineRule="auto"/>
      </w:pPr>
    </w:p>
    <w:p w:rsidR="0016788F" w:rsidRDefault="0016788F" w:rsidP="0016788F"/>
    <w:p w:rsidR="00706BAE" w:rsidRDefault="00706BAE"/>
    <w:sectPr w:rsidR="00706BAE" w:rsidSect="007E125F">
      <w:pgSz w:w="11906" w:h="16838"/>
      <w:pgMar w:top="125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977C5"/>
    <w:multiLevelType w:val="hybridMultilevel"/>
    <w:tmpl w:val="AEF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154"/>
    <w:rsid w:val="0016788F"/>
    <w:rsid w:val="00706BAE"/>
    <w:rsid w:val="00DD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6788F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1678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678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6788F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1678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678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cp:lastPrinted>2013-12-30T06:07:00Z</cp:lastPrinted>
  <dcterms:created xsi:type="dcterms:W3CDTF">2013-12-30T05:57:00Z</dcterms:created>
  <dcterms:modified xsi:type="dcterms:W3CDTF">2013-12-30T06:07:00Z</dcterms:modified>
</cp:coreProperties>
</file>