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BDF" w:rsidRPr="00B852B5" w:rsidRDefault="00587BDF" w:rsidP="00587BDF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BDF" w:rsidRPr="00B852B5" w:rsidRDefault="00587BDF" w:rsidP="00587B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587BDF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ГОРОДСКОГО ПОСЕЛЕНИЯ </w:t>
      </w:r>
    </w:p>
    <w:p w:rsidR="00587BDF" w:rsidRPr="00B852B5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ТОРБЕЕВСКОГО </w:t>
      </w: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</w:t>
      </w:r>
    </w:p>
    <w:p w:rsidR="00587BDF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904D3" w:rsidRPr="00B852B5" w:rsidRDefault="009904D3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BDF" w:rsidRPr="00B852B5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Четырнадцатая</w:t>
      </w: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сессия</w:t>
      </w:r>
    </w:p>
    <w:p w:rsidR="00587BDF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>(пятого</w:t>
      </w: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созыва)</w:t>
      </w:r>
    </w:p>
    <w:p w:rsidR="00587BDF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BDF" w:rsidRPr="00B852B5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BDF" w:rsidRPr="00B852B5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87BDF" w:rsidRPr="00B852B5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BDF" w:rsidRPr="00B852B5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BDF" w:rsidRPr="00B852B5" w:rsidRDefault="00587BDF" w:rsidP="00587BD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«30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>2013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B852B5"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Торбеево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№ 70</w:t>
      </w:r>
    </w:p>
    <w:p w:rsidR="00587BDF" w:rsidRPr="00B852B5" w:rsidRDefault="00587BDF" w:rsidP="00587BD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87BDF" w:rsidRPr="00B852B5" w:rsidRDefault="00587BDF" w:rsidP="00587B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10D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Торбеевского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E1010D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24.05</w:t>
      </w:r>
      <w:r w:rsidRPr="00E1010D">
        <w:rPr>
          <w:rFonts w:ascii="Times New Roman" w:hAnsi="Times New Roman" w:cs="Times New Roman"/>
          <w:sz w:val="28"/>
          <w:szCs w:val="28"/>
        </w:rPr>
        <w:t>.2013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1010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49</w:t>
      </w:r>
      <w:r w:rsidRPr="00E1010D">
        <w:rPr>
          <w:rFonts w:ascii="Times New Roman" w:hAnsi="Times New Roman" w:cs="Times New Roman"/>
          <w:sz w:val="28"/>
          <w:szCs w:val="28"/>
        </w:rPr>
        <w:t xml:space="preserve"> «</w:t>
      </w:r>
      <w:r w:rsidRPr="00587BDF"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фонда стимулирования,  условиях выплаты ежемесячной надбавки к должностному окладу за особые условия работы, особые условия  муниципальной службы, ежемесячного денежного поощрения и премий по результатам работы должностным лицам и муниципальным служащим Торбеевского городского 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87BDF" w:rsidRPr="00B852B5" w:rsidRDefault="00587BDF" w:rsidP="00587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BDF" w:rsidRPr="005571AC" w:rsidRDefault="00587BDF" w:rsidP="00587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571AC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управленческой деятельности лиц, замещающих муниципальные должности и муниципальных служащих в </w:t>
      </w:r>
      <w:proofErr w:type="spellStart"/>
      <w:r w:rsidRPr="005571AC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B85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Pr="005571AC">
        <w:rPr>
          <w:rFonts w:ascii="Times New Roman" w:hAnsi="Times New Roman" w:cs="Times New Roman"/>
          <w:sz w:val="28"/>
          <w:szCs w:val="28"/>
        </w:rPr>
        <w:t>Совет депутатов</w:t>
      </w:r>
      <w:r w:rsidRPr="00B85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</w:t>
      </w:r>
      <w:r w:rsidRPr="00B852B5">
        <w:rPr>
          <w:rFonts w:ascii="Times New Roman" w:hAnsi="Times New Roman" w:cs="Times New Roman"/>
          <w:sz w:val="28"/>
          <w:szCs w:val="28"/>
        </w:rPr>
        <w:t>Торбеевского 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B852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</w:p>
    <w:p w:rsidR="00587BDF" w:rsidRPr="00B852B5" w:rsidRDefault="00587BDF" w:rsidP="00587BDF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87BDF" w:rsidRPr="00B852B5" w:rsidRDefault="00587BDF" w:rsidP="00587BDF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852B5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852B5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587BDF" w:rsidRPr="00B852B5" w:rsidRDefault="00587BDF" w:rsidP="00587B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7BDF" w:rsidRPr="002B1DAC" w:rsidRDefault="00587BDF" w:rsidP="00587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ab/>
      </w:r>
      <w:r w:rsidRPr="005571A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изменения в раздел 1</w:t>
      </w:r>
      <w:r w:rsidRPr="005571AC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B852B5">
          <w:rPr>
            <w:rFonts w:ascii="Times New Roman" w:hAnsi="Times New Roman" w:cs="Times New Roman"/>
            <w:sz w:val="28"/>
            <w:szCs w:val="28"/>
          </w:rPr>
          <w:t>положени</w:t>
        </w:r>
        <w:r>
          <w:rPr>
            <w:rFonts w:ascii="Times New Roman" w:hAnsi="Times New Roman" w:cs="Times New Roman"/>
            <w:sz w:val="28"/>
            <w:szCs w:val="28"/>
          </w:rPr>
          <w:t>я</w:t>
        </w:r>
      </w:hyperlink>
      <w:r w:rsidRPr="005571AC">
        <w:rPr>
          <w:rFonts w:ascii="Times New Roman" w:hAnsi="Times New Roman" w:cs="Times New Roman"/>
          <w:sz w:val="28"/>
          <w:szCs w:val="28"/>
        </w:rPr>
        <w:t xml:space="preserve"> о порядке формирования </w:t>
      </w:r>
      <w:r w:rsidR="00110135">
        <w:rPr>
          <w:rFonts w:ascii="Times New Roman" w:hAnsi="Times New Roman" w:cs="Times New Roman"/>
          <w:sz w:val="28"/>
          <w:szCs w:val="28"/>
        </w:rPr>
        <w:t xml:space="preserve"> </w:t>
      </w:r>
      <w:r w:rsidR="00110135" w:rsidRPr="00587BDF">
        <w:rPr>
          <w:rFonts w:ascii="Times New Roman" w:hAnsi="Times New Roman" w:cs="Times New Roman"/>
          <w:sz w:val="28"/>
          <w:szCs w:val="28"/>
        </w:rPr>
        <w:t>фонда стимулирования,  условиях выплаты ежемесячной надбавки к должностному окладу за особые условия работы, особые условия  муниципальной службы, ежемесячного денежного поощрения и премий по результатам работы должностным лицам и муниципальным служащим Торбеевского городского 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изложив  </w:t>
      </w:r>
      <w:bookmarkStart w:id="1" w:name="sub_9101"/>
      <w:bookmarkEnd w:id="0"/>
      <w:r w:rsidRPr="002B1DAC">
        <w:rPr>
          <w:rFonts w:ascii="Times New Roman" w:hAnsi="Times New Roman"/>
          <w:sz w:val="28"/>
          <w:szCs w:val="28"/>
        </w:rPr>
        <w:t xml:space="preserve">пункт 1в следующей редакции:   </w:t>
      </w:r>
      <w:proofErr w:type="gramEnd"/>
    </w:p>
    <w:p w:rsidR="00587BDF" w:rsidRPr="00B852B5" w:rsidRDefault="00587BDF" w:rsidP="00587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2848" w:rsidRDefault="00587BDF" w:rsidP="003F284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9102"/>
      <w:bookmarkEnd w:id="1"/>
      <w:r>
        <w:rPr>
          <w:rFonts w:ascii="Times New Roman" w:hAnsi="Times New Roman"/>
          <w:sz w:val="28"/>
          <w:szCs w:val="28"/>
        </w:rPr>
        <w:tab/>
        <w:t>«</w:t>
      </w:r>
      <w:r w:rsidRPr="002B1DAC">
        <w:rPr>
          <w:rFonts w:ascii="Times New Roman" w:hAnsi="Times New Roman"/>
          <w:sz w:val="28"/>
          <w:szCs w:val="28"/>
        </w:rPr>
        <w:t>1. Сумма средств, направляемых для выплаты должностным лицам и муниципальным служащим ежемесячного денежного поощрения и ежеквартальной премии,</w:t>
      </w:r>
      <w:r w:rsidRPr="002B1DAC">
        <w:rPr>
          <w:rFonts w:ascii="Times New Roman" w:hAnsi="Times New Roman"/>
          <w:b/>
          <w:sz w:val="28"/>
          <w:szCs w:val="28"/>
        </w:rPr>
        <w:t xml:space="preserve"> </w:t>
      </w:r>
      <w:r w:rsidRPr="002B1DAC">
        <w:rPr>
          <w:rFonts w:ascii="Times New Roman" w:hAnsi="Times New Roman"/>
          <w:sz w:val="28"/>
          <w:szCs w:val="28"/>
        </w:rPr>
        <w:t xml:space="preserve">образует соответственно месячный  и квартальный фонд стимулирования </w:t>
      </w:r>
      <w:bookmarkStart w:id="3" w:name="sub_109"/>
      <w:bookmarkEnd w:id="2"/>
      <w:r w:rsidR="00110135" w:rsidRPr="00110135">
        <w:rPr>
          <w:rFonts w:ascii="Times New Roman" w:hAnsi="Times New Roman" w:cs="Times New Roman"/>
          <w:sz w:val="28"/>
          <w:szCs w:val="28"/>
        </w:rPr>
        <w:t>должностных лиц и муниципальных служащих  Торбеевского городского  поселения</w:t>
      </w:r>
      <w:proofErr w:type="gramStart"/>
      <w:r w:rsidR="001101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587BDF" w:rsidRPr="003F2848" w:rsidRDefault="00587BDF" w:rsidP="003F28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848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3F2848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Торбеевского </w:t>
      </w:r>
      <w:r w:rsidR="003F2848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3F2848">
        <w:rPr>
          <w:rFonts w:ascii="Times New Roman" w:hAnsi="Times New Roman" w:cs="Times New Roman"/>
          <w:sz w:val="28"/>
          <w:szCs w:val="28"/>
        </w:rPr>
        <w:t xml:space="preserve"> от 24.0</w:t>
      </w:r>
      <w:r w:rsidR="00110135" w:rsidRPr="003F2848">
        <w:rPr>
          <w:rFonts w:ascii="Times New Roman" w:hAnsi="Times New Roman" w:cs="Times New Roman"/>
          <w:sz w:val="28"/>
          <w:szCs w:val="28"/>
        </w:rPr>
        <w:t>5</w:t>
      </w:r>
      <w:r w:rsidRPr="003F2848">
        <w:rPr>
          <w:rFonts w:ascii="Times New Roman" w:hAnsi="Times New Roman" w:cs="Times New Roman"/>
          <w:sz w:val="28"/>
          <w:szCs w:val="28"/>
        </w:rPr>
        <w:t>.2013 г</w:t>
      </w:r>
      <w:r w:rsidR="00110135" w:rsidRPr="003F2848">
        <w:rPr>
          <w:rFonts w:ascii="Times New Roman" w:hAnsi="Times New Roman" w:cs="Times New Roman"/>
          <w:sz w:val="28"/>
          <w:szCs w:val="28"/>
        </w:rPr>
        <w:t>. № 49</w:t>
      </w:r>
      <w:r w:rsidRPr="003F2848">
        <w:rPr>
          <w:rFonts w:ascii="Times New Roman" w:hAnsi="Times New Roman" w:cs="Times New Roman"/>
          <w:sz w:val="28"/>
          <w:szCs w:val="28"/>
        </w:rPr>
        <w:t xml:space="preserve"> </w:t>
      </w:r>
      <w:r w:rsidR="003F2848" w:rsidRPr="003F2848">
        <w:rPr>
          <w:rFonts w:ascii="Times New Roman" w:hAnsi="Times New Roman" w:cs="Times New Roman"/>
          <w:sz w:val="28"/>
          <w:szCs w:val="28"/>
        </w:rPr>
        <w:t>«Об утверждении Положения о порядке формирования фонда стимулирования,  условиях выплаты ежемесячной надбавки к должностному окладу за особые условия работы, особые условия  муниципальной службы, ежемесячного денежного поощрения и премий по результатам работы должностным лицам и муниципальным служащим Торбеевского городского  поселения Торбеевского муниципального района Республики Мордовия»</w:t>
      </w:r>
      <w:r w:rsidR="003F2848">
        <w:rPr>
          <w:rFonts w:ascii="Times New Roman" w:hAnsi="Times New Roman" w:cs="Times New Roman"/>
          <w:sz w:val="28"/>
          <w:szCs w:val="28"/>
        </w:rPr>
        <w:t xml:space="preserve"> </w:t>
      </w:r>
      <w:r w:rsidRPr="00110135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587BDF" w:rsidRPr="00110135" w:rsidRDefault="00587BDF" w:rsidP="00587BDF">
      <w:pPr>
        <w:pStyle w:val="a6"/>
        <w:ind w:firstLine="720"/>
        <w:rPr>
          <w:b w:val="0"/>
          <w:color w:val="auto"/>
          <w:szCs w:val="28"/>
        </w:rPr>
      </w:pPr>
      <w:r w:rsidRPr="00110135">
        <w:rPr>
          <w:rFonts w:ascii="Times New Roman" w:hAnsi="Times New Roman" w:cs="Times New Roman"/>
          <w:b w:val="0"/>
          <w:color w:val="auto"/>
          <w:sz w:val="28"/>
          <w:szCs w:val="28"/>
        </w:rPr>
        <w:t>- приложение №</w:t>
      </w:r>
      <w:r w:rsidR="003F284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10135">
        <w:rPr>
          <w:rFonts w:ascii="Times New Roman" w:hAnsi="Times New Roman" w:cs="Times New Roman"/>
          <w:b w:val="0"/>
          <w:color w:val="auto"/>
          <w:sz w:val="28"/>
          <w:szCs w:val="28"/>
        </w:rPr>
        <w:t>2 к Положению изложить в новой редакции в соответствии с приложением №</w:t>
      </w:r>
      <w:r w:rsidR="003F284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10135">
        <w:rPr>
          <w:rFonts w:ascii="Times New Roman" w:hAnsi="Times New Roman" w:cs="Times New Roman"/>
          <w:b w:val="0"/>
          <w:color w:val="auto"/>
          <w:sz w:val="28"/>
          <w:szCs w:val="28"/>
        </w:rPr>
        <w:t>2.</w:t>
      </w:r>
    </w:p>
    <w:p w:rsidR="00587BDF" w:rsidRPr="00E1010D" w:rsidRDefault="00587BDF" w:rsidP="00587B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0C5D3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опубликования. Изменения, связанные с увеличением денежного содержания распространить на правоотношения, возникшие с 1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0C5D3B">
        <w:rPr>
          <w:rFonts w:ascii="Times New Roman" w:hAnsi="Times New Roman" w:cs="Times New Roman"/>
          <w:sz w:val="28"/>
          <w:szCs w:val="28"/>
        </w:rPr>
        <w:t xml:space="preserve">2013 года. </w:t>
      </w:r>
    </w:p>
    <w:p w:rsidR="00587BDF" w:rsidRDefault="00587BDF" w:rsidP="00587BDF">
      <w:pPr>
        <w:pStyle w:val="1"/>
        <w:rPr>
          <w:b w:val="0"/>
          <w:szCs w:val="28"/>
        </w:rPr>
      </w:pPr>
    </w:p>
    <w:p w:rsidR="00587BDF" w:rsidRDefault="00587BDF" w:rsidP="00587BDF"/>
    <w:bookmarkEnd w:id="3"/>
    <w:p w:rsidR="00587BDF" w:rsidRPr="00B60691" w:rsidRDefault="00587BDF" w:rsidP="00587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87BDF" w:rsidRPr="00B60691" w:rsidRDefault="00587BDF" w:rsidP="00587B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Торбеевского</w:t>
      </w:r>
      <w:r w:rsidR="003F2848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 А. М. Семочкина</w:t>
      </w:r>
    </w:p>
    <w:p w:rsidR="00587BDF" w:rsidRDefault="00587BDF" w:rsidP="00587BDF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587BDF" w:rsidRDefault="00587BDF" w:rsidP="00587BDF">
      <w:pPr>
        <w:pStyle w:val="ConsNormal"/>
        <w:ind w:firstLine="539"/>
        <w:jc w:val="right"/>
        <w:rPr>
          <w:rFonts w:ascii="Times New Roman" w:hAnsi="Times New Roman" w:cs="Times New Roman"/>
        </w:rPr>
        <w:sectPr w:rsidR="00587BDF" w:rsidSect="00235B39">
          <w:headerReference w:type="even" r:id="rId7"/>
          <w:headerReference w:type="default" r:id="rId8"/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587BDF" w:rsidRPr="0073236C" w:rsidRDefault="00587BDF" w:rsidP="00587B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9904D3">
        <w:rPr>
          <w:rFonts w:ascii="Times New Roman" w:hAnsi="Times New Roman" w:cs="Times New Roman"/>
          <w:sz w:val="24"/>
          <w:szCs w:val="24"/>
        </w:rPr>
        <w:t xml:space="preserve"> </w:t>
      </w:r>
      <w:r w:rsidRPr="0073236C">
        <w:rPr>
          <w:rFonts w:ascii="Times New Roman" w:hAnsi="Times New Roman" w:cs="Times New Roman"/>
          <w:sz w:val="24"/>
          <w:szCs w:val="24"/>
        </w:rPr>
        <w:t>2</w:t>
      </w:r>
    </w:p>
    <w:p w:rsidR="009904D3" w:rsidRDefault="00587BDF" w:rsidP="009904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  <w:r w:rsidR="009904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04D3" w:rsidRDefault="00587BDF" w:rsidP="009904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 xml:space="preserve">Торбеевского </w:t>
      </w:r>
      <w:r w:rsidR="009904D3">
        <w:rPr>
          <w:rFonts w:ascii="Times New Roman" w:hAnsi="Times New Roman" w:cs="Times New Roman"/>
          <w:sz w:val="24"/>
          <w:szCs w:val="24"/>
        </w:rPr>
        <w:t>городского поселения</w:t>
      </w:r>
    </w:p>
    <w:p w:rsidR="00587BDF" w:rsidRPr="0073236C" w:rsidRDefault="00587BDF" w:rsidP="009904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 xml:space="preserve">от </w:t>
      </w:r>
      <w:r w:rsidR="009904D3">
        <w:rPr>
          <w:rFonts w:ascii="Times New Roman" w:hAnsi="Times New Roman" w:cs="Times New Roman"/>
          <w:sz w:val="24"/>
          <w:szCs w:val="24"/>
        </w:rPr>
        <w:t>24.05</w:t>
      </w:r>
      <w:r w:rsidRPr="0073236C">
        <w:rPr>
          <w:rFonts w:ascii="Times New Roman" w:hAnsi="Times New Roman" w:cs="Times New Roman"/>
          <w:sz w:val="24"/>
          <w:szCs w:val="24"/>
        </w:rPr>
        <w:t>.2013 г.</w:t>
      </w:r>
      <w:r w:rsidR="009904D3" w:rsidRPr="009904D3">
        <w:rPr>
          <w:rFonts w:ascii="Times New Roman" w:hAnsi="Times New Roman" w:cs="Times New Roman"/>
          <w:sz w:val="24"/>
          <w:szCs w:val="24"/>
        </w:rPr>
        <w:t xml:space="preserve"> </w:t>
      </w:r>
      <w:r w:rsidR="009904D3" w:rsidRPr="0073236C">
        <w:rPr>
          <w:rFonts w:ascii="Times New Roman" w:hAnsi="Times New Roman" w:cs="Times New Roman"/>
          <w:sz w:val="24"/>
          <w:szCs w:val="24"/>
        </w:rPr>
        <w:t>№</w:t>
      </w:r>
      <w:r w:rsidR="009904D3">
        <w:rPr>
          <w:rFonts w:ascii="Times New Roman" w:hAnsi="Times New Roman" w:cs="Times New Roman"/>
          <w:sz w:val="24"/>
          <w:szCs w:val="24"/>
        </w:rPr>
        <w:t xml:space="preserve"> 49</w:t>
      </w:r>
    </w:p>
    <w:p w:rsidR="00587BDF" w:rsidRPr="0073236C" w:rsidRDefault="00587BDF" w:rsidP="00587BD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BDF" w:rsidRPr="0073236C" w:rsidRDefault="00587BDF" w:rsidP="00587B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 xml:space="preserve">Перечень и значимость  показателей (индикаторов) эффективности управленческой  деятельности Администрации Торбеевского </w:t>
      </w:r>
      <w:r w:rsidR="009904D3">
        <w:rPr>
          <w:rFonts w:ascii="Times New Roman" w:hAnsi="Times New Roman" w:cs="Times New Roman"/>
          <w:sz w:val="24"/>
          <w:szCs w:val="24"/>
        </w:rPr>
        <w:t xml:space="preserve">городского поселения Торбеевского муниципального района </w:t>
      </w:r>
      <w:r w:rsidRPr="0073236C">
        <w:rPr>
          <w:rFonts w:ascii="Times New Roman" w:hAnsi="Times New Roman" w:cs="Times New Roman"/>
          <w:sz w:val="24"/>
          <w:szCs w:val="24"/>
        </w:rPr>
        <w:t>Республики Мордовия в 2013 году</w:t>
      </w:r>
    </w:p>
    <w:p w:rsidR="00587BDF" w:rsidRPr="0073236C" w:rsidRDefault="00587BDF" w:rsidP="00587B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5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738"/>
        <w:gridCol w:w="1800"/>
        <w:gridCol w:w="2059"/>
      </w:tblGrid>
      <w:tr w:rsidR="00587BDF" w:rsidRPr="0073236C" w:rsidTr="00215A46">
        <w:trPr>
          <w:cantSplit/>
          <w:tblHeader/>
        </w:trPr>
        <w:tc>
          <w:tcPr>
            <w:tcW w:w="562" w:type="dxa"/>
            <w:vMerge w:val="restart"/>
            <w:vAlign w:val="center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5738" w:type="dxa"/>
            <w:vMerge w:val="restart"/>
            <w:vAlign w:val="center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показателя (индикатора)</w:t>
            </w:r>
          </w:p>
          <w:p w:rsidR="00587BDF" w:rsidRPr="0073236C" w:rsidRDefault="00587BDF" w:rsidP="00215A4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59" w:type="dxa"/>
            <w:gridSpan w:val="2"/>
            <w:vAlign w:val="center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Значимость (доля) ежемесячных показателей для подведения итогов</w:t>
            </w:r>
          </w:p>
        </w:tc>
      </w:tr>
      <w:tr w:rsidR="00587BDF" w:rsidRPr="0073236C" w:rsidTr="00215A46">
        <w:trPr>
          <w:cantSplit/>
          <w:tblHeader/>
        </w:trPr>
        <w:tc>
          <w:tcPr>
            <w:tcW w:w="562" w:type="dxa"/>
            <w:vMerge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5738" w:type="dxa"/>
            <w:vMerge/>
          </w:tcPr>
          <w:p w:rsidR="00587BDF" w:rsidRPr="0073236C" w:rsidRDefault="00587BDF" w:rsidP="00215A4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ежемесячных</w:t>
            </w:r>
          </w:p>
        </w:tc>
        <w:tc>
          <w:tcPr>
            <w:tcW w:w="2059" w:type="dxa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ежеквартальных</w:t>
            </w:r>
          </w:p>
        </w:tc>
      </w:tr>
      <w:tr w:rsidR="00587BDF" w:rsidRPr="0073236C" w:rsidTr="00215A46">
        <w:trPr>
          <w:tblHeader/>
        </w:trPr>
        <w:tc>
          <w:tcPr>
            <w:tcW w:w="562" w:type="dxa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5738" w:type="dxa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00" w:type="dxa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587BDF" w:rsidRPr="0073236C" w:rsidRDefault="00587BDF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прогноза  поступления  собственных доходов 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30%</w:t>
            </w:r>
          </w:p>
        </w:tc>
        <w:tc>
          <w:tcPr>
            <w:tcW w:w="2059" w:type="dxa"/>
          </w:tcPr>
          <w:p w:rsidR="00DC35E9" w:rsidRPr="0073236C" w:rsidRDefault="00674444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 w:rsidR="00DC35E9"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прогноза закупок молока  в хозяйствах всех категорий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25%</w:t>
            </w:r>
          </w:p>
        </w:tc>
        <w:tc>
          <w:tcPr>
            <w:tcW w:w="2059" w:type="dxa"/>
          </w:tcPr>
          <w:p w:rsidR="00DC35E9" w:rsidRPr="0073236C" w:rsidRDefault="00674444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DC35E9"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3.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прогноза закупок скота и птицы  в хозяйствах всех категорий  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DC35E9" w:rsidRPr="0073236C" w:rsidRDefault="00DF0A0C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4.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Выполнение прогноза оборота розничной торговли во всех каналах реализации</w:t>
            </w:r>
          </w:p>
        </w:tc>
        <w:tc>
          <w:tcPr>
            <w:tcW w:w="1800" w:type="dxa"/>
          </w:tcPr>
          <w:p w:rsidR="00DC35E9" w:rsidRPr="0073236C" w:rsidRDefault="00DF0A0C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DC35E9" w:rsidRPr="0073236C" w:rsidRDefault="00674444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DF0A0C"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5.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Обеспечение прогноза реализации водки и ЛВИ местного  производства в розничной торговле</w:t>
            </w:r>
          </w:p>
        </w:tc>
        <w:tc>
          <w:tcPr>
            <w:tcW w:w="1800" w:type="dxa"/>
          </w:tcPr>
          <w:p w:rsidR="00DC35E9" w:rsidRPr="0073236C" w:rsidRDefault="00DF0A0C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DC35E9" w:rsidRPr="0073236C" w:rsidRDefault="00DF0A0C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6.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Отсутствие просроченной задолженности по заработной плате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7.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Выполнение прогноза реализации пива местного производства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10%*</w:t>
            </w:r>
          </w:p>
        </w:tc>
        <w:tc>
          <w:tcPr>
            <w:tcW w:w="2059" w:type="dxa"/>
          </w:tcPr>
          <w:p w:rsidR="00DC35E9" w:rsidRPr="0073236C" w:rsidRDefault="00DC35E9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8.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 разъяснительной работы среди населения о необходимости участия  собственников жилья в реализации программ капитального ремонта многоквартирных домов  и переселению   граждан из аварийного жилищного  фонда  (не менее 1 публикации в месяц), в том числе  с использованием средств Республиканского фонда содействия реформированию ЖКХ</w:t>
            </w:r>
          </w:p>
        </w:tc>
        <w:tc>
          <w:tcPr>
            <w:tcW w:w="1800" w:type="dxa"/>
          </w:tcPr>
          <w:p w:rsidR="00DC35E9" w:rsidRPr="0073236C" w:rsidRDefault="00DF0A0C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DC35E9" w:rsidRPr="0073236C" w:rsidRDefault="00DC35E9" w:rsidP="00215A4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9.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sz w:val="24"/>
                <w:szCs w:val="24"/>
              </w:rPr>
              <w:t>Темп роста отгруженных товаров (100,9%)</w:t>
            </w:r>
          </w:p>
        </w:tc>
        <w:tc>
          <w:tcPr>
            <w:tcW w:w="1800" w:type="dxa"/>
          </w:tcPr>
          <w:p w:rsidR="00DC35E9" w:rsidRPr="0073236C" w:rsidRDefault="00DF0A0C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  <w:tc>
          <w:tcPr>
            <w:tcW w:w="2059" w:type="dxa"/>
          </w:tcPr>
          <w:p w:rsidR="00DC35E9" w:rsidRPr="0073236C" w:rsidRDefault="00DF0A0C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C35E9"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10.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sz w:val="24"/>
                <w:szCs w:val="24"/>
              </w:rPr>
              <w:t>Сокращение доли убыточных предприятий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11.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sz w:val="24"/>
                <w:szCs w:val="24"/>
              </w:rPr>
              <w:t>Темп роста среднемесячной номинальной начисленной заработной платы к соответствующему периоду прошлого года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DC35E9" w:rsidRPr="0073236C" w:rsidRDefault="00DF0A0C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ИЖС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DC35E9" w:rsidRPr="0073236C" w:rsidRDefault="00DF0A0C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DC35E9"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13.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Обеспеченность собираемости текущих платежей за жилищно-коммунальные  услуги (95%)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DC35E9" w:rsidRPr="0073236C" w:rsidRDefault="00DF0A0C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C35E9"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DC35E9" w:rsidRPr="0073236C" w:rsidTr="00215A46">
        <w:tc>
          <w:tcPr>
            <w:tcW w:w="562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14.</w:t>
            </w:r>
          </w:p>
        </w:tc>
        <w:tc>
          <w:tcPr>
            <w:tcW w:w="5738" w:type="dxa"/>
          </w:tcPr>
          <w:p w:rsidR="00DC35E9" w:rsidRPr="00DC35E9" w:rsidRDefault="00DC35E9" w:rsidP="00215A4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5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Темп роста  приема на дополнительно введенные (созданные)  рабочие места  </w:t>
            </w:r>
          </w:p>
        </w:tc>
        <w:tc>
          <w:tcPr>
            <w:tcW w:w="1800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DC35E9" w:rsidRPr="0073236C" w:rsidRDefault="00DC35E9" w:rsidP="00215A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</w:tbl>
    <w:p w:rsidR="00DC35E9" w:rsidRDefault="00DC35E9" w:rsidP="00587BDF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7BDF" w:rsidRPr="0073236C" w:rsidRDefault="00587BDF" w:rsidP="00587BDF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6C">
        <w:rPr>
          <w:rFonts w:ascii="Times New Roman" w:hAnsi="Times New Roman" w:cs="Times New Roman"/>
          <w:bCs/>
          <w:sz w:val="24"/>
          <w:szCs w:val="24"/>
        </w:rPr>
        <w:t xml:space="preserve">* значимость (доля) ежемесячного показателя для подведения  итогов не рассчитывается (равна «0»), если выполнение прогноза реализации пива местного производства с учетом установленной доли составляет менее 50 процентов. </w:t>
      </w:r>
    </w:p>
    <w:p w:rsidR="00587BDF" w:rsidRPr="0073236C" w:rsidRDefault="00DF0A0C" w:rsidP="00587BDF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587BDF" w:rsidRPr="0073236C">
        <w:rPr>
          <w:rFonts w:ascii="Times New Roman" w:hAnsi="Times New Roman" w:cs="Times New Roman"/>
          <w:bCs/>
          <w:sz w:val="24"/>
          <w:szCs w:val="24"/>
        </w:rPr>
        <w:t>За   четвертый  квартал итоги подводятся за выполнение прогноза приема  на дополнительно введенные (созданные) рабочие места в ц</w:t>
      </w:r>
      <w:bookmarkStart w:id="4" w:name="_GoBack"/>
      <w:bookmarkEnd w:id="4"/>
      <w:r w:rsidR="00587BDF" w:rsidRPr="0073236C">
        <w:rPr>
          <w:rFonts w:ascii="Times New Roman" w:hAnsi="Times New Roman" w:cs="Times New Roman"/>
          <w:bCs/>
          <w:sz w:val="24"/>
          <w:szCs w:val="24"/>
        </w:rPr>
        <w:t>елом за 2013 год.</w:t>
      </w:r>
    </w:p>
    <w:p w:rsidR="00587BDF" w:rsidRPr="00E1010D" w:rsidRDefault="00587BDF" w:rsidP="00587B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78BE" w:rsidRDefault="006578BE"/>
    <w:sectPr w:rsidR="006578BE" w:rsidSect="00E1010D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800" w:rsidRDefault="00AF7800" w:rsidP="00DC35E9">
      <w:pPr>
        <w:spacing w:after="0" w:line="240" w:lineRule="auto"/>
      </w:pPr>
      <w:r>
        <w:separator/>
      </w:r>
    </w:p>
  </w:endnote>
  <w:endnote w:type="continuationSeparator" w:id="0">
    <w:p w:rsidR="00AF7800" w:rsidRDefault="00AF7800" w:rsidP="00DC3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800" w:rsidRDefault="00AF7800" w:rsidP="00DC35E9">
      <w:pPr>
        <w:spacing w:after="0" w:line="240" w:lineRule="auto"/>
      </w:pPr>
      <w:r>
        <w:separator/>
      </w:r>
    </w:p>
  </w:footnote>
  <w:footnote w:type="continuationSeparator" w:id="0">
    <w:p w:rsidR="00AF7800" w:rsidRDefault="00AF7800" w:rsidP="00DC3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6E" w:rsidRDefault="007924E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756E" w:rsidRDefault="00AF780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6E" w:rsidRDefault="00AF7800" w:rsidP="00DC35E9">
    <w:pPr>
      <w:pStyle w:val="a3"/>
      <w:ind w:right="360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ED5" w:rsidRDefault="007924E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83ED5" w:rsidRDefault="00AF7800">
    <w:pPr>
      <w:pStyle w:val="a3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ED5" w:rsidRDefault="00AF7800">
    <w:pPr>
      <w:pStyle w:val="a3"/>
      <w:framePr w:wrap="around" w:vAnchor="text" w:hAnchor="margin" w:xAlign="right" w:y="1"/>
      <w:rPr>
        <w:rStyle w:val="a5"/>
        <w:szCs w:val="22"/>
      </w:rPr>
    </w:pPr>
  </w:p>
  <w:p w:rsidR="00683ED5" w:rsidRDefault="00AF7800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080"/>
    <w:rsid w:val="00110135"/>
    <w:rsid w:val="003F2848"/>
    <w:rsid w:val="00587BDF"/>
    <w:rsid w:val="006578BE"/>
    <w:rsid w:val="00664080"/>
    <w:rsid w:val="00674444"/>
    <w:rsid w:val="007924E2"/>
    <w:rsid w:val="009904D3"/>
    <w:rsid w:val="00AF7800"/>
    <w:rsid w:val="00DC35E9"/>
    <w:rsid w:val="00DF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B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587BD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7BD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ConsNormal">
    <w:name w:val="ConsNormal"/>
    <w:rsid w:val="00587B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header"/>
    <w:basedOn w:val="a"/>
    <w:link w:val="a4"/>
    <w:rsid w:val="00587BD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87B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87BDF"/>
  </w:style>
  <w:style w:type="paragraph" w:customStyle="1" w:styleId="a6">
    <w:name w:val="Подзаголовок для информации об изменениях"/>
    <w:basedOn w:val="a"/>
    <w:next w:val="a"/>
    <w:uiPriority w:val="99"/>
    <w:rsid w:val="00587BD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DC35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35E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B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587BD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7BD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ConsNormal">
    <w:name w:val="ConsNormal"/>
    <w:rsid w:val="00587B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header"/>
    <w:basedOn w:val="a"/>
    <w:link w:val="a4"/>
    <w:rsid w:val="00587BD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87B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87BDF"/>
  </w:style>
  <w:style w:type="paragraph" w:customStyle="1" w:styleId="a6">
    <w:name w:val="Подзаголовок для информации об изменениях"/>
    <w:basedOn w:val="a"/>
    <w:next w:val="a"/>
    <w:uiPriority w:val="99"/>
    <w:rsid w:val="00587BD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DC35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35E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2014-01-14T05:38:00Z</dcterms:created>
  <dcterms:modified xsi:type="dcterms:W3CDTF">2014-02-05T04:49:00Z</dcterms:modified>
</cp:coreProperties>
</file>