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Пятнадцатая сессия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D25B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D25BB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2014 г.   </w:t>
      </w:r>
      <w:r w:rsidR="008D25B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</w:t>
      </w:r>
      <w:r w:rsidR="008D25BB">
        <w:rPr>
          <w:rFonts w:ascii="Times New Roman" w:hAnsi="Times New Roman" w:cs="Times New Roman"/>
          <w:sz w:val="28"/>
          <w:szCs w:val="28"/>
        </w:rPr>
        <w:t xml:space="preserve">                              № 80</w:t>
      </w:r>
    </w:p>
    <w:p w:rsidR="003E6F58" w:rsidRDefault="003E6F58" w:rsidP="003E6F5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E6F58" w:rsidRP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F58">
        <w:rPr>
          <w:rFonts w:ascii="Times New Roman" w:hAnsi="Times New Roman" w:cs="Times New Roman"/>
          <w:b/>
          <w:sz w:val="28"/>
          <w:szCs w:val="28"/>
        </w:rPr>
        <w:t xml:space="preserve">«О программе действий  Администрации Торбеевского городского поселения Торбеевского муниципального района  РМ на  2014 год по реализации  Послания Главы </w:t>
      </w:r>
      <w:r w:rsidR="002943AC">
        <w:rPr>
          <w:rFonts w:ascii="Times New Roman" w:hAnsi="Times New Roman" w:cs="Times New Roman"/>
          <w:b/>
          <w:sz w:val="28"/>
          <w:szCs w:val="28"/>
        </w:rPr>
        <w:t xml:space="preserve">РМ </w:t>
      </w:r>
      <w:r w:rsidRPr="003E6F58">
        <w:rPr>
          <w:rFonts w:ascii="Times New Roman" w:hAnsi="Times New Roman" w:cs="Times New Roman"/>
          <w:b/>
          <w:sz w:val="28"/>
          <w:szCs w:val="28"/>
        </w:rPr>
        <w:t xml:space="preserve">Государственному собранию </w:t>
      </w:r>
      <w:r w:rsidR="002943AC">
        <w:rPr>
          <w:rFonts w:ascii="Times New Roman" w:hAnsi="Times New Roman" w:cs="Times New Roman"/>
          <w:b/>
          <w:sz w:val="28"/>
          <w:szCs w:val="28"/>
        </w:rPr>
        <w:t>РМ</w:t>
      </w:r>
      <w:r w:rsidRPr="003E6F58">
        <w:rPr>
          <w:rFonts w:ascii="Times New Roman" w:hAnsi="Times New Roman" w:cs="Times New Roman"/>
          <w:b/>
          <w:sz w:val="28"/>
          <w:szCs w:val="28"/>
        </w:rPr>
        <w:t>»</w:t>
      </w:r>
    </w:p>
    <w:p w:rsidR="003E6F58" w:rsidRDefault="003E6F58" w:rsidP="003E6F5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в 2014 году Послания Главы Республики Мордовия  Государственному собранию Республики Мордовия Совет депутатов </w:t>
      </w:r>
      <w:r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 Республики Мордовия</w:t>
      </w:r>
    </w:p>
    <w:p w:rsidR="003E6F58" w:rsidRDefault="003E6F58" w:rsidP="003E6F5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E6F58" w:rsidRPr="00FE166B" w:rsidRDefault="003E6F58" w:rsidP="003E6F58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r>
        <w:rPr>
          <w:rFonts w:ascii="Times New Roman" w:hAnsi="Times New Roman" w:cs="Times New Roman"/>
          <w:b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</w:rPr>
        <w:t xml:space="preserve"> действий</w:t>
      </w:r>
      <w:r w:rsidRPr="00FE1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7E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 Торбее</w:t>
      </w:r>
      <w:r w:rsidR="002943AC">
        <w:rPr>
          <w:rFonts w:ascii="Times New Roman" w:hAnsi="Times New Roman" w:cs="Times New Roman"/>
          <w:sz w:val="28"/>
          <w:szCs w:val="28"/>
        </w:rPr>
        <w:t>вского муниципального района 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 2014 год по реализации  Послания Главы Республики Мордовия  Государственному собранию Республики Мордовия (далее </w:t>
      </w: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3E6F58">
        <w:rPr>
          <w:rFonts w:ascii="Times New Roman" w:hAnsi="Times New Roman" w:cs="Times New Roman"/>
          <w:sz w:val="28"/>
          <w:szCs w:val="28"/>
        </w:rPr>
        <w:t>).</w:t>
      </w:r>
    </w:p>
    <w:p w:rsidR="003E6F58" w:rsidRDefault="003E6F58" w:rsidP="003E6F58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66B">
        <w:rPr>
          <w:rFonts w:ascii="Times New Roman" w:hAnsi="Times New Roman" w:cs="Times New Roman"/>
          <w:sz w:val="28"/>
          <w:szCs w:val="28"/>
        </w:rPr>
        <w:t xml:space="preserve">Отчетным периодом по представлению информации о ходе реализации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определить один квартал.</w:t>
      </w:r>
    </w:p>
    <w:p w:rsidR="003E6F58" w:rsidRDefault="004D627A" w:rsidP="003E6F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Исполнителя</w:t>
      </w:r>
      <w:r w:rsidR="003E6F58">
        <w:rPr>
          <w:rFonts w:ascii="Times New Roman" w:hAnsi="Times New Roman" w:cs="Times New Roman"/>
          <w:sz w:val="28"/>
          <w:szCs w:val="28"/>
        </w:rPr>
        <w:t>м мероприятий:</w:t>
      </w:r>
    </w:p>
    <w:p w:rsidR="003E6F58" w:rsidRDefault="003E6F58" w:rsidP="003E6F58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ежеквартально  до 10 числа, следующего за отчетным периодом, представлять информацию о ходе реализации </w:t>
      </w:r>
      <w:r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3E6F58" w:rsidRPr="006C3776" w:rsidRDefault="003E6F58" w:rsidP="003E6F58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776">
        <w:rPr>
          <w:rFonts w:ascii="Times New Roman" w:hAnsi="Times New Roman" w:cs="Times New Roman"/>
          <w:sz w:val="28"/>
          <w:szCs w:val="28"/>
        </w:rPr>
        <w:t>Признать целесообразным не реже одного раза в квартал на сессии Совета депутатов Торбеевского городского поселения Торбее</w:t>
      </w:r>
      <w:r w:rsidR="002943AC">
        <w:rPr>
          <w:rFonts w:ascii="Times New Roman" w:hAnsi="Times New Roman" w:cs="Times New Roman"/>
          <w:sz w:val="28"/>
          <w:szCs w:val="28"/>
        </w:rPr>
        <w:t xml:space="preserve">вского муниципального района  Республики Мордовия </w:t>
      </w:r>
      <w:r w:rsidRPr="006C3776">
        <w:rPr>
          <w:rFonts w:ascii="Times New Roman" w:hAnsi="Times New Roman" w:cs="Times New Roman"/>
          <w:sz w:val="28"/>
          <w:szCs w:val="28"/>
        </w:rPr>
        <w:t>заслушив</w:t>
      </w:r>
      <w:r w:rsidR="002943AC">
        <w:rPr>
          <w:rFonts w:ascii="Times New Roman" w:hAnsi="Times New Roman" w:cs="Times New Roman"/>
          <w:sz w:val="28"/>
          <w:szCs w:val="28"/>
        </w:rPr>
        <w:t>ать доклады ответственных за исполнение</w:t>
      </w:r>
      <w:r w:rsidRPr="006C3776">
        <w:rPr>
          <w:rFonts w:ascii="Times New Roman" w:hAnsi="Times New Roman" w:cs="Times New Roman"/>
          <w:sz w:val="28"/>
          <w:szCs w:val="28"/>
        </w:rPr>
        <w:t xml:space="preserve"> мероприятий о </w:t>
      </w:r>
      <w:r w:rsidR="002943AC">
        <w:rPr>
          <w:rFonts w:ascii="Times New Roman" w:hAnsi="Times New Roman" w:cs="Times New Roman"/>
          <w:sz w:val="28"/>
          <w:szCs w:val="28"/>
        </w:rPr>
        <w:t>ходе выполнения</w:t>
      </w:r>
      <w:r w:rsidRPr="006C3776">
        <w:rPr>
          <w:rFonts w:ascii="Times New Roman" w:hAnsi="Times New Roman" w:cs="Times New Roman"/>
          <w:sz w:val="28"/>
          <w:szCs w:val="28"/>
        </w:rPr>
        <w:t xml:space="preserve"> </w:t>
      </w:r>
      <w:r w:rsidRPr="006C3776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6C3776">
        <w:rPr>
          <w:rFonts w:ascii="Times New Roman" w:hAnsi="Times New Roman" w:cs="Times New Roman"/>
          <w:sz w:val="28"/>
          <w:szCs w:val="28"/>
        </w:rPr>
        <w:t>.</w:t>
      </w:r>
    </w:p>
    <w:p w:rsidR="003E6F58" w:rsidRDefault="003E6F58" w:rsidP="003E6F58">
      <w:pPr>
        <w:pStyle w:val="a3"/>
        <w:ind w:left="709" w:hanging="142"/>
        <w:rPr>
          <w:rFonts w:ascii="Times New Roman" w:hAnsi="Times New Roman" w:cs="Times New Roman"/>
          <w:sz w:val="28"/>
          <w:szCs w:val="28"/>
        </w:rPr>
      </w:pPr>
    </w:p>
    <w:p w:rsidR="003E6F58" w:rsidRDefault="003E6F58" w:rsidP="003E6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F58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                </w:t>
      </w:r>
    </w:p>
    <w:p w:rsidR="003E6F58" w:rsidRDefault="003E6F58" w:rsidP="003E6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F5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3E6F58">
        <w:rPr>
          <w:rFonts w:ascii="Times New Roman" w:hAnsi="Times New Roman" w:cs="Times New Roman"/>
          <w:sz w:val="28"/>
          <w:szCs w:val="28"/>
        </w:rPr>
        <w:tab/>
      </w:r>
      <w:r w:rsidRPr="003E6F58">
        <w:rPr>
          <w:rFonts w:ascii="Times New Roman" w:hAnsi="Times New Roman" w:cs="Times New Roman"/>
          <w:sz w:val="28"/>
          <w:szCs w:val="28"/>
        </w:rPr>
        <w:tab/>
      </w:r>
      <w:r w:rsidRPr="003E6F5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E6F58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6F58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6F58">
        <w:rPr>
          <w:rFonts w:ascii="Times New Roman" w:hAnsi="Times New Roman" w:cs="Times New Roman"/>
          <w:sz w:val="28"/>
          <w:szCs w:val="28"/>
        </w:rPr>
        <w:t>Семочкина</w:t>
      </w:r>
    </w:p>
    <w:p w:rsidR="002C365D" w:rsidRDefault="002C365D" w:rsidP="003E6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365D" w:rsidRDefault="002C365D" w:rsidP="003E6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2B85" w:rsidRDefault="00692B85" w:rsidP="003E6F58">
      <w:pPr>
        <w:rPr>
          <w:rFonts w:ascii="Times New Roman" w:hAnsi="Times New Roman" w:cs="Times New Roman"/>
          <w:sz w:val="28"/>
          <w:szCs w:val="28"/>
        </w:rPr>
      </w:pPr>
    </w:p>
    <w:p w:rsidR="002C365D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2C365D" w:rsidSect="006C3776">
          <w:pgSz w:w="11906" w:h="16838"/>
          <w:pgMar w:top="709" w:right="707" w:bottom="567" w:left="1134" w:header="708" w:footer="708" w:gutter="0"/>
          <w:cols w:space="708"/>
          <w:docGrid w:linePitch="360"/>
        </w:sectPr>
      </w:pPr>
    </w:p>
    <w:p w:rsidR="002C365D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61A3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C365D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61A3F">
        <w:rPr>
          <w:rFonts w:ascii="Times New Roman" w:hAnsi="Times New Roman" w:cs="Times New Roman"/>
          <w:sz w:val="24"/>
          <w:szCs w:val="24"/>
        </w:rPr>
        <w:t xml:space="preserve"> к решению Совета депутатов </w:t>
      </w:r>
    </w:p>
    <w:p w:rsidR="002C365D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61A3F">
        <w:rPr>
          <w:rFonts w:ascii="Times New Roman" w:hAnsi="Times New Roman" w:cs="Times New Roman"/>
          <w:sz w:val="24"/>
          <w:szCs w:val="24"/>
        </w:rPr>
        <w:t xml:space="preserve">Торбеевского городского поселения  </w:t>
      </w:r>
    </w:p>
    <w:p w:rsidR="002C365D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61A3F">
        <w:rPr>
          <w:rFonts w:ascii="Times New Roman" w:hAnsi="Times New Roman" w:cs="Times New Roman"/>
          <w:sz w:val="24"/>
          <w:szCs w:val="24"/>
        </w:rPr>
        <w:t>от 21.02.2014 № 80</w:t>
      </w:r>
    </w:p>
    <w:p w:rsidR="002C365D" w:rsidRPr="00461A3F" w:rsidRDefault="002C365D" w:rsidP="002C36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C365D" w:rsidRDefault="002C365D" w:rsidP="002C36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A3F">
        <w:rPr>
          <w:rFonts w:ascii="Times New Roman" w:hAnsi="Times New Roman" w:cs="Times New Roman"/>
          <w:b/>
          <w:sz w:val="24"/>
          <w:szCs w:val="24"/>
        </w:rPr>
        <w:t>Программа действий Администрации Торбеевского городского поселения Торбеевского муниципального района  Республики Мордовия на  2014 год по реализации  Послания Главы Республики Мордовия  Государственному собранию Республики Мордовия</w:t>
      </w:r>
    </w:p>
    <w:p w:rsidR="002C365D" w:rsidRDefault="002C365D" w:rsidP="002C36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2C365D" w:rsidRPr="00461A3F" w:rsidTr="00007A54"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61A3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61A3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61A3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61A3F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61A3F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61A3F">
              <w:rPr>
                <w:rFonts w:ascii="Times New Roman" w:hAnsi="Times New Roman" w:cs="Times New Roman"/>
                <w:b/>
              </w:rPr>
              <w:t>Исполнители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61A3F">
              <w:rPr>
                <w:rFonts w:ascii="Times New Roman" w:hAnsi="Times New Roman" w:cs="Times New Roman"/>
                <w:b/>
              </w:rPr>
              <w:t>Ответственные исполнители</w:t>
            </w:r>
          </w:p>
        </w:tc>
      </w:tr>
      <w:tr w:rsidR="002C365D" w:rsidRPr="00461A3F" w:rsidTr="00007A54">
        <w:tc>
          <w:tcPr>
            <w:tcW w:w="14786" w:type="dxa"/>
            <w:gridSpan w:val="5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C365D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</w:rPr>
              <w:t>. Социально-экономическое развитие</w:t>
            </w:r>
          </w:p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C365D" w:rsidRPr="00461A3F" w:rsidTr="00007A54"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 w:rsidRPr="00461A3F">
              <w:rPr>
                <w:rFonts w:ascii="Times New Roman" w:hAnsi="Times New Roman" w:cs="Times New Roman"/>
              </w:rPr>
              <w:t xml:space="preserve">1.1 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 w:rsidRPr="00461A3F">
              <w:rPr>
                <w:rFonts w:ascii="Times New Roman" w:hAnsi="Times New Roman" w:cs="Times New Roman"/>
              </w:rPr>
              <w:t>2-й пусковой комплекс газоснабжения улиц Зеленая, Первомайская, Строительная, Полевая, Ушакова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 w:rsidRPr="00B9506A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Водоснабжение улиц Зеленая, </w:t>
            </w:r>
            <w:r w:rsidRPr="00461A3F">
              <w:rPr>
                <w:rFonts w:ascii="Times New Roman" w:hAnsi="Times New Roman" w:cs="Times New Roman"/>
              </w:rPr>
              <w:t>Первомайская, Строительная, Полевая, Ушакова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водопровода, газопровода и ЛЭП по ул. </w:t>
            </w:r>
            <w:proofErr w:type="spellStart"/>
            <w:r>
              <w:rPr>
                <w:rFonts w:ascii="Times New Roman" w:hAnsi="Times New Roman" w:cs="Times New Roman"/>
              </w:rPr>
              <w:t>Курашова</w:t>
            </w:r>
            <w:proofErr w:type="spellEnd"/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автодороги по ул. </w:t>
            </w:r>
            <w:proofErr w:type="gramStart"/>
            <w:r>
              <w:rPr>
                <w:rFonts w:ascii="Times New Roman" w:hAnsi="Times New Roman" w:cs="Times New Roman"/>
              </w:rPr>
              <w:t>Школьная</w:t>
            </w:r>
            <w:proofErr w:type="gramEnd"/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дворовых территорий 2-го микрорайона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F21962" w:rsidTr="00007A54">
        <w:tc>
          <w:tcPr>
            <w:tcW w:w="2957" w:type="dxa"/>
          </w:tcPr>
          <w:p w:rsidR="002C365D" w:rsidRPr="00F21962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 w:rsidRPr="00F21962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957" w:type="dxa"/>
          </w:tcPr>
          <w:p w:rsidR="002C365D" w:rsidRPr="00F21962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 w:rsidRPr="00F21962">
              <w:rPr>
                <w:rFonts w:ascii="Times New Roman" w:hAnsi="Times New Roman" w:cs="Times New Roman"/>
              </w:rPr>
              <w:t>Капитальный ремонт МКД</w:t>
            </w:r>
          </w:p>
        </w:tc>
        <w:tc>
          <w:tcPr>
            <w:tcW w:w="8872" w:type="dxa"/>
            <w:gridSpan w:val="3"/>
          </w:tcPr>
          <w:p w:rsidR="002C365D" w:rsidRPr="00F21962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1.6.1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Капитальный ремонт домов в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 по адресам: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2-й, д. 3;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2-й, д. 4;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2-й, д. 5;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2-й, д. 6; ул. </w:t>
            </w:r>
            <w:proofErr w:type="gramStart"/>
            <w:r>
              <w:rPr>
                <w:rFonts w:ascii="Times New Roman" w:hAnsi="Times New Roman" w:cs="Times New Roman"/>
              </w:rPr>
              <w:t>Больничная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д. 46  </w:t>
            </w:r>
          </w:p>
        </w:tc>
        <w:tc>
          <w:tcPr>
            <w:tcW w:w="2957" w:type="dxa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Май - ноябрь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администрации </w:t>
            </w:r>
            <w:r>
              <w:rPr>
                <w:rFonts w:ascii="Times New Roman" w:hAnsi="Times New Roman" w:cs="Times New Roman"/>
              </w:rPr>
              <w:lastRenderedPageBreak/>
              <w:t>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Глава администрации Торбеевского городского </w:t>
            </w:r>
            <w:r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Ветхое аварийное жилье</w:t>
            </w:r>
          </w:p>
        </w:tc>
        <w:tc>
          <w:tcPr>
            <w:tcW w:w="8872" w:type="dxa"/>
            <w:gridSpan w:val="3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1.7.1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16-квартирного дома по адресу: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Торбеево,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2-й, д. 17 для переселения граждан из аварийного дома, расположенного по адресу: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д. 2 по Республиканской программе «Переселение граждан из аварийного жилищного фонда» 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Прогнозные показатели </w:t>
            </w:r>
          </w:p>
        </w:tc>
        <w:tc>
          <w:tcPr>
            <w:tcW w:w="2957" w:type="dxa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58" w:type="dxa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365D" w:rsidRPr="00B9506A" w:rsidTr="00007A54">
        <w:tc>
          <w:tcPr>
            <w:tcW w:w="2957" w:type="dxa"/>
          </w:tcPr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1.8.1</w:t>
            </w:r>
          </w:p>
        </w:tc>
        <w:tc>
          <w:tcPr>
            <w:tcW w:w="2957" w:type="dxa"/>
          </w:tcPr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прогнозных показателей: оборот розничной торговли, реализация водки производства ОАО «</w:t>
            </w:r>
            <w:proofErr w:type="spellStart"/>
            <w:r>
              <w:rPr>
                <w:rFonts w:ascii="Times New Roman" w:hAnsi="Times New Roman" w:cs="Times New Roman"/>
              </w:rPr>
              <w:t>Мордовспирт</w:t>
            </w:r>
            <w:proofErr w:type="spellEnd"/>
            <w:r>
              <w:rPr>
                <w:rFonts w:ascii="Times New Roman" w:hAnsi="Times New Roman" w:cs="Times New Roman"/>
              </w:rPr>
              <w:t>», поступление собственных доходов:</w:t>
            </w:r>
          </w:p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Товарооборот – 1101300 т. р.;</w:t>
            </w:r>
          </w:p>
          <w:p w:rsidR="002C365D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Акцизы – 8276 </w:t>
            </w:r>
            <w:proofErr w:type="spellStart"/>
            <w:r>
              <w:rPr>
                <w:rFonts w:ascii="Times New Roman" w:hAnsi="Times New Roman" w:cs="Times New Roman"/>
              </w:rPr>
              <w:t>дкл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2C365D" w:rsidRPr="00B9506A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Собственные доходы – 18010,8 т. р.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57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2958" w:type="dxa"/>
          </w:tcPr>
          <w:p w:rsidR="002C365D" w:rsidRPr="00461A3F" w:rsidRDefault="002C365D" w:rsidP="00007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Торбеевского городского поселения</w:t>
            </w:r>
          </w:p>
        </w:tc>
      </w:tr>
    </w:tbl>
    <w:p w:rsidR="002C365D" w:rsidRPr="00B9506A" w:rsidRDefault="002C365D" w:rsidP="002C36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365D" w:rsidRDefault="002C365D" w:rsidP="003E6F58"/>
    <w:sectPr w:rsidR="002C365D" w:rsidSect="002C365D">
      <w:pgSz w:w="16838" w:h="11906" w:orient="landscape"/>
      <w:pgMar w:top="1134" w:right="709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0311C"/>
    <w:multiLevelType w:val="hybridMultilevel"/>
    <w:tmpl w:val="498C0C6C"/>
    <w:lvl w:ilvl="0" w:tplc="5274A7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87"/>
    <w:rsid w:val="002943AC"/>
    <w:rsid w:val="002C365D"/>
    <w:rsid w:val="003E6F58"/>
    <w:rsid w:val="004D627A"/>
    <w:rsid w:val="004F2E87"/>
    <w:rsid w:val="00692B85"/>
    <w:rsid w:val="008D25BB"/>
    <w:rsid w:val="0098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F58"/>
    <w:pPr>
      <w:ind w:left="720"/>
      <w:contextualSpacing/>
    </w:pPr>
  </w:style>
  <w:style w:type="table" w:styleId="a4">
    <w:name w:val="Table Grid"/>
    <w:basedOn w:val="a1"/>
    <w:uiPriority w:val="59"/>
    <w:rsid w:val="002C3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F58"/>
    <w:pPr>
      <w:ind w:left="720"/>
      <w:contextualSpacing/>
    </w:pPr>
  </w:style>
  <w:style w:type="table" w:styleId="a4">
    <w:name w:val="Table Grid"/>
    <w:basedOn w:val="a1"/>
    <w:uiPriority w:val="59"/>
    <w:rsid w:val="002C3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2014-02-21T09:06:00Z</cp:lastPrinted>
  <dcterms:created xsi:type="dcterms:W3CDTF">2014-02-12T05:02:00Z</dcterms:created>
  <dcterms:modified xsi:type="dcterms:W3CDTF">2014-04-14T08:09:00Z</dcterms:modified>
</cp:coreProperties>
</file>