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E5E" w:rsidRDefault="00571E5E" w:rsidP="00571E5E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571E5E" w:rsidRDefault="00571E5E" w:rsidP="00571E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АДМИНИСТРАЦИИ НИКОЛЬСКОГО </w:t>
      </w:r>
    </w:p>
    <w:p w:rsidR="00571E5E" w:rsidRDefault="00571E5E" w:rsidP="00571E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571E5E" w:rsidRDefault="00571E5E" w:rsidP="00571E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571E5E" w:rsidRDefault="00571E5E" w:rsidP="00571E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71E5E" w:rsidRDefault="00571E5E" w:rsidP="00571E5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71E5E" w:rsidRDefault="00571E5E" w:rsidP="00571E5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Тридцать первая </w:t>
      </w:r>
      <w:r>
        <w:rPr>
          <w:rFonts w:ascii="Times New Roman" w:hAnsi="Times New Roman"/>
          <w:b/>
          <w:sz w:val="28"/>
          <w:szCs w:val="28"/>
        </w:rPr>
        <w:t xml:space="preserve">  сессия</w:t>
      </w:r>
    </w:p>
    <w:p w:rsidR="00571E5E" w:rsidRDefault="00571E5E" w:rsidP="00571E5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(второго</w:t>
      </w:r>
      <w:r>
        <w:rPr>
          <w:rFonts w:ascii="Times New Roman" w:hAnsi="Times New Roman"/>
          <w:b/>
          <w:sz w:val="28"/>
          <w:szCs w:val="28"/>
        </w:rPr>
        <w:t xml:space="preserve"> созыва)</w:t>
      </w:r>
    </w:p>
    <w:p w:rsidR="00571E5E" w:rsidRDefault="00571E5E" w:rsidP="00571E5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71E5E" w:rsidRDefault="00571E5E" w:rsidP="00571E5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571E5E" w:rsidRDefault="00571E5E" w:rsidP="00571E5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71E5E" w:rsidRDefault="00571E5E" w:rsidP="00571E5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«23»  сентября </w:t>
      </w:r>
      <w:r>
        <w:rPr>
          <w:rFonts w:ascii="Times New Roman" w:hAnsi="Times New Roman"/>
          <w:sz w:val="28"/>
          <w:szCs w:val="28"/>
        </w:rPr>
        <w:t xml:space="preserve"> 2013 года                                                  </w:t>
      </w:r>
      <w:r w:rsidR="00F854DD">
        <w:rPr>
          <w:rFonts w:ascii="Times New Roman" w:hAnsi="Times New Roman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№ 24</w:t>
      </w:r>
    </w:p>
    <w:p w:rsidR="00571E5E" w:rsidRDefault="00571E5E" w:rsidP="00571E5E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.Н</w:t>
      </w:r>
      <w:proofErr w:type="gramEnd"/>
      <w:r>
        <w:rPr>
          <w:rFonts w:ascii="Times New Roman" w:hAnsi="Times New Roman"/>
          <w:sz w:val="28"/>
          <w:szCs w:val="28"/>
        </w:rPr>
        <w:t>икольское</w:t>
      </w:r>
      <w:proofErr w:type="spellEnd"/>
    </w:p>
    <w:p w:rsidR="00571E5E" w:rsidRDefault="00571E5E" w:rsidP="00571E5E">
      <w:pPr>
        <w:pStyle w:val="a3"/>
        <w:rPr>
          <w:sz w:val="28"/>
          <w:szCs w:val="28"/>
        </w:rPr>
      </w:pPr>
    </w:p>
    <w:p w:rsidR="00571E5E" w:rsidRDefault="00571E5E" w:rsidP="00571E5E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рассмотрения обращений граждан Администрацией Никольского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71E5E" w:rsidRDefault="00571E5E" w:rsidP="00571E5E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71E5E" w:rsidRDefault="00571E5E" w:rsidP="00571E5E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71E5E" w:rsidRDefault="00571E5E" w:rsidP="00571E5E">
      <w:pPr>
        <w:pStyle w:val="Con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действующим законодательством, в соответствии </w:t>
      </w:r>
      <w:r>
        <w:rPr>
          <w:rStyle w:val="a5"/>
          <w:rFonts w:ascii="Times New Roman" w:hAnsi="Times New Roman"/>
          <w:b w:val="0"/>
          <w:color w:val="000000"/>
          <w:sz w:val="28"/>
          <w:szCs w:val="28"/>
        </w:rPr>
        <w:t>Федеральным законом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 w:cs="Times New Roman"/>
            <w:color w:val="000000"/>
            <w:sz w:val="28"/>
            <w:szCs w:val="28"/>
          </w:rPr>
          <w:t>2003 г</w:t>
        </w:r>
      </w:smartTag>
      <w:r>
        <w:rPr>
          <w:rFonts w:ascii="Times New Roman" w:hAnsi="Times New Roman" w:cs="Times New Roman"/>
          <w:color w:val="000000"/>
          <w:sz w:val="28"/>
          <w:szCs w:val="28"/>
        </w:rPr>
        <w:t>. N 131-ФЗ "Об общих принципах организации местного самоуправления в Российской Федерации"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администрации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571E5E" w:rsidRDefault="00571E5E" w:rsidP="00571E5E">
      <w:pPr>
        <w:pStyle w:val="ConsNormal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571E5E" w:rsidRDefault="00571E5E" w:rsidP="00571E5E">
      <w:pPr>
        <w:pStyle w:val="Con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1E5E" w:rsidRDefault="00571E5E" w:rsidP="00571E5E">
      <w:pPr>
        <w:pStyle w:val="ConsNormal"/>
        <w:tabs>
          <w:tab w:val="left" w:pos="993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порядке рассмотрения обращений граждан Администрацией Никольского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(приложение).</w:t>
      </w:r>
    </w:p>
    <w:p w:rsidR="00571E5E" w:rsidRDefault="00571E5E" w:rsidP="00571E5E">
      <w:pPr>
        <w:pStyle w:val="ConsNormal"/>
        <w:tabs>
          <w:tab w:val="left" w:pos="993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Считать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утратившим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силу </w:t>
      </w:r>
      <w:hyperlink r:id="rId5" w:history="1">
        <w:r>
          <w:rPr>
            <w:rStyle w:val="a6"/>
            <w:rFonts w:ascii="Times New Roman" w:hAnsi="Times New Roman" w:cs="Times New Roman"/>
            <w:sz w:val="28"/>
            <w:szCs w:val="28"/>
          </w:rPr>
          <w:t>решение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Совета депутатов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№  "О порядке рассмотрения обращений граждан органами местного самоуправления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РМ"</w:t>
      </w:r>
    </w:p>
    <w:p w:rsidR="00571E5E" w:rsidRDefault="00571E5E" w:rsidP="00571E5E">
      <w:pPr>
        <w:pStyle w:val="ConsNormal"/>
        <w:tabs>
          <w:tab w:val="left" w:pos="993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 его подписания и подлежит официальному опубликованию. </w:t>
      </w:r>
    </w:p>
    <w:p w:rsidR="00571E5E" w:rsidRDefault="00571E5E" w:rsidP="00571E5E">
      <w:pPr>
        <w:pStyle w:val="a3"/>
        <w:spacing w:line="360" w:lineRule="auto"/>
        <w:jc w:val="both"/>
        <w:rPr>
          <w:sz w:val="28"/>
          <w:szCs w:val="28"/>
        </w:rPr>
      </w:pPr>
    </w:p>
    <w:p w:rsidR="00571E5E" w:rsidRDefault="00571E5E" w:rsidP="00571E5E">
      <w:pPr>
        <w:pStyle w:val="a3"/>
        <w:spacing w:line="360" w:lineRule="auto"/>
        <w:jc w:val="both"/>
        <w:rPr>
          <w:sz w:val="28"/>
          <w:szCs w:val="28"/>
        </w:rPr>
      </w:pPr>
    </w:p>
    <w:p w:rsidR="00571E5E" w:rsidRDefault="00571E5E" w:rsidP="00571E5E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Никольского сельского</w:t>
      </w:r>
    </w:p>
    <w:p w:rsidR="00571E5E" w:rsidRDefault="00571E5E" w:rsidP="00571E5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поселения работе в Совете                                                          С.В. </w:t>
      </w:r>
      <w:proofErr w:type="spellStart"/>
      <w:r>
        <w:rPr>
          <w:sz w:val="28"/>
          <w:szCs w:val="28"/>
        </w:rPr>
        <w:t>Норкин</w:t>
      </w:r>
      <w:proofErr w:type="spellEnd"/>
    </w:p>
    <w:p w:rsidR="00571E5E" w:rsidRDefault="00571E5E" w:rsidP="00571E5E">
      <w:pPr>
        <w:pStyle w:val="a3"/>
        <w:jc w:val="right"/>
        <w:rPr>
          <w:color w:val="000000"/>
          <w:sz w:val="28"/>
          <w:szCs w:val="28"/>
        </w:rPr>
      </w:pPr>
      <w:bookmarkStart w:id="1" w:name="sub_1000"/>
    </w:p>
    <w:p w:rsidR="00571E5E" w:rsidRDefault="00571E5E" w:rsidP="00571E5E">
      <w:pPr>
        <w:pStyle w:val="a3"/>
        <w:jc w:val="right"/>
        <w:rPr>
          <w:color w:val="000000"/>
          <w:sz w:val="28"/>
          <w:szCs w:val="28"/>
        </w:rPr>
      </w:pPr>
    </w:p>
    <w:p w:rsidR="00571E5E" w:rsidRDefault="00571E5E" w:rsidP="00571E5E">
      <w:pPr>
        <w:pStyle w:val="a3"/>
        <w:jc w:val="right"/>
        <w:rPr>
          <w:color w:val="000000"/>
          <w:sz w:val="28"/>
          <w:szCs w:val="28"/>
        </w:rPr>
      </w:pPr>
    </w:p>
    <w:p w:rsidR="00571E5E" w:rsidRDefault="00571E5E" w:rsidP="00571E5E">
      <w:pPr>
        <w:pStyle w:val="a3"/>
        <w:jc w:val="right"/>
        <w:rPr>
          <w:color w:val="000000"/>
          <w:sz w:val="28"/>
          <w:szCs w:val="28"/>
        </w:rPr>
      </w:pPr>
    </w:p>
    <w:p w:rsidR="00571E5E" w:rsidRDefault="00571E5E" w:rsidP="00571E5E">
      <w:pPr>
        <w:pStyle w:val="a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</w:t>
      </w:r>
    </w:p>
    <w:p w:rsidR="00571E5E" w:rsidRDefault="00571E5E" w:rsidP="00571E5E">
      <w:pPr>
        <w:pStyle w:val="a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</w:t>
      </w:r>
      <w:hyperlink r:id="rId6" w:anchor="sub_0" w:history="1">
        <w:r w:rsidRPr="00571E5E">
          <w:rPr>
            <w:rStyle w:val="a6"/>
            <w:color w:val="000000"/>
            <w:sz w:val="28"/>
            <w:szCs w:val="28"/>
            <w:u w:val="none"/>
          </w:rPr>
          <w:t>решению</w:t>
        </w:r>
      </w:hyperlink>
      <w:r w:rsidRPr="00571E5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Совета депутатов</w:t>
      </w:r>
    </w:p>
    <w:p w:rsidR="00571E5E" w:rsidRDefault="00571E5E" w:rsidP="00571E5E">
      <w:pPr>
        <w:pStyle w:val="a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Никольского  сельского поселения</w:t>
      </w:r>
    </w:p>
    <w:p w:rsidR="00571E5E" w:rsidRDefault="00571E5E" w:rsidP="00571E5E">
      <w:pPr>
        <w:pStyle w:val="a3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</w:t>
      </w:r>
    </w:p>
    <w:p w:rsidR="00571E5E" w:rsidRDefault="00571E5E" w:rsidP="00571E5E">
      <w:pPr>
        <w:pStyle w:val="a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«23» сентября 2013 г. № 24</w:t>
      </w:r>
    </w:p>
    <w:p w:rsidR="00571E5E" w:rsidRDefault="00571E5E" w:rsidP="00571E5E">
      <w:pPr>
        <w:pStyle w:val="1"/>
        <w:jc w:val="right"/>
        <w:rPr>
          <w:sz w:val="26"/>
          <w:szCs w:val="26"/>
        </w:rPr>
      </w:pPr>
    </w:p>
    <w:p w:rsidR="00571E5E" w:rsidRDefault="00571E5E" w:rsidP="00571E5E">
      <w:pPr>
        <w:pStyle w:val="ConsNormal"/>
        <w:tabs>
          <w:tab w:val="left" w:pos="993"/>
        </w:tabs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71E5E" w:rsidRDefault="00571E5E" w:rsidP="00571E5E">
      <w:pPr>
        <w:pStyle w:val="ConsNormal"/>
        <w:tabs>
          <w:tab w:val="left" w:pos="993"/>
        </w:tabs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порядке рассмотрения обращений граждан </w:t>
      </w:r>
    </w:p>
    <w:p w:rsidR="00571E5E" w:rsidRDefault="00571E5E" w:rsidP="00571E5E">
      <w:pPr>
        <w:pStyle w:val="ConsNormal"/>
        <w:tabs>
          <w:tab w:val="left" w:pos="993"/>
        </w:tabs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Администрацией Никольского сельского поселения </w:t>
      </w:r>
    </w:p>
    <w:p w:rsidR="00571E5E" w:rsidRDefault="00571E5E" w:rsidP="00571E5E">
      <w:pPr>
        <w:pStyle w:val="ConsNormal"/>
        <w:tabs>
          <w:tab w:val="left" w:pos="993"/>
        </w:tabs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Мордовии</w:t>
      </w:r>
    </w:p>
    <w:bookmarkEnd w:id="1"/>
    <w:p w:rsidR="00571E5E" w:rsidRDefault="00571E5E" w:rsidP="00571E5E">
      <w:pPr>
        <w:spacing w:line="240" w:lineRule="auto"/>
        <w:ind w:firstLine="720"/>
        <w:jc w:val="both"/>
      </w:pP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1001"/>
      <w:r>
        <w:rPr>
          <w:rFonts w:ascii="Times New Roman" w:hAnsi="Times New Roman"/>
          <w:sz w:val="28"/>
          <w:szCs w:val="28"/>
        </w:rPr>
        <w:t xml:space="preserve">1.Настоящее Положение определяет порядок рассмотрения обращений граждан Администрацией Никольского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Мордовии.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1002"/>
      <w:bookmarkEnd w:id="2"/>
      <w:proofErr w:type="gramStart"/>
      <w:r>
        <w:rPr>
          <w:rFonts w:ascii="Times New Roman" w:hAnsi="Times New Roman"/>
          <w:sz w:val="28"/>
          <w:szCs w:val="28"/>
        </w:rPr>
        <w:t xml:space="preserve">2.Рассмотрение обращений граждан, осуществляется в соответствии с </w:t>
      </w:r>
      <w:hyperlink r:id="rId7" w:history="1">
        <w:r>
          <w:rPr>
            <w:rStyle w:val="a5"/>
            <w:rFonts w:ascii="Times New Roman" w:hAnsi="Times New Roman"/>
            <w:b w:val="0"/>
            <w:sz w:val="28"/>
            <w:szCs w:val="28"/>
          </w:rPr>
          <w:t>Конституцией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Федерации, </w:t>
      </w:r>
      <w:hyperlink r:id="rId8" w:history="1">
        <w:r>
          <w:rPr>
            <w:rStyle w:val="a5"/>
            <w:rFonts w:ascii="Times New Roman" w:hAnsi="Times New Roman"/>
            <w:b w:val="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2 мая </w:t>
      </w:r>
      <w:smartTag w:uri="urn:schemas-microsoft-com:office:smarttags" w:element="metricconverter">
        <w:smartTagPr>
          <w:attr w:name="ProductID" w:val="2006 г"/>
        </w:smartTagPr>
        <w:r>
          <w:rPr>
            <w:rFonts w:ascii="Times New Roman" w:hAnsi="Times New Roman"/>
            <w:sz w:val="28"/>
            <w:szCs w:val="28"/>
          </w:rPr>
          <w:t>2006 г</w:t>
        </w:r>
      </w:smartTag>
      <w:r>
        <w:rPr>
          <w:rFonts w:ascii="Times New Roman" w:hAnsi="Times New Roman"/>
          <w:sz w:val="28"/>
          <w:szCs w:val="28"/>
        </w:rPr>
        <w:t xml:space="preserve">. N 59-ФЗ "О порядке рассмотрения обращений граждан Российской Федерации", </w:t>
      </w:r>
      <w:r>
        <w:rPr>
          <w:rStyle w:val="a5"/>
          <w:rFonts w:ascii="Times New Roman" w:hAnsi="Times New Roman"/>
          <w:b w:val="0"/>
          <w:sz w:val="28"/>
          <w:szCs w:val="28"/>
        </w:rPr>
        <w:t>Федеральным законом</w:t>
      </w:r>
      <w:r>
        <w:rPr>
          <w:rFonts w:ascii="Times New Roman" w:hAnsi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/>
            <w:sz w:val="28"/>
            <w:szCs w:val="28"/>
          </w:rPr>
          <w:t>2003 г</w:t>
        </w:r>
      </w:smartTag>
      <w:r>
        <w:rPr>
          <w:rFonts w:ascii="Times New Roman" w:hAnsi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 </w:t>
      </w:r>
      <w:hyperlink r:id="rId9" w:history="1">
        <w:r>
          <w:rPr>
            <w:rStyle w:val="a5"/>
            <w:rFonts w:ascii="Times New Roman" w:hAnsi="Times New Roman"/>
            <w:b w:val="0"/>
            <w:sz w:val="28"/>
            <w:szCs w:val="28"/>
          </w:rPr>
          <w:t>Конституцией</w:t>
        </w:r>
      </w:hyperlink>
      <w:r>
        <w:rPr>
          <w:rFonts w:ascii="Times New Roman" w:hAnsi="Times New Roman"/>
          <w:sz w:val="28"/>
          <w:szCs w:val="28"/>
        </w:rPr>
        <w:t xml:space="preserve"> Республики Мордовия, </w:t>
      </w:r>
      <w:hyperlink r:id="rId10" w:history="1">
        <w:r>
          <w:rPr>
            <w:rStyle w:val="a5"/>
            <w:rFonts w:ascii="Times New Roman" w:hAnsi="Times New Roman"/>
            <w:b w:val="0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Республики Мордовия от 23 декабря </w:t>
      </w:r>
      <w:smartTag w:uri="urn:schemas-microsoft-com:office:smarttags" w:element="metricconverter">
        <w:smartTagPr>
          <w:attr w:name="ProductID" w:val="2005 г"/>
        </w:smartTagPr>
        <w:r>
          <w:rPr>
            <w:rFonts w:ascii="Times New Roman" w:hAnsi="Times New Roman"/>
            <w:sz w:val="28"/>
            <w:szCs w:val="28"/>
          </w:rPr>
          <w:t>2005 г</w:t>
        </w:r>
      </w:smartTag>
      <w:r>
        <w:rPr>
          <w:rFonts w:ascii="Times New Roman" w:hAnsi="Times New Roman"/>
          <w:sz w:val="28"/>
          <w:szCs w:val="28"/>
        </w:rPr>
        <w:t>. N 96-ФЗ "Об Уполномоченном</w:t>
      </w:r>
      <w:proofErr w:type="gramEnd"/>
      <w:r>
        <w:rPr>
          <w:rFonts w:ascii="Times New Roman" w:hAnsi="Times New Roman"/>
          <w:sz w:val="28"/>
          <w:szCs w:val="28"/>
        </w:rPr>
        <w:t xml:space="preserve"> по правам человека в Республике Мордовия".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sub_1003"/>
      <w:bookmarkEnd w:id="3"/>
      <w:r>
        <w:rPr>
          <w:rFonts w:ascii="Times New Roman" w:hAnsi="Times New Roman"/>
          <w:sz w:val="28"/>
          <w:szCs w:val="28"/>
        </w:rPr>
        <w:t xml:space="preserve">3.Рассмотрение обращений граждан осуществляет Глава администрации Никольского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Мордовии и уполномоченные должностные лица Никольского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Мордовии.</w:t>
      </w:r>
    </w:p>
    <w:bookmarkEnd w:id="4"/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Уполномоченным Главой Никольского сельского поселения  должностным лицом, непосредственно обеспечивающих рассмотрение обращений граждан, является: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Никольского сельского поселения;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зависимости от содержания обращений граждан в рассмотрении обращений граждан участвуют все муниципальные служащие  Никольского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1004"/>
      <w:r>
        <w:rPr>
          <w:rFonts w:ascii="Times New Roman" w:hAnsi="Times New Roman"/>
          <w:sz w:val="28"/>
          <w:szCs w:val="28"/>
        </w:rPr>
        <w:t xml:space="preserve">4.В настоящем Положении используются основные термины, определенные </w:t>
      </w:r>
      <w:hyperlink r:id="rId11" w:history="1">
        <w:r>
          <w:rPr>
            <w:rStyle w:val="a5"/>
            <w:rFonts w:ascii="Times New Roman" w:hAnsi="Times New Roman"/>
            <w:sz w:val="28"/>
            <w:szCs w:val="28"/>
          </w:rPr>
          <w:t>статьей 4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2 мая </w:t>
      </w:r>
      <w:smartTag w:uri="urn:schemas-microsoft-com:office:smarttags" w:element="metricconverter">
        <w:smartTagPr>
          <w:attr w:name="ProductID" w:val="2006 г"/>
        </w:smartTagPr>
        <w:r>
          <w:rPr>
            <w:rFonts w:ascii="Times New Roman" w:hAnsi="Times New Roman"/>
            <w:sz w:val="28"/>
            <w:szCs w:val="28"/>
          </w:rPr>
          <w:t>2006 г</w:t>
        </w:r>
      </w:smartTag>
      <w:r>
        <w:rPr>
          <w:rFonts w:ascii="Times New Roman" w:hAnsi="Times New Roman"/>
          <w:sz w:val="28"/>
          <w:szCs w:val="28"/>
        </w:rPr>
        <w:t>. N 59-ФЗ "О порядке рассмотрения обращений граждан Российской Федерации".</w:t>
      </w:r>
    </w:p>
    <w:bookmarkEnd w:id="5"/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Положение распространяется на правоотношения, связанные с рассмотрением обращений граждан Российской Федерации, иностранных граждан и лиц без гражданства, за исключением случаев, установленных международными договорами Российской Федерации или федеральными законами.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6" w:name="sub_1005"/>
      <w:r>
        <w:rPr>
          <w:rFonts w:ascii="Times New Roman" w:hAnsi="Times New Roman"/>
          <w:sz w:val="28"/>
          <w:szCs w:val="28"/>
        </w:rPr>
        <w:lastRenderedPageBreak/>
        <w:t xml:space="preserve">5.Заявитель направляет на имя Главы Никольского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обращение в письменной либо электронной форме.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7" w:name="sub_1006"/>
      <w:bookmarkEnd w:id="6"/>
      <w:r>
        <w:rPr>
          <w:rFonts w:ascii="Times New Roman" w:hAnsi="Times New Roman"/>
          <w:sz w:val="28"/>
          <w:szCs w:val="28"/>
        </w:rPr>
        <w:t xml:space="preserve">6.Должностное лицо по работе с обращениями граждан Никольского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(далее - сотрудник администрации):</w:t>
      </w:r>
    </w:p>
    <w:bookmarkEnd w:id="7"/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регистрирует письменное обращение заявителя в течение трех дней;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направляет по почте заявителю (либо вручает по его просьбе) уведомление о дате регистрации обращения, присвоенном входящем номере с указанием должностного лица, которому поручено рассмотрение обращения по существу;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формирует почту из обращений граждан Главе  Никольского сельского поселения  и уполномоченному должностному лицу.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8" w:name="sub_1007"/>
      <w:r>
        <w:rPr>
          <w:rFonts w:ascii="Times New Roman" w:hAnsi="Times New Roman"/>
          <w:sz w:val="28"/>
          <w:szCs w:val="28"/>
        </w:rPr>
        <w:t xml:space="preserve">7.Уполномоченное должностное лицо рассматривает и направляет обращение </w:t>
      </w:r>
      <w:proofErr w:type="spellStart"/>
      <w:r>
        <w:rPr>
          <w:rFonts w:ascii="Times New Roman" w:hAnsi="Times New Roman"/>
          <w:sz w:val="28"/>
          <w:szCs w:val="28"/>
        </w:rPr>
        <w:t>зам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proofErr w:type="spellEnd"/>
      <w:r>
        <w:rPr>
          <w:rFonts w:ascii="Times New Roman" w:hAnsi="Times New Roman"/>
          <w:sz w:val="28"/>
          <w:szCs w:val="28"/>
        </w:rPr>
        <w:t xml:space="preserve"> Никольского сельского поселения, в компетенцию которого входит предмет обращения (далее - исполнитель) для рассмотрения и подготовки проекта письменного ответа на обращение.</w:t>
      </w:r>
    </w:p>
    <w:bookmarkEnd w:id="8"/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решение поставленных в обращении вопросов относится к компетенции иных государственных органов, органов местного самоуправления или должностных лиц, то обращение направляется в течение семи дней со дня регистрации в соответствующие государственные органы, органы местного самоуправления или соответствующим должностным лицам, в компетенцию которых входит решение поставленных в обращении вопросов.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9" w:name="sub_1008"/>
      <w:r>
        <w:rPr>
          <w:rFonts w:ascii="Times New Roman" w:hAnsi="Times New Roman"/>
          <w:sz w:val="28"/>
          <w:szCs w:val="28"/>
        </w:rPr>
        <w:t>8. Исполнитель в свою очередь:</w:t>
      </w:r>
    </w:p>
    <w:bookmarkEnd w:id="9"/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изучает обращение, нормативную правовую базу и сложившуюся правоприменительную практику по проблеме, обозначенной в обращении;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готовит проект ответа заявителю;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визирует проект ответа заявителю;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направляет проект ответа на подпись уполномоченному должностному лицу.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0" w:name="sub_1009"/>
      <w:r>
        <w:rPr>
          <w:rFonts w:ascii="Times New Roman" w:hAnsi="Times New Roman"/>
          <w:sz w:val="28"/>
          <w:szCs w:val="28"/>
        </w:rPr>
        <w:t>9.Уполномоченное должностное лицо в течение двух дней подписывает ответ на обращение гражданина.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1" w:name="sub_1010"/>
      <w:bookmarkEnd w:id="10"/>
      <w:r>
        <w:rPr>
          <w:rFonts w:ascii="Times New Roman" w:hAnsi="Times New Roman"/>
          <w:sz w:val="28"/>
          <w:szCs w:val="28"/>
        </w:rPr>
        <w:t xml:space="preserve">10.Ответ на обращение в установленные </w:t>
      </w:r>
      <w:hyperlink r:id="rId12" w:history="1">
        <w:r>
          <w:rPr>
            <w:rStyle w:val="a5"/>
            <w:rFonts w:ascii="Times New Roman" w:hAnsi="Times New Roman"/>
            <w:sz w:val="28"/>
            <w:szCs w:val="28"/>
          </w:rPr>
          <w:t>статьей 12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2 мая </w:t>
      </w:r>
      <w:smartTag w:uri="urn:schemas-microsoft-com:office:smarttags" w:element="metricconverter">
        <w:smartTagPr>
          <w:attr w:name="ProductID" w:val="2006 г"/>
        </w:smartTagPr>
        <w:r>
          <w:rPr>
            <w:rFonts w:ascii="Times New Roman" w:hAnsi="Times New Roman"/>
            <w:sz w:val="28"/>
            <w:szCs w:val="28"/>
          </w:rPr>
          <w:t>2006 г</w:t>
        </w:r>
      </w:smartTag>
      <w:r>
        <w:rPr>
          <w:rFonts w:ascii="Times New Roman" w:hAnsi="Times New Roman"/>
          <w:sz w:val="28"/>
          <w:szCs w:val="28"/>
        </w:rPr>
        <w:t>. N 59-ФЗ "О порядке рассмотрения обращений граждан Российской Федерации" сроки направляется заявителю в письменном виде, либо по электронной почте в зависимости от способа обращения заявителя или способа доставки ответа, указанного в письменном обращении.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2" w:name="sub_1011"/>
      <w:bookmarkEnd w:id="11"/>
      <w:r>
        <w:rPr>
          <w:rFonts w:ascii="Times New Roman" w:hAnsi="Times New Roman"/>
          <w:sz w:val="28"/>
          <w:szCs w:val="28"/>
        </w:rPr>
        <w:t>11.Личный прием граждан, в том числе выездной прием, проводит должностное лицо, уполномоченное на то Главой. Графики приема граждан, в том числе выездных приемов, утверждаются соответственно Главой Никольского сельского поселения.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3" w:name="sub_1012"/>
      <w:bookmarkEnd w:id="12"/>
      <w:r>
        <w:rPr>
          <w:rFonts w:ascii="Times New Roman" w:hAnsi="Times New Roman"/>
          <w:sz w:val="28"/>
          <w:szCs w:val="28"/>
        </w:rPr>
        <w:t>12.График приема граждан, информация о месте, днях и часах приема доводятся до сведения граждан через средства массовой информации.</w:t>
      </w:r>
    </w:p>
    <w:bookmarkEnd w:id="13"/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Учет приема граждан ведется в электронной системе учета обращений граждан. При личном приеме заявитель предъявляет документ, удостоверяющий его личность.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4" w:name="sub_1013"/>
      <w:r>
        <w:rPr>
          <w:rFonts w:ascii="Times New Roman" w:hAnsi="Times New Roman"/>
          <w:sz w:val="28"/>
          <w:szCs w:val="28"/>
        </w:rPr>
        <w:t xml:space="preserve">13.Если во время личного приема гражданин вручает лицу, осуществляющему прием граждан, письменное обращение, то такое обращение регистрируется и рассматривается в порядке, установленном действующим </w:t>
      </w:r>
      <w:hyperlink r:id="rId13" w:history="1">
        <w:r>
          <w:rPr>
            <w:rStyle w:val="a5"/>
            <w:rFonts w:ascii="Times New Roman" w:hAnsi="Times New Roman"/>
            <w:sz w:val="28"/>
            <w:szCs w:val="28"/>
          </w:rPr>
          <w:t>законодательством</w:t>
        </w:r>
      </w:hyperlink>
      <w:r>
        <w:rPr>
          <w:rFonts w:ascii="Times New Roman" w:hAnsi="Times New Roman"/>
          <w:sz w:val="28"/>
          <w:szCs w:val="28"/>
        </w:rPr>
        <w:t xml:space="preserve"> для письменных обращений.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5" w:name="sub_1014"/>
      <w:bookmarkEnd w:id="14"/>
      <w:r>
        <w:rPr>
          <w:rFonts w:ascii="Times New Roman" w:hAnsi="Times New Roman"/>
          <w:sz w:val="28"/>
          <w:szCs w:val="28"/>
        </w:rPr>
        <w:t xml:space="preserve">14.Должностное лицо осуществляет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рассмотрением обращений граждан путем проверки полноты представленных материалов исполнителями в адрес Главы Никольского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уполномоченного должностного лица.</w:t>
      </w:r>
    </w:p>
    <w:bookmarkEnd w:id="15"/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принятия решения о снятии обращения с контроля и списании его в дело в регистрационной карточке электронной системы учета обращений граждан работниками сектора делается соответствующая отметка. В дело подшиваются оригинал (либо копия) обращения с визой "В дело", все материалы, отражающие процесс рассмотрения обращения гражданина, в хронологической последовательности.</w:t>
      </w:r>
    </w:p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6" w:name="sub_1015"/>
      <w:r>
        <w:rPr>
          <w:rFonts w:ascii="Times New Roman" w:hAnsi="Times New Roman"/>
          <w:sz w:val="28"/>
          <w:szCs w:val="28"/>
        </w:rPr>
        <w:t xml:space="preserve">15.Нарушение установленного </w:t>
      </w:r>
      <w:hyperlink r:id="rId14" w:history="1">
        <w:r>
          <w:rPr>
            <w:rStyle w:val="a5"/>
            <w:rFonts w:ascii="Times New Roman" w:hAnsi="Times New Roman"/>
            <w:sz w:val="28"/>
            <w:szCs w:val="28"/>
          </w:rPr>
          <w:t>законодательством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 порядка и сроков рассмотрения обращений граждан должностными лицами влечет за собой ответственность, предусмотренную действующим законодательством Российской Федерации.</w:t>
      </w:r>
    </w:p>
    <w:bookmarkEnd w:id="16"/>
    <w:p w:rsidR="00571E5E" w:rsidRDefault="00571E5E" w:rsidP="00571E5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Действия (бездействие) и решения, осуществляемые (принятые) в ходе выполнения настоящего Положения, могут быть обжалованы гражданином в судебном порядке.</w:t>
      </w:r>
    </w:p>
    <w:p w:rsidR="00643624" w:rsidRDefault="00643624"/>
    <w:sectPr w:rsidR="00643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598"/>
    <w:rsid w:val="00571E5E"/>
    <w:rsid w:val="00643624"/>
    <w:rsid w:val="006F6598"/>
    <w:rsid w:val="009D7801"/>
    <w:rsid w:val="00F8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E5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1E5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1E5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71E5E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571E5E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571E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5">
    <w:name w:val="Гипертекстовая ссылка"/>
    <w:uiPriority w:val="99"/>
    <w:rsid w:val="00571E5E"/>
    <w:rPr>
      <w:b/>
      <w:bCs/>
      <w:color w:val="106BBE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571E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E5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1E5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1E5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71E5E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571E5E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571E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5">
    <w:name w:val="Гипертекстовая ссылка"/>
    <w:uiPriority w:val="99"/>
    <w:rsid w:val="00571E5E"/>
    <w:rPr>
      <w:b/>
      <w:bCs/>
      <w:color w:val="106BBE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571E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6661.0/" TargetMode="External"/><Relationship Id="rId13" Type="http://schemas.openxmlformats.org/officeDocument/2006/relationships/hyperlink" Target="garantf1://12046661.8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03000.0/" TargetMode="External"/><Relationship Id="rId12" Type="http://schemas.openxmlformats.org/officeDocument/2006/relationships/hyperlink" Target="garantf1://12046661.12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D:\&#1044;&#1086;&#1082;&#1091;&#1084;&#1077;&#1085;&#1090;&#1099;%202013%20&#1075;&#1086;&#1076;&#1072;\&#1055;&#1088;&#1086;&#1077;&#1082;&#1090;&#1099;%20&#1074;%20&#1087;&#1088;&#1086;&#1082;&#1091;&#1088;&#1072;&#1090;&#1091;&#1088;&#1091;\&#1089;&#1077;&#1085;&#1090;&#1103;&#1073;&#1088;&#1100;\&#1055;&#1088;&#1086;&#1077;&#1082;&#1090;%20&#1056;&#1077;&#1096;&#1077;&#1085;&#1080;&#1103;%20&#1089;&#1077;&#1089;&#1089;&#1080;&#1080;%20&#1086;&#1073;%20&#1091;&#1090;&#1074;&#1077;&#1088;&#1078;&#1076;&#1077;&#1085;&#1080;&#1080;%20&#1087;&#1086;&#1083;&#1086;&#1078;&#1077;&#1085;&#1080;&#1103;%20&#1086;%20&#1087;&#1086;&#1088;&#1103;&#1076;&#1082;&#1077;%20&#1088;&#1072;&#1089;&#1089;&#1084;&#1086;&#1090;&#1088;&#1077;&#1085;&#1080;&#1103;%20&#1086;&#1073;&#1088;&#1072;&#1097;&#1077;&#1085;&#1080;&#1081;%20&#1075;&#1088;&#1072;&#1078;&#1076;&#1072;&#1085;.doc" TargetMode="External"/><Relationship Id="rId11" Type="http://schemas.openxmlformats.org/officeDocument/2006/relationships/hyperlink" Target="garantf1://12046661.4/" TargetMode="External"/><Relationship Id="rId5" Type="http://schemas.openxmlformats.org/officeDocument/2006/relationships/hyperlink" Target="garantF1://8820946.0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8815696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03610.0/" TargetMode="External"/><Relationship Id="rId14" Type="http://schemas.openxmlformats.org/officeDocument/2006/relationships/hyperlink" Target="garantf1://12046661.1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1216</Words>
  <Characters>6935</Characters>
  <Application>Microsoft Office Word</Application>
  <DocSecurity>0</DocSecurity>
  <Lines>57</Lines>
  <Paragraphs>16</Paragraphs>
  <ScaleCrop>false</ScaleCrop>
  <Company>*</Company>
  <LinksUpToDate>false</LinksUpToDate>
  <CharactersWithSpaces>8135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2013-09-27T07:42:00Z</dcterms:created>
  <dcterms:modified xsi:type="dcterms:W3CDTF">2013-09-27T07:48:00Z</dcterms:modified>
</cp:coreProperties>
</file>