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EC3" w:rsidRDefault="00692EC3" w:rsidP="00692EC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Проект                                                                                        </w:t>
      </w:r>
    </w:p>
    <w:p w:rsidR="00692EC3" w:rsidRDefault="00692EC3" w:rsidP="00692EC3">
      <w:pPr>
        <w:jc w:val="center"/>
      </w:pPr>
      <w:r>
        <w:rPr>
          <w:b/>
          <w:bCs/>
          <w:sz w:val="28"/>
          <w:szCs w:val="28"/>
        </w:rPr>
        <w:t xml:space="preserve">СОВЕТ ДЕПУТАТОВ                                                                       САЛАЗГОРЬСКОГО СЕЛЬСКОГО ПОСЕЛЕНИЯ </w:t>
      </w:r>
    </w:p>
    <w:p w:rsidR="00692EC3" w:rsidRDefault="00692EC3" w:rsidP="00692EC3">
      <w:r>
        <w:t xml:space="preserve">                     </w:t>
      </w:r>
      <w:r>
        <w:rPr>
          <w:b/>
          <w:bCs/>
          <w:sz w:val="28"/>
          <w:szCs w:val="28"/>
        </w:rPr>
        <w:t>ТОРБЕЕВСКОГО МУНИЦИПАЛЬНОГО РАЙОНА</w:t>
      </w:r>
    </w:p>
    <w:p w:rsidR="00692EC3" w:rsidRDefault="00692EC3" w:rsidP="00692EC3">
      <w:r>
        <w:t xml:space="preserve">                                             </w:t>
      </w:r>
      <w:r>
        <w:rPr>
          <w:b/>
          <w:bCs/>
          <w:sz w:val="28"/>
          <w:szCs w:val="28"/>
        </w:rPr>
        <w:t>РЕСПУБЛИКИ МОРДОВИЯ</w:t>
      </w:r>
    </w:p>
    <w:p w:rsidR="00692EC3" w:rsidRDefault="00692EC3" w:rsidP="00692EC3">
      <w:r>
        <w:rPr>
          <w:b/>
          <w:bCs/>
          <w:sz w:val="28"/>
          <w:szCs w:val="28"/>
        </w:rPr>
        <w:t> </w:t>
      </w:r>
    </w:p>
    <w:p w:rsidR="00692EC3" w:rsidRDefault="00692EC3" w:rsidP="00692EC3">
      <w:r>
        <w:t> </w:t>
      </w:r>
    </w:p>
    <w:p w:rsidR="00692EC3" w:rsidRDefault="00692EC3" w:rsidP="00692EC3">
      <w:r>
        <w:rPr>
          <w:b/>
          <w:bCs/>
          <w:sz w:val="28"/>
          <w:szCs w:val="28"/>
        </w:rPr>
        <w:t>                                 ________________ СЕССИЯ</w:t>
      </w:r>
    </w:p>
    <w:p w:rsidR="00692EC3" w:rsidRDefault="00692EC3" w:rsidP="00692EC3">
      <w:r>
        <w:t xml:space="preserve">                                                    </w:t>
      </w:r>
      <w:r>
        <w:rPr>
          <w:b/>
          <w:bCs/>
          <w:sz w:val="28"/>
          <w:szCs w:val="28"/>
        </w:rPr>
        <w:t>  (второго созыва)</w:t>
      </w:r>
    </w:p>
    <w:p w:rsidR="00692EC3" w:rsidRDefault="00692EC3" w:rsidP="00692EC3">
      <w:r>
        <w:t> </w:t>
      </w:r>
    </w:p>
    <w:p w:rsidR="00692EC3" w:rsidRDefault="00692EC3" w:rsidP="00692EC3">
      <w:pPr>
        <w:jc w:val="center"/>
      </w:pPr>
      <w:r>
        <w:rPr>
          <w:b/>
          <w:bCs/>
          <w:sz w:val="28"/>
          <w:szCs w:val="28"/>
        </w:rPr>
        <w:t> </w:t>
      </w:r>
    </w:p>
    <w:p w:rsidR="00692EC3" w:rsidRDefault="00692EC3" w:rsidP="00692EC3">
      <w:r>
        <w:t xml:space="preserve">                                                             </w:t>
      </w:r>
      <w:r>
        <w:rPr>
          <w:b/>
          <w:bCs/>
          <w:sz w:val="28"/>
          <w:szCs w:val="28"/>
        </w:rPr>
        <w:t>РЕШЕНИЕ</w:t>
      </w:r>
    </w:p>
    <w:p w:rsidR="00692EC3" w:rsidRDefault="00692EC3" w:rsidP="00692EC3">
      <w:r>
        <w:t> </w:t>
      </w:r>
      <w:r>
        <w:rPr>
          <w:b/>
          <w:bCs/>
          <w:sz w:val="28"/>
          <w:szCs w:val="28"/>
        </w:rPr>
        <w:t> </w:t>
      </w:r>
    </w:p>
    <w:p w:rsidR="00692EC3" w:rsidRDefault="00692EC3" w:rsidP="00692EC3">
      <w:r>
        <w:rPr>
          <w:sz w:val="28"/>
          <w:szCs w:val="28"/>
        </w:rPr>
        <w:t xml:space="preserve">            ______.2014г              с. </w:t>
      </w:r>
      <w:proofErr w:type="spellStart"/>
      <w:r>
        <w:rPr>
          <w:sz w:val="28"/>
          <w:szCs w:val="28"/>
        </w:rPr>
        <w:t>Салазгорь</w:t>
      </w:r>
      <w:proofErr w:type="spellEnd"/>
      <w:r>
        <w:rPr>
          <w:sz w:val="28"/>
          <w:szCs w:val="28"/>
        </w:rPr>
        <w:t>                         № ____</w:t>
      </w:r>
    </w:p>
    <w:p w:rsidR="00692EC3" w:rsidRDefault="00692EC3" w:rsidP="00692EC3">
      <w:r>
        <w:t> </w:t>
      </w:r>
    </w:p>
    <w:p w:rsidR="00692EC3" w:rsidRDefault="00692EC3" w:rsidP="00692EC3">
      <w:r>
        <w:rPr>
          <w:b/>
          <w:bCs/>
        </w:rPr>
        <w:t>                                                            </w:t>
      </w:r>
    </w:p>
    <w:p w:rsidR="00692EC3" w:rsidRDefault="00692EC3" w:rsidP="00692EC3">
      <w:r>
        <w:t> </w:t>
      </w:r>
    </w:p>
    <w:p w:rsidR="00692EC3" w:rsidRDefault="00692EC3" w:rsidP="00692EC3">
      <w:pPr>
        <w:jc w:val="both"/>
      </w:pPr>
      <w:r>
        <w:rPr>
          <w:sz w:val="28"/>
          <w:szCs w:val="28"/>
        </w:rPr>
        <w:t xml:space="preserve">О внесение изменений в статьи 6,8,10 решения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№ 34 от 27.12.2013г «О бюджете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2014 год»</w:t>
      </w:r>
    </w:p>
    <w:p w:rsidR="00692EC3" w:rsidRDefault="00692EC3" w:rsidP="00692EC3">
      <w:r>
        <w:t> </w:t>
      </w:r>
    </w:p>
    <w:p w:rsidR="00692EC3" w:rsidRDefault="00692EC3" w:rsidP="00692EC3">
      <w:r>
        <w:t> </w:t>
      </w:r>
    </w:p>
    <w:p w:rsidR="00692EC3" w:rsidRDefault="00692EC3" w:rsidP="00692EC3">
      <w:pPr>
        <w:jc w:val="both"/>
      </w:pPr>
      <w:r>
        <w:rPr>
          <w:sz w:val="28"/>
          <w:szCs w:val="28"/>
        </w:rPr>
        <w:t xml:space="preserve">В целях приведения  статей 6,8,10 решения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№ 34 от 27.12.2013г «О бюджете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2014 год» в соответствии с действующим законодательством,</w:t>
      </w:r>
    </w:p>
    <w:p w:rsidR="00692EC3" w:rsidRDefault="00692EC3" w:rsidP="00692EC3">
      <w:r>
        <w:t> </w:t>
      </w:r>
    </w:p>
    <w:p w:rsidR="00692EC3" w:rsidRDefault="00692EC3" w:rsidP="00692EC3">
      <w:r>
        <w:rPr>
          <w:sz w:val="28"/>
          <w:szCs w:val="28"/>
        </w:rPr>
        <w:t xml:space="preserve">                     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  РЕШИЛ: </w:t>
      </w:r>
    </w:p>
    <w:p w:rsidR="00692EC3" w:rsidRDefault="00692EC3" w:rsidP="00692EC3"/>
    <w:p w:rsidR="00692EC3" w:rsidRDefault="00692EC3" w:rsidP="00692EC3">
      <w:r>
        <w:t> </w:t>
      </w:r>
    </w:p>
    <w:p w:rsidR="00692EC3" w:rsidRDefault="00692EC3" w:rsidP="00692EC3">
      <w:r>
        <w:rPr>
          <w:sz w:val="28"/>
          <w:szCs w:val="28"/>
        </w:rPr>
        <w:t>   Внести в вышеуказанные статьи  следующие изменения:</w:t>
      </w:r>
    </w:p>
    <w:p w:rsidR="00692EC3" w:rsidRDefault="00692EC3" w:rsidP="00692EC3">
      <w:r>
        <w:t> </w:t>
      </w:r>
    </w:p>
    <w:p w:rsidR="00692EC3" w:rsidRDefault="00692EC3" w:rsidP="00692EC3">
      <w:pPr>
        <w:ind w:left="360"/>
      </w:pPr>
      <w:r>
        <w:rPr>
          <w:sz w:val="28"/>
          <w:szCs w:val="28"/>
        </w:rPr>
        <w:t>а) ст.6 изложить в следующей редакции:</w:t>
      </w:r>
    </w:p>
    <w:p w:rsidR="00692EC3" w:rsidRDefault="00692EC3" w:rsidP="00692EC3">
      <w:r>
        <w:t> </w:t>
      </w:r>
    </w:p>
    <w:p w:rsidR="00692EC3" w:rsidRDefault="00692EC3" w:rsidP="00692EC3">
      <w:pPr>
        <w:spacing w:line="360" w:lineRule="auto"/>
      </w:pPr>
      <w:r>
        <w:rPr>
          <w:sz w:val="28"/>
          <w:szCs w:val="28"/>
        </w:rPr>
        <w:t xml:space="preserve">«В 2014 году финансовое обеспечение деятельности бюджетных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  осуществляется на основании предоставления субсидий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692EC3" w:rsidRDefault="00692EC3" w:rsidP="00692EC3">
      <w:r>
        <w:t> </w:t>
      </w:r>
    </w:p>
    <w:p w:rsidR="00692EC3" w:rsidRDefault="00692EC3" w:rsidP="00692EC3">
      <w:r>
        <w:rPr>
          <w:sz w:val="28"/>
          <w:szCs w:val="28"/>
        </w:rPr>
        <w:t xml:space="preserve">    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  заданием муниципальных услуг (выполнением работ) и на иные цели.</w:t>
      </w:r>
    </w:p>
    <w:p w:rsidR="00692EC3" w:rsidRDefault="00692EC3" w:rsidP="00692EC3">
      <w:r>
        <w:t> </w:t>
      </w:r>
    </w:p>
    <w:p w:rsidR="00692EC3" w:rsidRDefault="00692EC3" w:rsidP="00692EC3">
      <w:r>
        <w:rPr>
          <w:sz w:val="28"/>
          <w:szCs w:val="28"/>
        </w:rPr>
        <w:lastRenderedPageBreak/>
        <w:t xml:space="preserve">    Порядок определения объема и условия предоставления  субсидий на иные цели устанавливается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.»; </w:t>
      </w:r>
      <w:proofErr w:type="gramEnd"/>
    </w:p>
    <w:p w:rsidR="00692EC3" w:rsidRDefault="00692EC3" w:rsidP="00692EC3">
      <w:r>
        <w:t> </w:t>
      </w:r>
    </w:p>
    <w:p w:rsidR="00692EC3" w:rsidRDefault="00692EC3" w:rsidP="00692EC3">
      <w:pPr>
        <w:ind w:left="360"/>
      </w:pPr>
      <w:r>
        <w:rPr>
          <w:sz w:val="28"/>
          <w:szCs w:val="28"/>
        </w:rPr>
        <w:t>б) ст.8 изложить в следующей редакции:</w:t>
      </w:r>
    </w:p>
    <w:p w:rsidR="00692EC3" w:rsidRDefault="00692EC3" w:rsidP="00692EC3">
      <w:r>
        <w:t> </w:t>
      </w:r>
    </w:p>
    <w:p w:rsidR="00692EC3" w:rsidRDefault="00692EC3" w:rsidP="00692EC3">
      <w:pPr>
        <w:jc w:val="both"/>
      </w:pPr>
      <w:r>
        <w:rPr>
          <w:sz w:val="28"/>
          <w:szCs w:val="28"/>
        </w:rPr>
        <w:t>«Средства в валюте Российской Федерации, полученные казенными  и бюджетными учреждениями от приносящей доход деятельности, учитываются на счетах, открытых в органах Федерального казначейства.</w:t>
      </w:r>
    </w:p>
    <w:p w:rsidR="00692EC3" w:rsidRDefault="00692EC3" w:rsidP="00692EC3">
      <w:r>
        <w:t> </w:t>
      </w:r>
    </w:p>
    <w:p w:rsidR="00692EC3" w:rsidRDefault="00692EC3" w:rsidP="00692EC3">
      <w:pPr>
        <w:jc w:val="both"/>
      </w:pPr>
      <w:r>
        <w:rPr>
          <w:sz w:val="28"/>
          <w:szCs w:val="28"/>
        </w:rPr>
        <w:t xml:space="preserve">Доходы, полученные от приносящей доходы  деятельности и приобретенное за счет этих доходов имущество, поступают в самостоятельное распоряжение бюджетного учреждения. </w:t>
      </w:r>
      <w:proofErr w:type="gramStart"/>
      <w:r>
        <w:rPr>
          <w:sz w:val="28"/>
          <w:szCs w:val="28"/>
        </w:rPr>
        <w:t>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  <w:proofErr w:type="gramEnd"/>
    </w:p>
    <w:p w:rsidR="00692EC3" w:rsidRDefault="00692EC3" w:rsidP="00692EC3">
      <w:r>
        <w:t> </w:t>
      </w:r>
    </w:p>
    <w:p w:rsidR="00692EC3" w:rsidRDefault="00692EC3" w:rsidP="00692EC3">
      <w:pPr>
        <w:jc w:val="both"/>
      </w:pPr>
      <w:r>
        <w:rPr>
          <w:sz w:val="28"/>
          <w:szCs w:val="28"/>
        </w:rP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 иным образом передавать им это имущество в качестве их учредителя  (участника).</w:t>
      </w:r>
    </w:p>
    <w:p w:rsidR="00692EC3" w:rsidRDefault="00692EC3" w:rsidP="00692EC3">
      <w:r>
        <w:t> </w:t>
      </w:r>
    </w:p>
    <w:p w:rsidR="00692EC3" w:rsidRDefault="00692EC3" w:rsidP="00692EC3">
      <w:pPr>
        <w:jc w:val="both"/>
      </w:pPr>
      <w:r>
        <w:rPr>
          <w:sz w:val="28"/>
          <w:szCs w:val="28"/>
        </w:rPr>
        <w:t>Учреждение, в случаях установленных федеральным законодательством, вправе направлять собственные средства на создание других организаций</w:t>
      </w:r>
      <w:proofErr w:type="gramStart"/>
      <w:r>
        <w:rPr>
          <w:sz w:val="28"/>
          <w:szCs w:val="28"/>
        </w:rPr>
        <w:t>.»;</w:t>
      </w:r>
      <w:proofErr w:type="gramEnd"/>
    </w:p>
    <w:p w:rsidR="00692EC3" w:rsidRDefault="00692EC3" w:rsidP="00692EC3">
      <w:r>
        <w:t> </w:t>
      </w:r>
    </w:p>
    <w:p w:rsidR="00692EC3" w:rsidRDefault="00692EC3" w:rsidP="00692EC3">
      <w:r>
        <w:rPr>
          <w:sz w:val="28"/>
          <w:szCs w:val="28"/>
        </w:rPr>
        <w:t>в) в ст. 10:</w:t>
      </w:r>
    </w:p>
    <w:p w:rsidR="00692EC3" w:rsidRDefault="00692EC3" w:rsidP="00692EC3">
      <w:r>
        <w:t> </w:t>
      </w:r>
    </w:p>
    <w:p w:rsidR="00692EC3" w:rsidRDefault="00692EC3" w:rsidP="00692EC3">
      <w:r>
        <w:rPr>
          <w:sz w:val="28"/>
          <w:szCs w:val="28"/>
        </w:rPr>
        <w:t>    в пункте 3 слово главы – исключить;</w:t>
      </w:r>
    </w:p>
    <w:p w:rsidR="00692EC3" w:rsidRDefault="00692EC3" w:rsidP="00692EC3">
      <w:r>
        <w:t> </w:t>
      </w:r>
    </w:p>
    <w:p w:rsidR="00692EC3" w:rsidRDefault="00692EC3" w:rsidP="00692EC3">
      <w:r>
        <w:rPr>
          <w:sz w:val="28"/>
          <w:szCs w:val="28"/>
        </w:rPr>
        <w:t>    в пункте 4 слово главой – исключить.</w:t>
      </w:r>
    </w:p>
    <w:p w:rsidR="00692EC3" w:rsidRDefault="00692EC3" w:rsidP="00692EC3">
      <w:r>
        <w:t> </w:t>
      </w:r>
    </w:p>
    <w:p w:rsidR="00692EC3" w:rsidRDefault="00692EC3" w:rsidP="00692EC3">
      <w:r>
        <w:t> </w:t>
      </w:r>
    </w:p>
    <w:p w:rsidR="00692EC3" w:rsidRDefault="00692EC3" w:rsidP="00692EC3">
      <w:pPr>
        <w:jc w:val="both"/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692EC3" w:rsidRDefault="00692EC3" w:rsidP="00692EC3">
      <w:r>
        <w:t> </w:t>
      </w:r>
    </w:p>
    <w:p w:rsidR="00692EC3" w:rsidRDefault="00692EC3" w:rsidP="00692EC3">
      <w:r>
        <w:t> </w:t>
      </w:r>
    </w:p>
    <w:p w:rsidR="00692EC3" w:rsidRDefault="00692EC3" w:rsidP="00692EC3">
      <w:r>
        <w:t> </w:t>
      </w:r>
    </w:p>
    <w:p w:rsidR="00692EC3" w:rsidRDefault="00692EC3" w:rsidP="00692EC3"/>
    <w:p w:rsidR="00692EC3" w:rsidRDefault="00692EC3" w:rsidP="00692EC3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</w:p>
    <w:p w:rsidR="00692EC3" w:rsidRDefault="00692EC3" w:rsidP="00692EC3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поселения:                                                                Г.П. Солдатова.</w:t>
      </w:r>
    </w:p>
    <w:p w:rsidR="00692EC3" w:rsidRDefault="00692EC3" w:rsidP="00692EC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373B6A" w:rsidRPr="00441ED7" w:rsidRDefault="00373B6A" w:rsidP="00441ED7">
      <w:bookmarkStart w:id="0" w:name="_GoBack"/>
      <w:bookmarkEnd w:id="0"/>
    </w:p>
    <w:sectPr w:rsidR="00373B6A" w:rsidRPr="00441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9D7"/>
    <w:multiLevelType w:val="hybridMultilevel"/>
    <w:tmpl w:val="BF7C8F48"/>
    <w:lvl w:ilvl="0" w:tplc="8B6AEC74">
      <w:start w:val="1"/>
      <w:numFmt w:val="decimal"/>
      <w:lvlText w:val="%1)"/>
      <w:lvlJc w:val="left"/>
      <w:pPr>
        <w:ind w:left="1757" w:hanging="1020"/>
      </w:pPr>
    </w:lvl>
    <w:lvl w:ilvl="1" w:tplc="04190019">
      <w:start w:val="1"/>
      <w:numFmt w:val="lowerLetter"/>
      <w:lvlText w:val="%2."/>
      <w:lvlJc w:val="left"/>
      <w:pPr>
        <w:ind w:left="1817" w:hanging="360"/>
      </w:pPr>
    </w:lvl>
    <w:lvl w:ilvl="2" w:tplc="0419001B">
      <w:start w:val="1"/>
      <w:numFmt w:val="lowerRoman"/>
      <w:lvlText w:val="%3."/>
      <w:lvlJc w:val="right"/>
      <w:pPr>
        <w:ind w:left="2537" w:hanging="180"/>
      </w:pPr>
    </w:lvl>
    <w:lvl w:ilvl="3" w:tplc="0419000F">
      <w:start w:val="1"/>
      <w:numFmt w:val="decimal"/>
      <w:lvlText w:val="%4."/>
      <w:lvlJc w:val="left"/>
      <w:pPr>
        <w:ind w:left="3257" w:hanging="360"/>
      </w:pPr>
    </w:lvl>
    <w:lvl w:ilvl="4" w:tplc="04190019">
      <w:start w:val="1"/>
      <w:numFmt w:val="lowerLetter"/>
      <w:lvlText w:val="%5."/>
      <w:lvlJc w:val="left"/>
      <w:pPr>
        <w:ind w:left="3977" w:hanging="360"/>
      </w:pPr>
    </w:lvl>
    <w:lvl w:ilvl="5" w:tplc="0419001B">
      <w:start w:val="1"/>
      <w:numFmt w:val="lowerRoman"/>
      <w:lvlText w:val="%6."/>
      <w:lvlJc w:val="right"/>
      <w:pPr>
        <w:ind w:left="4697" w:hanging="180"/>
      </w:pPr>
    </w:lvl>
    <w:lvl w:ilvl="6" w:tplc="0419000F">
      <w:start w:val="1"/>
      <w:numFmt w:val="decimal"/>
      <w:lvlText w:val="%7."/>
      <w:lvlJc w:val="left"/>
      <w:pPr>
        <w:ind w:left="5417" w:hanging="360"/>
      </w:pPr>
    </w:lvl>
    <w:lvl w:ilvl="7" w:tplc="04190019">
      <w:start w:val="1"/>
      <w:numFmt w:val="lowerLetter"/>
      <w:lvlText w:val="%8."/>
      <w:lvlJc w:val="left"/>
      <w:pPr>
        <w:ind w:left="6137" w:hanging="360"/>
      </w:pPr>
    </w:lvl>
    <w:lvl w:ilvl="8" w:tplc="0419001B">
      <w:start w:val="1"/>
      <w:numFmt w:val="lowerRoman"/>
      <w:lvlText w:val="%9."/>
      <w:lvlJc w:val="right"/>
      <w:pPr>
        <w:ind w:left="6857" w:hanging="180"/>
      </w:pPr>
    </w:lvl>
  </w:abstractNum>
  <w:abstractNum w:abstractNumId="1">
    <w:nsid w:val="024C5DFD"/>
    <w:multiLevelType w:val="hybridMultilevel"/>
    <w:tmpl w:val="19483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A2448E"/>
    <w:multiLevelType w:val="hybridMultilevel"/>
    <w:tmpl w:val="5874D262"/>
    <w:lvl w:ilvl="0" w:tplc="BE0E9A32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3FC5B7D"/>
    <w:multiLevelType w:val="hybridMultilevel"/>
    <w:tmpl w:val="B396001A"/>
    <w:lvl w:ilvl="0" w:tplc="C3E24F62">
      <w:start w:val="3"/>
      <w:numFmt w:val="decimal"/>
      <w:lvlText w:val="%1."/>
      <w:lvlJc w:val="left"/>
      <w:pPr>
        <w:ind w:left="1035" w:hanging="360"/>
      </w:pPr>
    </w:lvl>
    <w:lvl w:ilvl="1" w:tplc="04190019">
      <w:start w:val="1"/>
      <w:numFmt w:val="lowerLetter"/>
      <w:lvlText w:val="%2."/>
      <w:lvlJc w:val="left"/>
      <w:pPr>
        <w:ind w:left="1755" w:hanging="360"/>
      </w:pPr>
    </w:lvl>
    <w:lvl w:ilvl="2" w:tplc="0419001B">
      <w:start w:val="1"/>
      <w:numFmt w:val="lowerRoman"/>
      <w:lvlText w:val="%3."/>
      <w:lvlJc w:val="right"/>
      <w:pPr>
        <w:ind w:left="2475" w:hanging="180"/>
      </w:pPr>
    </w:lvl>
    <w:lvl w:ilvl="3" w:tplc="0419000F">
      <w:start w:val="1"/>
      <w:numFmt w:val="decimal"/>
      <w:lvlText w:val="%4."/>
      <w:lvlJc w:val="left"/>
      <w:pPr>
        <w:ind w:left="3195" w:hanging="360"/>
      </w:pPr>
    </w:lvl>
    <w:lvl w:ilvl="4" w:tplc="04190019">
      <w:start w:val="1"/>
      <w:numFmt w:val="lowerLetter"/>
      <w:lvlText w:val="%5."/>
      <w:lvlJc w:val="left"/>
      <w:pPr>
        <w:ind w:left="3915" w:hanging="360"/>
      </w:pPr>
    </w:lvl>
    <w:lvl w:ilvl="5" w:tplc="0419001B">
      <w:start w:val="1"/>
      <w:numFmt w:val="lowerRoman"/>
      <w:lvlText w:val="%6."/>
      <w:lvlJc w:val="right"/>
      <w:pPr>
        <w:ind w:left="4635" w:hanging="180"/>
      </w:pPr>
    </w:lvl>
    <w:lvl w:ilvl="6" w:tplc="0419000F">
      <w:start w:val="1"/>
      <w:numFmt w:val="decimal"/>
      <w:lvlText w:val="%7."/>
      <w:lvlJc w:val="left"/>
      <w:pPr>
        <w:ind w:left="5355" w:hanging="360"/>
      </w:pPr>
    </w:lvl>
    <w:lvl w:ilvl="7" w:tplc="04190019">
      <w:start w:val="1"/>
      <w:numFmt w:val="lowerLetter"/>
      <w:lvlText w:val="%8."/>
      <w:lvlJc w:val="left"/>
      <w:pPr>
        <w:ind w:left="6075" w:hanging="360"/>
      </w:pPr>
    </w:lvl>
    <w:lvl w:ilvl="8" w:tplc="041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9B"/>
    <w:rsid w:val="00373B6A"/>
    <w:rsid w:val="00441ED7"/>
    <w:rsid w:val="005619AF"/>
    <w:rsid w:val="00692EC3"/>
    <w:rsid w:val="0094579B"/>
    <w:rsid w:val="00AF6731"/>
    <w:rsid w:val="00D4263C"/>
    <w:rsid w:val="00F8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73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D4263C"/>
    <w:pPr>
      <w:spacing w:before="240" w:after="60"/>
      <w:outlineLvl w:val="6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D426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D4263C"/>
    <w:rPr>
      <w:color w:val="0000FF"/>
      <w:u w:val="single"/>
    </w:rPr>
  </w:style>
  <w:style w:type="paragraph" w:styleId="a4">
    <w:name w:val="Body Text"/>
    <w:basedOn w:val="a"/>
    <w:link w:val="a5"/>
    <w:unhideWhenUsed/>
    <w:rsid w:val="00D4263C"/>
    <w:pPr>
      <w:spacing w:after="120"/>
    </w:pPr>
    <w:rPr>
      <w:color w:val="auto"/>
    </w:rPr>
  </w:style>
  <w:style w:type="character" w:customStyle="1" w:styleId="a5">
    <w:name w:val="Основной текст Знак"/>
    <w:basedOn w:val="a0"/>
    <w:link w:val="a4"/>
    <w:rsid w:val="00D426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4263C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426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426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D4263C"/>
    <w:rPr>
      <w:color w:val="106BBE"/>
    </w:rPr>
  </w:style>
  <w:style w:type="character" w:styleId="a7">
    <w:name w:val="Strong"/>
    <w:uiPriority w:val="99"/>
    <w:qFormat/>
    <w:rsid w:val="005619AF"/>
    <w:rPr>
      <w:rFonts w:ascii="Times New Roman" w:hAnsi="Times New Roman" w:cs="Times New Roman" w:hint="default"/>
      <w:b/>
      <w:bCs/>
    </w:rPr>
  </w:style>
  <w:style w:type="paragraph" w:styleId="a8">
    <w:name w:val="Plain Text"/>
    <w:basedOn w:val="a"/>
    <w:link w:val="a9"/>
    <w:uiPriority w:val="99"/>
    <w:semiHidden/>
    <w:unhideWhenUsed/>
    <w:rsid w:val="005619AF"/>
    <w:rPr>
      <w:rFonts w:ascii="Courier New" w:hAnsi="Courier New" w:cs="Courier New"/>
      <w:color w:val="auto"/>
      <w:sz w:val="20"/>
      <w:szCs w:val="20"/>
    </w:rPr>
  </w:style>
  <w:style w:type="character" w:customStyle="1" w:styleId="a9">
    <w:name w:val="Текст Знак"/>
    <w:basedOn w:val="a0"/>
    <w:link w:val="a8"/>
    <w:uiPriority w:val="99"/>
    <w:semiHidden/>
    <w:rsid w:val="005619A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5619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73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D4263C"/>
    <w:pPr>
      <w:spacing w:before="240" w:after="60"/>
      <w:outlineLvl w:val="6"/>
    </w:pPr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D426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D4263C"/>
    <w:rPr>
      <w:color w:val="0000FF"/>
      <w:u w:val="single"/>
    </w:rPr>
  </w:style>
  <w:style w:type="paragraph" w:styleId="a4">
    <w:name w:val="Body Text"/>
    <w:basedOn w:val="a"/>
    <w:link w:val="a5"/>
    <w:unhideWhenUsed/>
    <w:rsid w:val="00D4263C"/>
    <w:pPr>
      <w:spacing w:after="120"/>
    </w:pPr>
    <w:rPr>
      <w:color w:val="auto"/>
    </w:rPr>
  </w:style>
  <w:style w:type="character" w:customStyle="1" w:styleId="a5">
    <w:name w:val="Основной текст Знак"/>
    <w:basedOn w:val="a0"/>
    <w:link w:val="a4"/>
    <w:rsid w:val="00D426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D4263C"/>
    <w:pPr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4263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D4263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D4263C"/>
    <w:rPr>
      <w:color w:val="106BBE"/>
    </w:rPr>
  </w:style>
  <w:style w:type="character" w:styleId="a7">
    <w:name w:val="Strong"/>
    <w:uiPriority w:val="99"/>
    <w:qFormat/>
    <w:rsid w:val="005619AF"/>
    <w:rPr>
      <w:rFonts w:ascii="Times New Roman" w:hAnsi="Times New Roman" w:cs="Times New Roman" w:hint="default"/>
      <w:b/>
      <w:bCs/>
    </w:rPr>
  </w:style>
  <w:style w:type="paragraph" w:styleId="a8">
    <w:name w:val="Plain Text"/>
    <w:basedOn w:val="a"/>
    <w:link w:val="a9"/>
    <w:uiPriority w:val="99"/>
    <w:semiHidden/>
    <w:unhideWhenUsed/>
    <w:rsid w:val="005619AF"/>
    <w:rPr>
      <w:rFonts w:ascii="Courier New" w:hAnsi="Courier New" w:cs="Courier New"/>
      <w:color w:val="auto"/>
      <w:sz w:val="20"/>
      <w:szCs w:val="20"/>
    </w:rPr>
  </w:style>
  <w:style w:type="character" w:customStyle="1" w:styleId="a9">
    <w:name w:val="Текст Знак"/>
    <w:basedOn w:val="a0"/>
    <w:link w:val="a8"/>
    <w:uiPriority w:val="99"/>
    <w:semiHidden/>
    <w:rsid w:val="005619A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561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7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3100</Characters>
  <Application>Microsoft Office Word</Application>
  <DocSecurity>0</DocSecurity>
  <Lines>25</Lines>
  <Paragraphs>7</Paragraphs>
  <ScaleCrop>false</ScaleCrop>
  <Company/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13</cp:revision>
  <dcterms:created xsi:type="dcterms:W3CDTF">2014-09-17T06:25:00Z</dcterms:created>
  <dcterms:modified xsi:type="dcterms:W3CDTF">2014-09-18T05:49:00Z</dcterms:modified>
</cp:coreProperties>
</file>