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FBF" w:rsidRDefault="00CE6FBF" w:rsidP="00CE6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494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</w:t>
      </w:r>
    </w:p>
    <w:p w:rsidR="00CE6FBF" w:rsidRDefault="00CE6FBF" w:rsidP="00CE6F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                                                                      САЛАЗГОРЬСКОГО СЕЛЬСКОГО ПОСЕЛЕНИЯ 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 МУНИЦИПАЛЬНОГО РАЙОНА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CE6FBF" w:rsidRDefault="00CE6FBF" w:rsidP="00644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</w:t>
      </w:r>
      <w:r w:rsidR="00494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 ТРИДЦАТЬ ПЕРВАЯ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СЕССИЯ</w:t>
      </w:r>
    </w:p>
    <w:p w:rsidR="00CE6FBF" w:rsidRDefault="00BC5977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bookmarkStart w:id="0" w:name="_GoBack"/>
      <w:bookmarkEnd w:id="0"/>
      <w:r w:rsidR="00CE6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(второго созыва)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CE6FBF" w:rsidRDefault="00CE6FBF" w:rsidP="00BC5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E6FBF" w:rsidRDefault="0049401D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</w:t>
      </w:r>
      <w:r w:rsidR="00D545F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CE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2014г              с. </w:t>
      </w:r>
      <w:proofErr w:type="spellStart"/>
      <w:r w:rsidR="00CE6FB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</w:t>
      </w:r>
      <w:r w:rsidR="00FA1DBB">
        <w:rPr>
          <w:rFonts w:ascii="Times New Roman" w:eastAsia="Times New Roman" w:hAnsi="Times New Roman" w:cs="Times New Roman"/>
          <w:sz w:val="28"/>
          <w:szCs w:val="28"/>
          <w:lang w:eastAsia="ru-RU"/>
        </w:rPr>
        <w:t>рь</w:t>
      </w:r>
      <w:proofErr w:type="spellEnd"/>
      <w:r w:rsidR="00FA1DB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 № 19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         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внесение изменений в статьи 6,8,10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№ 34 от 27.12.2013г «О бюджете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3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F36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2F3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2014 год»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  статей 6,8,10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№ 34 от 27.12.2013г «О бюджете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F36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2F3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2014 год» в соответствии с действующим законодательством,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РЕШИЛ: 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Внести в вышеуказанные статьи  следующие изменения: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ст.6 изложить в следующей редакции: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2014 году финансовое обеспечение деятельности бюджетных учреждений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осуществляется на основании предоставления субсидий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  заданием муниципальных услуг (выполнением работ) и на иные цели.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 Порядок определения объема и условия предоставления  субсидий на иные цели устанавливается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.»; </w:t>
      </w:r>
      <w:proofErr w:type="gramEnd"/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ст.8 изложить в следующей редакции: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«Средства в валюте Российской Федерации, полученные казенными 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Доходы, полученные от приносящей доходы  деятельности и приобретенное за счет этих доходов имущество, поступают в самостоятельное распоряжение бюджетного учреждения.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 иным образом передавать им это имущество в качестве их учредителя  (участника).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Учреждение, в случаях установленных федеральным законодательством, вправе направлять собственные средства на создание других организаций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ст. 10: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3 слово главы – исключить;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4 слово главой – исключить.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FBF" w:rsidRDefault="00CE6FBF" w:rsidP="00CE6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45F1" w:rsidRDefault="0049401D" w:rsidP="00CE6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</w:t>
      </w:r>
      <w:r w:rsidR="00D54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45F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 w:rsidR="00D54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6FBF" w:rsidRPr="0049401D" w:rsidRDefault="00D545F1" w:rsidP="00CE6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4940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поселения:</w:t>
      </w:r>
      <w:r w:rsidR="00CE6FB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</w:t>
      </w:r>
      <w:r w:rsidR="00494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Г.П. Солдатова</w:t>
      </w:r>
      <w:r w:rsidR="004940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6FBF" w:rsidRDefault="00CE6FBF" w:rsidP="00CE6FBF"/>
    <w:p w:rsidR="006B69B4" w:rsidRDefault="006B69B4"/>
    <w:sectPr w:rsidR="006B6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CF"/>
    <w:rsid w:val="002F367C"/>
    <w:rsid w:val="0049401D"/>
    <w:rsid w:val="00644AAA"/>
    <w:rsid w:val="006B69B4"/>
    <w:rsid w:val="006D1C96"/>
    <w:rsid w:val="008A6089"/>
    <w:rsid w:val="00971B62"/>
    <w:rsid w:val="009C35CF"/>
    <w:rsid w:val="00BC5977"/>
    <w:rsid w:val="00CE6FBF"/>
    <w:rsid w:val="00D545F1"/>
    <w:rsid w:val="00F27754"/>
    <w:rsid w:val="00FA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9E896-9B57-49AB-9042-CA3D9338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18</cp:revision>
  <cp:lastPrinted>2014-09-17T05:36:00Z</cp:lastPrinted>
  <dcterms:created xsi:type="dcterms:W3CDTF">2011-01-01T00:32:00Z</dcterms:created>
  <dcterms:modified xsi:type="dcterms:W3CDTF">2014-09-17T07:12:00Z</dcterms:modified>
</cp:coreProperties>
</file>