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FAC" w:rsidRDefault="00950FAC" w:rsidP="00950FAC">
      <w:pPr>
        <w:rPr>
          <w:sz w:val="56"/>
          <w:szCs w:val="56"/>
        </w:rPr>
      </w:pPr>
      <w:r>
        <w:rPr>
          <w:b/>
          <w:sz w:val="56"/>
          <w:szCs w:val="56"/>
        </w:rPr>
        <w:t xml:space="preserve">     «САЛАЗГОРЬСКИЕ ВЕСТИ</w:t>
      </w:r>
      <w:r>
        <w:rPr>
          <w:sz w:val="56"/>
          <w:szCs w:val="56"/>
        </w:rPr>
        <w:t>»</w:t>
      </w:r>
    </w:p>
    <w:p w:rsidR="00950FAC" w:rsidRDefault="00950FAC" w:rsidP="00950FAC">
      <w:pPr>
        <w:rPr>
          <w:sz w:val="28"/>
          <w:szCs w:val="28"/>
        </w:rPr>
      </w:pPr>
      <w:r>
        <w:rPr>
          <w:sz w:val="28"/>
          <w:szCs w:val="28"/>
        </w:rPr>
        <w:t>_________________________________________________________________</w:t>
      </w:r>
    </w:p>
    <w:p w:rsidR="00950FAC" w:rsidRDefault="00950FAC" w:rsidP="00950FAC">
      <w:pPr>
        <w:rPr>
          <w:b/>
          <w:sz w:val="18"/>
          <w:szCs w:val="18"/>
        </w:rPr>
      </w:pPr>
      <w:r>
        <w:rPr>
          <w:b/>
          <w:sz w:val="18"/>
          <w:szCs w:val="18"/>
        </w:rPr>
        <w:t xml:space="preserve">                       учредители: местное самоуправление                                        23 августа 2014  г. № 18</w:t>
      </w:r>
    </w:p>
    <w:p w:rsidR="00950FAC" w:rsidRDefault="00950FAC" w:rsidP="00950FAC">
      <w:pPr>
        <w:rPr>
          <w:b/>
          <w:sz w:val="18"/>
          <w:szCs w:val="18"/>
        </w:rPr>
      </w:pPr>
      <w:r>
        <w:rPr>
          <w:b/>
          <w:sz w:val="18"/>
          <w:szCs w:val="18"/>
        </w:rPr>
        <w:t xml:space="preserve">                      </w:t>
      </w:r>
      <w:proofErr w:type="spellStart"/>
      <w:r>
        <w:rPr>
          <w:b/>
          <w:sz w:val="18"/>
          <w:szCs w:val="18"/>
        </w:rPr>
        <w:t>Салазгорьского</w:t>
      </w:r>
      <w:proofErr w:type="spellEnd"/>
      <w:r>
        <w:rPr>
          <w:b/>
          <w:sz w:val="18"/>
          <w:szCs w:val="18"/>
        </w:rPr>
        <w:t xml:space="preserve"> сельского поселения                                          Газета выходит с  ноября 2005года</w:t>
      </w:r>
      <w:r>
        <w:rPr>
          <w:b/>
          <w:sz w:val="18"/>
          <w:szCs w:val="18"/>
        </w:rPr>
        <w:br/>
        <w:t xml:space="preserve">_____________________________________________________________________________________________________                                     </w:t>
      </w:r>
    </w:p>
    <w:p w:rsidR="00950FAC" w:rsidRDefault="00950FAC" w:rsidP="00950FAC">
      <w:pPr>
        <w:pStyle w:val="2"/>
        <w:shd w:val="clear" w:color="auto" w:fill="FDFDFD"/>
        <w:spacing w:before="0"/>
        <w:jc w:val="center"/>
        <w:rPr>
          <w:color w:val="333333"/>
          <w:sz w:val="28"/>
          <w:szCs w:val="28"/>
        </w:rPr>
      </w:pPr>
    </w:p>
    <w:p w:rsidR="00F478FF" w:rsidRDefault="00F478FF" w:rsidP="00F478FF">
      <w:pPr>
        <w:jc w:val="center"/>
        <w:rPr>
          <w:b/>
          <w:sz w:val="28"/>
          <w:szCs w:val="28"/>
          <w:u w:val="single"/>
        </w:rPr>
      </w:pPr>
    </w:p>
    <w:p w:rsidR="00F478FF" w:rsidRDefault="00F478FF" w:rsidP="00F478FF">
      <w:pPr>
        <w:jc w:val="center"/>
        <w:rPr>
          <w:b/>
          <w:sz w:val="28"/>
          <w:szCs w:val="28"/>
        </w:rPr>
      </w:pPr>
      <w:r>
        <w:rPr>
          <w:b/>
          <w:sz w:val="28"/>
          <w:szCs w:val="28"/>
        </w:rPr>
        <w:t>АДМИНИСТРАЦИЯ</w:t>
      </w:r>
    </w:p>
    <w:p w:rsidR="00F478FF" w:rsidRDefault="00F478FF" w:rsidP="00F478FF">
      <w:pPr>
        <w:jc w:val="center"/>
        <w:rPr>
          <w:b/>
          <w:sz w:val="28"/>
          <w:szCs w:val="28"/>
        </w:rPr>
      </w:pPr>
      <w:r>
        <w:rPr>
          <w:b/>
          <w:sz w:val="28"/>
          <w:szCs w:val="28"/>
        </w:rPr>
        <w:t>САЛАЗГОРЬСКОГО СЕЛЬСКОГО ПОСЕЛЕНИЯ</w:t>
      </w:r>
    </w:p>
    <w:p w:rsidR="00F478FF" w:rsidRDefault="00F478FF" w:rsidP="00F478FF">
      <w:pPr>
        <w:jc w:val="center"/>
        <w:rPr>
          <w:b/>
          <w:sz w:val="28"/>
          <w:szCs w:val="28"/>
        </w:rPr>
      </w:pPr>
      <w:r>
        <w:rPr>
          <w:b/>
          <w:sz w:val="28"/>
          <w:szCs w:val="28"/>
        </w:rPr>
        <w:t>ТОРБЕЕВСКОГО МУНИЦИПАЛЬНОГО РАЙОНА</w:t>
      </w:r>
    </w:p>
    <w:p w:rsidR="00F478FF" w:rsidRDefault="00F478FF" w:rsidP="00F478FF">
      <w:pPr>
        <w:jc w:val="center"/>
        <w:rPr>
          <w:b/>
          <w:sz w:val="28"/>
          <w:szCs w:val="28"/>
        </w:rPr>
      </w:pPr>
      <w:r>
        <w:rPr>
          <w:b/>
          <w:sz w:val="28"/>
          <w:szCs w:val="28"/>
        </w:rPr>
        <w:t>РЕСПУБЛИКИ МОРДОВИЯ</w:t>
      </w:r>
    </w:p>
    <w:p w:rsidR="00F478FF" w:rsidRDefault="00F478FF" w:rsidP="00F478FF">
      <w:pPr>
        <w:jc w:val="center"/>
        <w:rPr>
          <w:b/>
          <w:sz w:val="28"/>
          <w:szCs w:val="28"/>
        </w:rPr>
      </w:pPr>
    </w:p>
    <w:p w:rsidR="00F478FF" w:rsidRDefault="00F478FF" w:rsidP="00F478FF">
      <w:pPr>
        <w:jc w:val="center"/>
        <w:rPr>
          <w:b/>
          <w:sz w:val="28"/>
          <w:szCs w:val="28"/>
        </w:rPr>
      </w:pPr>
      <w:r>
        <w:rPr>
          <w:b/>
          <w:sz w:val="28"/>
          <w:szCs w:val="28"/>
        </w:rPr>
        <w:t>ПОСТАНОВЛЕНИЕ</w:t>
      </w:r>
    </w:p>
    <w:p w:rsidR="00F478FF" w:rsidRDefault="00F478FF" w:rsidP="00F478FF">
      <w:pPr>
        <w:rPr>
          <w:sz w:val="28"/>
          <w:szCs w:val="28"/>
        </w:rPr>
      </w:pPr>
      <w:r>
        <w:rPr>
          <w:sz w:val="28"/>
          <w:szCs w:val="28"/>
        </w:rPr>
        <w:t xml:space="preserve">           </w:t>
      </w:r>
    </w:p>
    <w:p w:rsidR="00F478FF" w:rsidRDefault="00F478FF" w:rsidP="00F478FF">
      <w:pPr>
        <w:jc w:val="center"/>
        <w:rPr>
          <w:sz w:val="28"/>
          <w:szCs w:val="28"/>
          <w:u w:val="single"/>
        </w:rPr>
      </w:pPr>
      <w:r>
        <w:rPr>
          <w:sz w:val="28"/>
          <w:szCs w:val="28"/>
        </w:rPr>
        <w:t xml:space="preserve">20.08.2014г                        с. </w:t>
      </w:r>
      <w:proofErr w:type="spellStart"/>
      <w:r>
        <w:rPr>
          <w:sz w:val="28"/>
          <w:szCs w:val="28"/>
        </w:rPr>
        <w:t>Салазгорь</w:t>
      </w:r>
      <w:proofErr w:type="spellEnd"/>
      <w:r>
        <w:rPr>
          <w:sz w:val="28"/>
          <w:szCs w:val="28"/>
        </w:rPr>
        <w:t xml:space="preserve">                                   №18</w:t>
      </w:r>
    </w:p>
    <w:p w:rsidR="00F478FF" w:rsidRDefault="00F478FF" w:rsidP="00F478FF">
      <w:pPr>
        <w:pStyle w:val="a4"/>
        <w:ind w:firstLine="0"/>
        <w:jc w:val="center"/>
        <w:rPr>
          <w:szCs w:val="28"/>
        </w:rPr>
      </w:pPr>
    </w:p>
    <w:p w:rsidR="00F478FF" w:rsidRDefault="00F478FF" w:rsidP="00F478FF">
      <w:pPr>
        <w:jc w:val="center"/>
        <w:rPr>
          <w:b/>
          <w:sz w:val="28"/>
          <w:szCs w:val="28"/>
        </w:rPr>
      </w:pPr>
      <w:r>
        <w:rPr>
          <w:b/>
          <w:color w:val="000000"/>
          <w:sz w:val="28"/>
          <w:szCs w:val="28"/>
        </w:rPr>
        <w:t xml:space="preserve">Об утверждении Положения </w:t>
      </w:r>
      <w:r>
        <w:rPr>
          <w:b/>
          <w:sz w:val="28"/>
          <w:szCs w:val="28"/>
        </w:rPr>
        <w:t xml:space="preserve">об установлении соотношения должностного оклада руководителя </w:t>
      </w:r>
      <w:r>
        <w:rPr>
          <w:b/>
          <w:color w:val="000000"/>
          <w:sz w:val="28"/>
          <w:szCs w:val="28"/>
        </w:rPr>
        <w:t xml:space="preserve">МБУК «КДЦ </w:t>
      </w:r>
      <w:proofErr w:type="spellStart"/>
      <w:r>
        <w:rPr>
          <w:b/>
          <w:color w:val="000000"/>
          <w:sz w:val="28"/>
          <w:szCs w:val="28"/>
        </w:rPr>
        <w:t>Салазгорьского</w:t>
      </w:r>
      <w:proofErr w:type="spellEnd"/>
      <w:r>
        <w:rPr>
          <w:b/>
          <w:color w:val="000000"/>
          <w:sz w:val="28"/>
          <w:szCs w:val="28"/>
        </w:rPr>
        <w:t xml:space="preserve"> сельского поселения»</w:t>
      </w:r>
      <w:r>
        <w:rPr>
          <w:b/>
          <w:sz w:val="28"/>
          <w:szCs w:val="28"/>
        </w:rPr>
        <w:t xml:space="preserve"> к средней заработной плате работников, относящихся к основному персоналу возглавляемого им учреждения, выплаты компенсационного и стимулирующего характера руководителю учреждения с учётом показателей (критериев) оценки эффективности деятельности муниципального учреждения.</w:t>
      </w:r>
    </w:p>
    <w:p w:rsidR="00F478FF" w:rsidRDefault="00F478FF" w:rsidP="00F478FF">
      <w:pPr>
        <w:rPr>
          <w:b/>
          <w:color w:val="000000"/>
          <w:sz w:val="28"/>
          <w:szCs w:val="28"/>
        </w:rPr>
      </w:pPr>
    </w:p>
    <w:p w:rsidR="00F478FF" w:rsidRDefault="00F478FF" w:rsidP="00F478FF">
      <w:pPr>
        <w:rPr>
          <w:b/>
          <w:color w:val="000000"/>
          <w:sz w:val="28"/>
          <w:szCs w:val="28"/>
        </w:rPr>
      </w:pPr>
    </w:p>
    <w:p w:rsidR="00F478FF" w:rsidRDefault="00F478FF" w:rsidP="00F478FF">
      <w:pPr>
        <w:spacing w:line="252" w:lineRule="auto"/>
        <w:rPr>
          <w:bCs/>
          <w:sz w:val="28"/>
          <w:szCs w:val="20"/>
          <w:lang w:eastAsia="ar-SA"/>
        </w:rPr>
      </w:pPr>
      <w:r>
        <w:rPr>
          <w:color w:val="000000"/>
          <w:sz w:val="28"/>
          <w:szCs w:val="28"/>
        </w:rPr>
        <w:t xml:space="preserve">               В соответствии со ст. 144 Трудового Кодекса Российской Федерации, пунктом 2 Решения Совета депутатов </w:t>
      </w:r>
      <w:proofErr w:type="spellStart"/>
      <w:r>
        <w:rPr>
          <w:color w:val="000000"/>
          <w:sz w:val="28"/>
          <w:szCs w:val="28"/>
        </w:rPr>
        <w:t>Салазгорьского</w:t>
      </w:r>
      <w:proofErr w:type="spellEnd"/>
      <w:r>
        <w:rPr>
          <w:color w:val="000000"/>
          <w:sz w:val="28"/>
          <w:szCs w:val="28"/>
        </w:rPr>
        <w:t xml:space="preserve"> сельского поселения  от 15 мая 2013 г. № 11 «</w:t>
      </w:r>
      <w:r>
        <w:rPr>
          <w:bCs/>
          <w:sz w:val="28"/>
          <w:lang w:eastAsia="ar-SA"/>
        </w:rPr>
        <w:t xml:space="preserve">Об утверждении  </w:t>
      </w:r>
      <w:proofErr w:type="gramStart"/>
      <w:r>
        <w:rPr>
          <w:bCs/>
          <w:sz w:val="28"/>
          <w:lang w:eastAsia="ar-SA"/>
        </w:rPr>
        <w:t>Программы поэтапного совершенствования системы оплаты    труда</w:t>
      </w:r>
      <w:proofErr w:type="gramEnd"/>
      <w:r>
        <w:rPr>
          <w:bCs/>
          <w:sz w:val="28"/>
          <w:lang w:eastAsia="ar-SA"/>
        </w:rPr>
        <w:t xml:space="preserve"> в муниципальных учреждениях </w:t>
      </w:r>
      <w:proofErr w:type="spellStart"/>
      <w:r>
        <w:rPr>
          <w:bCs/>
          <w:sz w:val="28"/>
          <w:lang w:eastAsia="ar-SA"/>
        </w:rPr>
        <w:t>Салазгорьского</w:t>
      </w:r>
      <w:proofErr w:type="spellEnd"/>
      <w:r>
        <w:rPr>
          <w:bCs/>
          <w:sz w:val="28"/>
          <w:lang w:eastAsia="ar-SA"/>
        </w:rPr>
        <w:t xml:space="preserve"> сельского поселения  на 2013-2018 годы»</w:t>
      </w:r>
      <w:r>
        <w:rPr>
          <w:color w:val="000000"/>
          <w:sz w:val="28"/>
          <w:szCs w:val="28"/>
        </w:rPr>
        <w:t xml:space="preserve">, </w:t>
      </w:r>
      <w:r>
        <w:rPr>
          <w:b/>
          <w:sz w:val="28"/>
          <w:szCs w:val="28"/>
        </w:rPr>
        <w:t xml:space="preserve">администрация </w:t>
      </w:r>
      <w:proofErr w:type="spellStart"/>
      <w:r>
        <w:rPr>
          <w:b/>
          <w:sz w:val="28"/>
          <w:szCs w:val="28"/>
        </w:rPr>
        <w:t>Салазгорьского</w:t>
      </w:r>
      <w:proofErr w:type="spellEnd"/>
      <w:r>
        <w:rPr>
          <w:b/>
          <w:sz w:val="28"/>
          <w:szCs w:val="28"/>
        </w:rPr>
        <w:t xml:space="preserve"> сельского поселения постановляет</w:t>
      </w:r>
      <w:r>
        <w:t>:</w:t>
      </w:r>
    </w:p>
    <w:p w:rsidR="00F478FF" w:rsidRDefault="00F478FF" w:rsidP="00F478FF">
      <w:pPr>
        <w:jc w:val="both"/>
        <w:rPr>
          <w:color w:val="000000"/>
          <w:sz w:val="28"/>
          <w:szCs w:val="28"/>
        </w:rPr>
      </w:pPr>
      <w:r>
        <w:rPr>
          <w:color w:val="000000"/>
          <w:sz w:val="28"/>
          <w:szCs w:val="28"/>
        </w:rPr>
        <w:t xml:space="preserve">          </w:t>
      </w:r>
    </w:p>
    <w:p w:rsidR="00F478FF" w:rsidRDefault="00F478FF" w:rsidP="00F478FF">
      <w:pPr>
        <w:jc w:val="both"/>
        <w:rPr>
          <w:b/>
          <w:sz w:val="28"/>
          <w:szCs w:val="28"/>
        </w:rPr>
      </w:pPr>
      <w:r>
        <w:rPr>
          <w:color w:val="000000"/>
          <w:sz w:val="28"/>
          <w:szCs w:val="28"/>
        </w:rPr>
        <w:t xml:space="preserve">          1. Утвердить прилагаемое  Поло</w:t>
      </w:r>
      <w:r>
        <w:rPr>
          <w:color w:val="000000"/>
          <w:sz w:val="28"/>
          <w:szCs w:val="28"/>
        </w:rPr>
        <w:softHyphen/>
        <w:t xml:space="preserve">жение </w:t>
      </w:r>
      <w:r>
        <w:rPr>
          <w:sz w:val="28"/>
          <w:szCs w:val="28"/>
        </w:rPr>
        <w:t xml:space="preserve"> об установлении соотношения должностного оклада руководителя Муниципального бюджетного учреждения культуры «Культурно-досуговый центр </w:t>
      </w:r>
      <w:proofErr w:type="spellStart"/>
      <w:r>
        <w:rPr>
          <w:sz w:val="28"/>
          <w:szCs w:val="28"/>
        </w:rPr>
        <w:t>Салазгорьского</w:t>
      </w:r>
      <w:proofErr w:type="spellEnd"/>
      <w:r>
        <w:rPr>
          <w:sz w:val="28"/>
          <w:szCs w:val="28"/>
        </w:rPr>
        <w:t xml:space="preserve"> сельского поселения» к средней заработной плате работников, относящихся к основному персоналу возглавляемого им учреждения, выплаты компенсационного и стимулирующего характера руководителю учреждения с учётом показателей (критериев) оценки эффективности деятельности муниципального учреждения согласно приложению 1.</w:t>
      </w:r>
    </w:p>
    <w:p w:rsidR="00F478FF" w:rsidRDefault="00F478FF" w:rsidP="00F478FF">
      <w:pPr>
        <w:pStyle w:val="ConsPlusNormal"/>
        <w:ind w:firstLine="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2. Утвердить критерии </w:t>
      </w:r>
      <w:r>
        <w:rPr>
          <w:rFonts w:ascii="Times New Roman" w:hAnsi="Times New Roman" w:cs="Times New Roman"/>
          <w:b/>
          <w:sz w:val="28"/>
          <w:szCs w:val="28"/>
        </w:rPr>
        <w:t xml:space="preserve">  </w:t>
      </w:r>
      <w:proofErr w:type="gramStart"/>
      <w:r>
        <w:rPr>
          <w:rFonts w:ascii="Times New Roman" w:hAnsi="Times New Roman" w:cs="Times New Roman"/>
          <w:sz w:val="28"/>
          <w:szCs w:val="28"/>
        </w:rPr>
        <w:t>оценки эффективности деятельности руководителей Муниципального бюджетного учреждения</w:t>
      </w:r>
      <w:proofErr w:type="gramEnd"/>
      <w:r>
        <w:rPr>
          <w:rFonts w:ascii="Times New Roman" w:hAnsi="Times New Roman" w:cs="Times New Roman"/>
          <w:sz w:val="28"/>
          <w:szCs w:val="28"/>
        </w:rPr>
        <w:t xml:space="preserve"> культуры «Культурно – досуговый центр  </w:t>
      </w:r>
      <w:proofErr w:type="spellStart"/>
      <w:r>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занимающих должности, относящиеся к профессионально-квалификационным группам: «Должности </w:t>
      </w:r>
      <w:r>
        <w:rPr>
          <w:rFonts w:ascii="Times New Roman" w:hAnsi="Times New Roman" w:cs="Times New Roman"/>
          <w:sz w:val="28"/>
          <w:szCs w:val="28"/>
        </w:rPr>
        <w:lastRenderedPageBreak/>
        <w:t>руководящего состава учреждений культуры, искусства и кинематографии»; «Должности работников культуры, искусства и кинематографии ведущего звена»</w:t>
      </w:r>
      <w:r>
        <w:rPr>
          <w:rFonts w:ascii="Times New Roman" w:hAnsi="Times New Roman" w:cs="Times New Roman"/>
          <w:color w:val="000000"/>
          <w:sz w:val="28"/>
          <w:szCs w:val="28"/>
        </w:rPr>
        <w:t xml:space="preserve">  согласно приложению 2.</w:t>
      </w:r>
    </w:p>
    <w:p w:rsidR="00F478FF" w:rsidRDefault="00F478FF" w:rsidP="00F478FF">
      <w:pPr>
        <w:pStyle w:val="ConsPlusNormal"/>
        <w:ind w:firstLine="0"/>
        <w:jc w:val="both"/>
        <w:rPr>
          <w:rFonts w:ascii="Times New Roman" w:hAnsi="Times New Roman" w:cs="Times New Roman"/>
          <w:color w:val="000000"/>
          <w:sz w:val="28"/>
          <w:szCs w:val="28"/>
        </w:rPr>
      </w:pPr>
    </w:p>
    <w:p w:rsidR="00F478FF" w:rsidRDefault="00F478FF" w:rsidP="00F478FF">
      <w:pPr>
        <w:jc w:val="both"/>
        <w:rPr>
          <w:sz w:val="28"/>
          <w:szCs w:val="28"/>
        </w:rPr>
      </w:pPr>
      <w:r>
        <w:t xml:space="preserve">         </w:t>
      </w:r>
      <w:r>
        <w:rPr>
          <w:sz w:val="28"/>
          <w:szCs w:val="28"/>
        </w:rPr>
        <w:t xml:space="preserve">3. Опубликовать настоящее постановление </w:t>
      </w:r>
      <w:r>
        <w:rPr>
          <w:color w:val="000000"/>
          <w:sz w:val="28"/>
          <w:szCs w:val="28"/>
        </w:rPr>
        <w:t xml:space="preserve">в официальном  печатном  издании  </w:t>
      </w:r>
      <w:proofErr w:type="spellStart"/>
      <w:r>
        <w:rPr>
          <w:color w:val="000000"/>
          <w:sz w:val="28"/>
          <w:szCs w:val="28"/>
        </w:rPr>
        <w:t>Салазгорьского</w:t>
      </w:r>
      <w:proofErr w:type="spellEnd"/>
      <w:r>
        <w:rPr>
          <w:color w:val="000000"/>
          <w:sz w:val="28"/>
          <w:szCs w:val="28"/>
        </w:rPr>
        <w:t xml:space="preserve"> сельского поселения   и разместить на официальном сайте органов местного самоуправления </w:t>
      </w:r>
      <w:proofErr w:type="spellStart"/>
      <w:r>
        <w:rPr>
          <w:color w:val="000000"/>
          <w:sz w:val="28"/>
          <w:szCs w:val="28"/>
        </w:rPr>
        <w:t>Салазгорьского</w:t>
      </w:r>
      <w:proofErr w:type="spellEnd"/>
      <w:r>
        <w:rPr>
          <w:color w:val="000000"/>
          <w:sz w:val="28"/>
          <w:szCs w:val="28"/>
        </w:rPr>
        <w:t xml:space="preserve"> сельского поселения  </w:t>
      </w:r>
      <w:r>
        <w:rPr>
          <w:color w:val="000000"/>
          <w:sz w:val="28"/>
          <w:szCs w:val="28"/>
          <w:lang w:val="en-US"/>
        </w:rPr>
        <w:t>http</w:t>
      </w:r>
      <w:r>
        <w:rPr>
          <w:color w:val="000000"/>
          <w:sz w:val="28"/>
          <w:szCs w:val="28"/>
        </w:rPr>
        <w:t>://</w:t>
      </w:r>
      <w:proofErr w:type="spellStart"/>
      <w:r>
        <w:rPr>
          <w:sz w:val="28"/>
          <w:szCs w:val="28"/>
          <w:lang w:val="en-US"/>
        </w:rPr>
        <w:t>torbeevo</w:t>
      </w:r>
      <w:proofErr w:type="spellEnd"/>
      <w:r>
        <w:rPr>
          <w:sz w:val="28"/>
          <w:szCs w:val="28"/>
        </w:rPr>
        <w:t>.e-mordovia.ru</w:t>
      </w:r>
    </w:p>
    <w:p w:rsidR="00F478FF" w:rsidRDefault="00F478FF" w:rsidP="00F478FF">
      <w:pPr>
        <w:jc w:val="both"/>
        <w:rPr>
          <w:color w:val="000000"/>
          <w:sz w:val="28"/>
          <w:szCs w:val="28"/>
        </w:rPr>
      </w:pPr>
      <w:r>
        <w:rPr>
          <w:color w:val="000000"/>
          <w:sz w:val="28"/>
          <w:szCs w:val="28"/>
        </w:rPr>
        <w:t xml:space="preserve">    </w:t>
      </w:r>
    </w:p>
    <w:p w:rsidR="00F478FF" w:rsidRDefault="00F478FF" w:rsidP="00F478FF">
      <w:pPr>
        <w:jc w:val="both"/>
        <w:rPr>
          <w:sz w:val="28"/>
          <w:szCs w:val="28"/>
        </w:rPr>
      </w:pPr>
      <w:r>
        <w:rPr>
          <w:color w:val="000000"/>
          <w:sz w:val="28"/>
          <w:szCs w:val="28"/>
        </w:rPr>
        <w:t xml:space="preserve">    4.</w:t>
      </w:r>
      <w:r>
        <w:rPr>
          <w:sz w:val="28"/>
          <w:szCs w:val="28"/>
        </w:rPr>
        <w:t xml:space="preserve"> </w:t>
      </w:r>
      <w:proofErr w:type="gramStart"/>
      <w:r>
        <w:rPr>
          <w:sz w:val="28"/>
          <w:szCs w:val="28"/>
        </w:rPr>
        <w:t>Контроль за</w:t>
      </w:r>
      <w:proofErr w:type="gramEnd"/>
      <w:r>
        <w:rPr>
          <w:sz w:val="28"/>
          <w:szCs w:val="28"/>
        </w:rPr>
        <w:t xml:space="preserve"> выполнением данного постановления оставляю за собой. </w:t>
      </w:r>
    </w:p>
    <w:p w:rsidR="00F478FF" w:rsidRDefault="00F478FF" w:rsidP="00F478FF">
      <w:pPr>
        <w:jc w:val="both"/>
        <w:rPr>
          <w:color w:val="000000"/>
          <w:sz w:val="28"/>
          <w:szCs w:val="28"/>
        </w:rPr>
      </w:pPr>
      <w:r>
        <w:rPr>
          <w:color w:val="000000"/>
          <w:sz w:val="28"/>
          <w:szCs w:val="28"/>
        </w:rPr>
        <w:t xml:space="preserve">   </w:t>
      </w:r>
    </w:p>
    <w:p w:rsidR="00F478FF" w:rsidRDefault="00F478FF" w:rsidP="00F478FF">
      <w:pPr>
        <w:jc w:val="both"/>
        <w:rPr>
          <w:sz w:val="28"/>
          <w:szCs w:val="28"/>
        </w:rPr>
      </w:pPr>
      <w:r>
        <w:rPr>
          <w:color w:val="000000"/>
          <w:sz w:val="28"/>
          <w:szCs w:val="28"/>
        </w:rPr>
        <w:t xml:space="preserve">   5.</w:t>
      </w:r>
      <w:r>
        <w:rPr>
          <w:sz w:val="28"/>
          <w:szCs w:val="28"/>
        </w:rPr>
        <w:t>Настоящее Постановление вступает в силу со дня официального опубликования</w:t>
      </w:r>
      <w:r>
        <w:rPr>
          <w:color w:val="000000"/>
          <w:sz w:val="28"/>
          <w:szCs w:val="28"/>
        </w:rPr>
        <w:t>.</w:t>
      </w:r>
    </w:p>
    <w:p w:rsidR="00F478FF" w:rsidRDefault="00F478FF" w:rsidP="00F478FF">
      <w:pPr>
        <w:rPr>
          <w:sz w:val="28"/>
          <w:szCs w:val="28"/>
        </w:rPr>
      </w:pPr>
    </w:p>
    <w:p w:rsidR="00F478FF" w:rsidRDefault="00F478FF" w:rsidP="00F478FF">
      <w:pPr>
        <w:shd w:val="clear" w:color="auto" w:fill="FFFFFF"/>
        <w:tabs>
          <w:tab w:val="left" w:pos="7785"/>
        </w:tabs>
        <w:autoSpaceDE w:val="0"/>
        <w:autoSpaceDN w:val="0"/>
        <w:adjustRightInd w:val="0"/>
        <w:rPr>
          <w:bCs/>
          <w:color w:val="000000"/>
          <w:sz w:val="28"/>
          <w:szCs w:val="28"/>
        </w:rPr>
      </w:pPr>
    </w:p>
    <w:p w:rsidR="00F478FF" w:rsidRDefault="00F478FF" w:rsidP="00F478FF">
      <w:pPr>
        <w:shd w:val="clear" w:color="auto" w:fill="FFFFFF"/>
        <w:tabs>
          <w:tab w:val="left" w:pos="7785"/>
        </w:tabs>
        <w:autoSpaceDE w:val="0"/>
        <w:autoSpaceDN w:val="0"/>
        <w:adjustRightInd w:val="0"/>
        <w:rPr>
          <w:sz w:val="20"/>
          <w:szCs w:val="20"/>
        </w:rPr>
      </w:pPr>
      <w:r>
        <w:rPr>
          <w:bCs/>
          <w:color w:val="000000"/>
          <w:sz w:val="28"/>
          <w:szCs w:val="28"/>
        </w:rPr>
        <w:t xml:space="preserve"> Глава </w:t>
      </w:r>
      <w:proofErr w:type="spellStart"/>
      <w:r>
        <w:rPr>
          <w:bCs/>
          <w:color w:val="000000"/>
          <w:sz w:val="28"/>
          <w:szCs w:val="28"/>
        </w:rPr>
        <w:t>Салазгорьского</w:t>
      </w:r>
      <w:proofErr w:type="spellEnd"/>
    </w:p>
    <w:p w:rsidR="00F478FF" w:rsidRDefault="00F478FF" w:rsidP="00F478FF">
      <w:pPr>
        <w:shd w:val="clear" w:color="auto" w:fill="FFFFFF"/>
        <w:autoSpaceDE w:val="0"/>
        <w:autoSpaceDN w:val="0"/>
        <w:adjustRightInd w:val="0"/>
        <w:rPr>
          <w:bCs/>
          <w:color w:val="000000"/>
          <w:sz w:val="28"/>
          <w:szCs w:val="28"/>
        </w:rPr>
      </w:pPr>
      <w:r>
        <w:rPr>
          <w:bCs/>
          <w:color w:val="000000"/>
          <w:sz w:val="28"/>
          <w:szCs w:val="28"/>
        </w:rPr>
        <w:t xml:space="preserve">сельского поселения:                                        Г.П. Солдатова.                                                                                  </w:t>
      </w:r>
    </w:p>
    <w:p w:rsidR="00F478FF" w:rsidRDefault="00F478FF" w:rsidP="00F478FF">
      <w:pPr>
        <w:shd w:val="clear" w:color="auto" w:fill="FFFFFF"/>
        <w:autoSpaceDE w:val="0"/>
        <w:autoSpaceDN w:val="0"/>
        <w:adjustRightInd w:val="0"/>
        <w:jc w:val="right"/>
        <w:rPr>
          <w:bCs/>
          <w:color w:val="000000"/>
          <w:sz w:val="28"/>
          <w:szCs w:val="28"/>
        </w:rPr>
      </w:pPr>
      <w:r>
        <w:rPr>
          <w:bCs/>
          <w:color w:val="000000"/>
          <w:sz w:val="28"/>
          <w:szCs w:val="28"/>
        </w:rPr>
        <w:t xml:space="preserve">                                                                                                                                                  </w:t>
      </w:r>
    </w:p>
    <w:p w:rsidR="00F478FF" w:rsidRDefault="00F478FF" w:rsidP="00F478FF">
      <w:pPr>
        <w:shd w:val="clear" w:color="auto" w:fill="FFFFFF"/>
        <w:autoSpaceDE w:val="0"/>
        <w:autoSpaceDN w:val="0"/>
        <w:adjustRightInd w:val="0"/>
        <w:jc w:val="right"/>
        <w:rPr>
          <w:bCs/>
          <w:color w:val="000000"/>
          <w:sz w:val="28"/>
          <w:szCs w:val="28"/>
        </w:rPr>
      </w:pPr>
    </w:p>
    <w:p w:rsidR="00F478FF" w:rsidRDefault="00F478FF" w:rsidP="00F478FF">
      <w:pPr>
        <w:shd w:val="clear" w:color="auto" w:fill="FFFFFF"/>
        <w:autoSpaceDE w:val="0"/>
        <w:autoSpaceDN w:val="0"/>
        <w:adjustRightInd w:val="0"/>
        <w:jc w:val="right"/>
        <w:rPr>
          <w:bCs/>
          <w:color w:val="000000"/>
          <w:sz w:val="28"/>
          <w:szCs w:val="28"/>
        </w:rPr>
      </w:pPr>
    </w:p>
    <w:p w:rsidR="00F478FF" w:rsidRDefault="00F478FF" w:rsidP="00F478FF">
      <w:pPr>
        <w:shd w:val="clear" w:color="auto" w:fill="FFFFFF"/>
        <w:autoSpaceDE w:val="0"/>
        <w:autoSpaceDN w:val="0"/>
        <w:adjustRightInd w:val="0"/>
        <w:jc w:val="right"/>
        <w:rPr>
          <w:bCs/>
          <w:color w:val="000000"/>
          <w:sz w:val="28"/>
          <w:szCs w:val="28"/>
        </w:rPr>
      </w:pPr>
    </w:p>
    <w:p w:rsidR="00F478FF" w:rsidRDefault="00F478FF" w:rsidP="00F478FF">
      <w:pPr>
        <w:shd w:val="clear" w:color="auto" w:fill="FFFFFF"/>
        <w:autoSpaceDE w:val="0"/>
        <w:autoSpaceDN w:val="0"/>
        <w:adjustRightInd w:val="0"/>
        <w:jc w:val="right"/>
        <w:rPr>
          <w:bCs/>
          <w:color w:val="000000"/>
          <w:sz w:val="28"/>
          <w:szCs w:val="28"/>
        </w:rPr>
      </w:pPr>
    </w:p>
    <w:p w:rsidR="00F478FF" w:rsidRDefault="00F478FF" w:rsidP="00F478FF">
      <w:pPr>
        <w:shd w:val="clear" w:color="auto" w:fill="FFFFFF"/>
        <w:autoSpaceDE w:val="0"/>
        <w:autoSpaceDN w:val="0"/>
        <w:adjustRightInd w:val="0"/>
        <w:jc w:val="right"/>
        <w:rPr>
          <w:bCs/>
          <w:color w:val="000000"/>
          <w:sz w:val="28"/>
          <w:szCs w:val="28"/>
        </w:rPr>
      </w:pPr>
    </w:p>
    <w:p w:rsidR="00F478FF" w:rsidRDefault="00F478FF" w:rsidP="00F478FF">
      <w:pPr>
        <w:shd w:val="clear" w:color="auto" w:fill="FFFFFF"/>
        <w:autoSpaceDE w:val="0"/>
        <w:autoSpaceDN w:val="0"/>
        <w:adjustRightInd w:val="0"/>
        <w:jc w:val="right"/>
        <w:rPr>
          <w:bCs/>
          <w:color w:val="000000"/>
          <w:sz w:val="28"/>
          <w:szCs w:val="28"/>
        </w:rPr>
      </w:pPr>
    </w:p>
    <w:p w:rsidR="00F478FF" w:rsidRDefault="00F478FF" w:rsidP="00F478FF">
      <w:pPr>
        <w:jc w:val="center"/>
        <w:rPr>
          <w:sz w:val="28"/>
          <w:szCs w:val="28"/>
        </w:rPr>
      </w:pPr>
      <w:r>
        <w:rPr>
          <w:sz w:val="28"/>
          <w:szCs w:val="28"/>
        </w:rPr>
        <w:t xml:space="preserve">                                   </w:t>
      </w: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jc w:val="center"/>
        <w:rPr>
          <w:sz w:val="28"/>
          <w:szCs w:val="28"/>
        </w:rPr>
      </w:pPr>
    </w:p>
    <w:p w:rsidR="00F478FF" w:rsidRDefault="00F478FF" w:rsidP="00F478FF">
      <w:pPr>
        <w:rPr>
          <w:sz w:val="28"/>
          <w:szCs w:val="28"/>
        </w:rPr>
      </w:pPr>
    </w:p>
    <w:p w:rsidR="00F478FF" w:rsidRDefault="00F478FF" w:rsidP="00F478FF">
      <w:pPr>
        <w:jc w:val="center"/>
        <w:rPr>
          <w:sz w:val="28"/>
          <w:szCs w:val="28"/>
        </w:rPr>
      </w:pPr>
    </w:p>
    <w:p w:rsidR="00F478FF" w:rsidRDefault="00F478FF" w:rsidP="00F478FF">
      <w:pPr>
        <w:jc w:val="center"/>
      </w:pPr>
      <w:r>
        <w:t xml:space="preserve">                                         Приложение 1</w:t>
      </w:r>
    </w:p>
    <w:p w:rsidR="00F478FF" w:rsidRDefault="00F478FF" w:rsidP="00F478FF">
      <w:pPr>
        <w:jc w:val="center"/>
      </w:pPr>
      <w:r>
        <w:t xml:space="preserve">                                                                         к постановлению администрации </w:t>
      </w:r>
    </w:p>
    <w:p w:rsidR="00F478FF" w:rsidRDefault="00F478FF" w:rsidP="00F478FF">
      <w:pPr>
        <w:jc w:val="center"/>
      </w:pPr>
      <w:r>
        <w:t xml:space="preserve">                                                                        </w:t>
      </w:r>
      <w:proofErr w:type="spellStart"/>
      <w:r>
        <w:t>Салазгорьского</w:t>
      </w:r>
      <w:proofErr w:type="spellEnd"/>
      <w:r>
        <w:t xml:space="preserve"> сельского поселения                                                </w:t>
      </w:r>
    </w:p>
    <w:p w:rsidR="00F478FF" w:rsidRDefault="00F478FF" w:rsidP="00F478FF">
      <w:pPr>
        <w:jc w:val="center"/>
      </w:pPr>
      <w:r>
        <w:t xml:space="preserve">                                                             от 20.08.2014 № 18                                               </w:t>
      </w:r>
    </w:p>
    <w:p w:rsidR="00F478FF" w:rsidRDefault="00F478FF" w:rsidP="00F478FF">
      <w:pPr>
        <w:jc w:val="center"/>
        <w:rPr>
          <w:u w:val="single"/>
        </w:rPr>
      </w:pPr>
    </w:p>
    <w:p w:rsidR="00F478FF" w:rsidRDefault="00F478FF" w:rsidP="00F478FF">
      <w:pPr>
        <w:jc w:val="center"/>
        <w:rPr>
          <w:sz w:val="28"/>
          <w:szCs w:val="28"/>
          <w:u w:val="single"/>
        </w:rPr>
      </w:pPr>
    </w:p>
    <w:p w:rsidR="00F478FF" w:rsidRDefault="00F478FF" w:rsidP="00F478FF">
      <w:pPr>
        <w:jc w:val="center"/>
        <w:rPr>
          <w:b/>
          <w:sz w:val="28"/>
          <w:szCs w:val="28"/>
          <w:u w:val="single"/>
        </w:rPr>
      </w:pPr>
    </w:p>
    <w:p w:rsidR="00F478FF" w:rsidRDefault="00F478FF" w:rsidP="00F478FF">
      <w:pPr>
        <w:jc w:val="center"/>
        <w:rPr>
          <w:b/>
          <w:sz w:val="28"/>
          <w:szCs w:val="28"/>
        </w:rPr>
      </w:pPr>
      <w:r>
        <w:rPr>
          <w:b/>
          <w:sz w:val="28"/>
          <w:szCs w:val="28"/>
        </w:rPr>
        <w:t>ПОЛОЖЕНИЕ</w:t>
      </w:r>
    </w:p>
    <w:p w:rsidR="00F478FF" w:rsidRDefault="00F478FF" w:rsidP="00F478FF">
      <w:pPr>
        <w:jc w:val="center"/>
        <w:rPr>
          <w:b/>
          <w:sz w:val="28"/>
          <w:szCs w:val="28"/>
        </w:rPr>
      </w:pPr>
    </w:p>
    <w:p w:rsidR="00F478FF" w:rsidRDefault="00F478FF" w:rsidP="00F478FF">
      <w:pPr>
        <w:jc w:val="center"/>
        <w:rPr>
          <w:b/>
          <w:sz w:val="28"/>
          <w:szCs w:val="28"/>
        </w:rPr>
      </w:pPr>
      <w:r>
        <w:rPr>
          <w:b/>
          <w:sz w:val="28"/>
          <w:szCs w:val="28"/>
        </w:rPr>
        <w:t xml:space="preserve">Об установлении соотношения должностного оклада руководителя </w:t>
      </w:r>
      <w:r>
        <w:rPr>
          <w:b/>
          <w:color w:val="000000"/>
          <w:sz w:val="28"/>
          <w:szCs w:val="28"/>
        </w:rPr>
        <w:t xml:space="preserve">МБУК «КДЦ </w:t>
      </w:r>
      <w:proofErr w:type="spellStart"/>
      <w:r>
        <w:rPr>
          <w:b/>
          <w:color w:val="000000"/>
          <w:sz w:val="28"/>
          <w:szCs w:val="28"/>
        </w:rPr>
        <w:t>Салазгорьского</w:t>
      </w:r>
      <w:proofErr w:type="spellEnd"/>
      <w:r>
        <w:rPr>
          <w:b/>
          <w:color w:val="000000"/>
          <w:sz w:val="28"/>
          <w:szCs w:val="28"/>
        </w:rPr>
        <w:t xml:space="preserve"> сельского поселения»</w:t>
      </w:r>
      <w:r>
        <w:rPr>
          <w:b/>
          <w:sz w:val="28"/>
          <w:szCs w:val="28"/>
        </w:rPr>
        <w:t xml:space="preserve"> к средней заработной плате работников, относящихся к основному персоналу возглавляемого им учреждения, выплаты компенсационного и стимулирующего характера руководителю учреждения с учётом показателей (критериев) оценки эффективности деятельности муниципального учреждения.</w:t>
      </w:r>
    </w:p>
    <w:p w:rsidR="00F478FF" w:rsidRDefault="00F478FF" w:rsidP="00F478FF">
      <w:pPr>
        <w:jc w:val="both"/>
        <w:rPr>
          <w:b/>
          <w:sz w:val="28"/>
          <w:szCs w:val="28"/>
        </w:rPr>
      </w:pPr>
    </w:p>
    <w:p w:rsidR="00F478FF" w:rsidRDefault="00F478FF" w:rsidP="00F478FF">
      <w:pPr>
        <w:jc w:val="both"/>
        <w:rPr>
          <w:b/>
          <w:sz w:val="28"/>
          <w:szCs w:val="28"/>
        </w:rPr>
      </w:pPr>
      <w:r>
        <w:rPr>
          <w:b/>
          <w:sz w:val="28"/>
          <w:szCs w:val="28"/>
        </w:rPr>
        <w:t xml:space="preserve">1. Установление коэффициента кратности руководителю </w:t>
      </w:r>
      <w:r>
        <w:rPr>
          <w:b/>
          <w:color w:val="000000"/>
          <w:sz w:val="28"/>
          <w:szCs w:val="28"/>
        </w:rPr>
        <w:t xml:space="preserve">МБУК «КДЦ </w:t>
      </w:r>
      <w:proofErr w:type="spellStart"/>
      <w:r>
        <w:rPr>
          <w:b/>
          <w:color w:val="000000"/>
          <w:sz w:val="28"/>
          <w:szCs w:val="28"/>
        </w:rPr>
        <w:t>Салазгорьского</w:t>
      </w:r>
      <w:proofErr w:type="spellEnd"/>
      <w:r>
        <w:rPr>
          <w:b/>
          <w:color w:val="000000"/>
          <w:sz w:val="28"/>
          <w:szCs w:val="28"/>
        </w:rPr>
        <w:t xml:space="preserve"> сельского поселения»</w:t>
      </w:r>
      <w:r>
        <w:rPr>
          <w:b/>
          <w:sz w:val="28"/>
          <w:szCs w:val="28"/>
        </w:rPr>
        <w:t xml:space="preserve"> к средней заработной плате работников.</w:t>
      </w:r>
    </w:p>
    <w:p w:rsidR="00F478FF" w:rsidRDefault="00F478FF" w:rsidP="00F478FF">
      <w:pPr>
        <w:jc w:val="both"/>
        <w:rPr>
          <w:b/>
          <w:sz w:val="28"/>
          <w:szCs w:val="28"/>
        </w:rPr>
      </w:pPr>
    </w:p>
    <w:p w:rsidR="00F478FF" w:rsidRDefault="00F478FF" w:rsidP="00F478FF">
      <w:pPr>
        <w:jc w:val="center"/>
        <w:rPr>
          <w:b/>
          <w:sz w:val="28"/>
          <w:szCs w:val="28"/>
        </w:rPr>
      </w:pPr>
    </w:p>
    <w:p w:rsidR="00F478FF" w:rsidRDefault="00F478FF" w:rsidP="00F478FF">
      <w:pPr>
        <w:jc w:val="both"/>
        <w:rPr>
          <w:sz w:val="28"/>
          <w:szCs w:val="28"/>
        </w:rPr>
      </w:pPr>
      <w:r>
        <w:rPr>
          <w:b/>
          <w:sz w:val="28"/>
          <w:szCs w:val="28"/>
        </w:rPr>
        <w:tab/>
      </w:r>
      <w:proofErr w:type="gramStart"/>
      <w:r>
        <w:rPr>
          <w:sz w:val="28"/>
          <w:szCs w:val="28"/>
        </w:rPr>
        <w:t xml:space="preserve">Должностной оклад руководителя Муниципального бюджетного учреждения  культуры «Культурно-досуговый центр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Республики Мордовия»  устанавливается работодателем на основании трудового договора исходя из средней заработной платы работников муниципального бюджетного учреждения, относящихся к основному персоналу возглавляемого им учреждения и коэффициента кратности, установленного Главой администрации </w:t>
      </w:r>
      <w:proofErr w:type="spellStart"/>
      <w:r>
        <w:rPr>
          <w:sz w:val="28"/>
          <w:szCs w:val="28"/>
        </w:rPr>
        <w:t>Салазгорьского</w:t>
      </w:r>
      <w:proofErr w:type="spellEnd"/>
      <w:r>
        <w:rPr>
          <w:sz w:val="28"/>
          <w:szCs w:val="28"/>
        </w:rPr>
        <w:t xml:space="preserve"> сельского поселения, по следующей формуле:</w:t>
      </w:r>
      <w:proofErr w:type="gramEnd"/>
    </w:p>
    <w:p w:rsidR="00F478FF" w:rsidRDefault="00F478FF" w:rsidP="00F478FF">
      <w:pPr>
        <w:jc w:val="both"/>
        <w:rPr>
          <w:sz w:val="28"/>
          <w:szCs w:val="28"/>
        </w:rPr>
      </w:pPr>
      <w:r>
        <w:rPr>
          <w:sz w:val="28"/>
          <w:szCs w:val="28"/>
        </w:rPr>
        <w:t xml:space="preserve">ДОР = </w:t>
      </w:r>
      <w:proofErr w:type="spellStart"/>
      <w:r>
        <w:rPr>
          <w:sz w:val="28"/>
          <w:szCs w:val="28"/>
        </w:rPr>
        <w:t>СЗПосир</w:t>
      </w:r>
      <w:proofErr w:type="spellEnd"/>
      <w:proofErr w:type="gramStart"/>
      <w:r>
        <w:rPr>
          <w:sz w:val="28"/>
          <w:szCs w:val="28"/>
        </w:rPr>
        <w:t xml:space="preserve"> * К</w:t>
      </w:r>
      <w:proofErr w:type="gramEnd"/>
      <w:r>
        <w:rPr>
          <w:sz w:val="28"/>
          <w:szCs w:val="28"/>
        </w:rPr>
        <w:t>, где:</w:t>
      </w:r>
    </w:p>
    <w:p w:rsidR="00F478FF" w:rsidRDefault="00F478FF" w:rsidP="00F478FF">
      <w:pPr>
        <w:jc w:val="both"/>
        <w:rPr>
          <w:sz w:val="28"/>
          <w:szCs w:val="28"/>
        </w:rPr>
      </w:pPr>
      <w:r>
        <w:rPr>
          <w:sz w:val="28"/>
          <w:szCs w:val="28"/>
        </w:rPr>
        <w:t>ДОР – должностной оклад руководителя муниципального учреждения;</w:t>
      </w:r>
    </w:p>
    <w:p w:rsidR="00F478FF" w:rsidRDefault="00F478FF" w:rsidP="00F478FF">
      <w:pPr>
        <w:jc w:val="both"/>
        <w:rPr>
          <w:sz w:val="28"/>
          <w:szCs w:val="28"/>
        </w:rPr>
      </w:pPr>
      <w:proofErr w:type="spellStart"/>
      <w:r>
        <w:rPr>
          <w:sz w:val="28"/>
          <w:szCs w:val="28"/>
        </w:rPr>
        <w:t>СЗПосир</w:t>
      </w:r>
      <w:proofErr w:type="spellEnd"/>
      <w:r>
        <w:rPr>
          <w:sz w:val="28"/>
          <w:szCs w:val="28"/>
        </w:rPr>
        <w:t xml:space="preserve"> – средняя заработная плата работников учреждения, относящихся к основному персоналу;</w:t>
      </w:r>
    </w:p>
    <w:p w:rsidR="00F478FF" w:rsidRDefault="00F478FF" w:rsidP="00F478FF">
      <w:pPr>
        <w:jc w:val="both"/>
        <w:rPr>
          <w:sz w:val="28"/>
          <w:szCs w:val="28"/>
        </w:rPr>
      </w:pPr>
      <w:proofErr w:type="gramStart"/>
      <w:r>
        <w:rPr>
          <w:sz w:val="28"/>
          <w:szCs w:val="28"/>
        </w:rPr>
        <w:t>К</w:t>
      </w:r>
      <w:proofErr w:type="gramEnd"/>
      <w:r>
        <w:rPr>
          <w:sz w:val="28"/>
          <w:szCs w:val="28"/>
        </w:rPr>
        <w:t xml:space="preserve"> – </w:t>
      </w:r>
      <w:proofErr w:type="gramStart"/>
      <w:r>
        <w:rPr>
          <w:sz w:val="28"/>
          <w:szCs w:val="28"/>
        </w:rPr>
        <w:t>коэффициент</w:t>
      </w:r>
      <w:proofErr w:type="gramEnd"/>
      <w:r>
        <w:rPr>
          <w:sz w:val="28"/>
          <w:szCs w:val="28"/>
        </w:rPr>
        <w:t xml:space="preserve"> кратности для руководителя муниципального учреждения, устанавливаемый Главой администрации </w:t>
      </w:r>
      <w:proofErr w:type="spellStart"/>
      <w:r>
        <w:rPr>
          <w:sz w:val="28"/>
          <w:szCs w:val="28"/>
        </w:rPr>
        <w:t>Салазгорьского</w:t>
      </w:r>
      <w:proofErr w:type="spellEnd"/>
      <w:r>
        <w:rPr>
          <w:sz w:val="28"/>
          <w:szCs w:val="28"/>
        </w:rPr>
        <w:t xml:space="preserve"> сельского поселения.</w:t>
      </w:r>
    </w:p>
    <w:p w:rsidR="00F478FF" w:rsidRDefault="00F478FF" w:rsidP="00F478FF">
      <w:pPr>
        <w:jc w:val="both"/>
        <w:rPr>
          <w:sz w:val="28"/>
          <w:szCs w:val="28"/>
        </w:rPr>
      </w:pPr>
    </w:p>
    <w:p w:rsidR="00F478FF" w:rsidRDefault="00F478FF" w:rsidP="00F478FF">
      <w:pPr>
        <w:jc w:val="both"/>
        <w:rPr>
          <w:sz w:val="28"/>
          <w:szCs w:val="28"/>
        </w:rPr>
      </w:pPr>
    </w:p>
    <w:p w:rsidR="00F478FF" w:rsidRDefault="00F478FF" w:rsidP="00F478FF">
      <w:pPr>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5332"/>
        <w:gridCol w:w="3485"/>
      </w:tblGrid>
      <w:tr w:rsidR="00F478FF" w:rsidTr="00F478FF">
        <w:tc>
          <w:tcPr>
            <w:tcW w:w="648"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jc w:val="both"/>
              <w:rPr>
                <w:rFonts w:eastAsia="Calibri"/>
                <w:b/>
                <w:sz w:val="28"/>
                <w:szCs w:val="28"/>
                <w:lang w:eastAsia="en-US"/>
              </w:rPr>
            </w:pPr>
            <w:r>
              <w:rPr>
                <w:b/>
                <w:sz w:val="28"/>
                <w:szCs w:val="28"/>
                <w:lang w:eastAsia="en-US"/>
              </w:rPr>
              <w:lastRenderedPageBreak/>
              <w:t>№</w:t>
            </w:r>
          </w:p>
          <w:p w:rsidR="00F478FF" w:rsidRDefault="00F478FF">
            <w:pPr>
              <w:spacing w:line="276" w:lineRule="auto"/>
              <w:jc w:val="both"/>
              <w:rPr>
                <w:rFonts w:eastAsia="Calibri"/>
                <w:b/>
                <w:sz w:val="28"/>
                <w:szCs w:val="28"/>
                <w:lang w:eastAsia="en-US"/>
              </w:rPr>
            </w:pPr>
            <w:proofErr w:type="gramStart"/>
            <w:r>
              <w:rPr>
                <w:b/>
                <w:sz w:val="28"/>
                <w:szCs w:val="28"/>
                <w:lang w:eastAsia="en-US"/>
              </w:rPr>
              <w:t>п</w:t>
            </w:r>
            <w:proofErr w:type="gramEnd"/>
            <w:r>
              <w:rPr>
                <w:b/>
                <w:sz w:val="28"/>
                <w:szCs w:val="28"/>
                <w:lang w:eastAsia="en-US"/>
              </w:rPr>
              <w:t>/п</w:t>
            </w:r>
          </w:p>
        </w:tc>
        <w:tc>
          <w:tcPr>
            <w:tcW w:w="558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jc w:val="center"/>
              <w:rPr>
                <w:rFonts w:eastAsia="Calibri"/>
                <w:b/>
                <w:sz w:val="28"/>
                <w:szCs w:val="28"/>
                <w:lang w:eastAsia="en-US"/>
              </w:rPr>
            </w:pPr>
            <w:r>
              <w:rPr>
                <w:b/>
                <w:sz w:val="28"/>
                <w:szCs w:val="28"/>
                <w:lang w:eastAsia="en-US"/>
              </w:rPr>
              <w:t>Наименование учреждения</w:t>
            </w:r>
          </w:p>
        </w:tc>
        <w:tc>
          <w:tcPr>
            <w:tcW w:w="36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jc w:val="both"/>
              <w:rPr>
                <w:rFonts w:eastAsia="Calibri"/>
                <w:b/>
                <w:sz w:val="28"/>
                <w:szCs w:val="28"/>
                <w:lang w:eastAsia="en-US"/>
              </w:rPr>
            </w:pPr>
            <w:r>
              <w:rPr>
                <w:b/>
                <w:sz w:val="28"/>
                <w:szCs w:val="28"/>
                <w:lang w:eastAsia="en-US"/>
              </w:rPr>
              <w:t>Коэффициент кратности для руководителя</w:t>
            </w:r>
          </w:p>
        </w:tc>
      </w:tr>
      <w:tr w:rsidR="00F478FF" w:rsidTr="00F478FF">
        <w:tc>
          <w:tcPr>
            <w:tcW w:w="648"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jc w:val="both"/>
              <w:rPr>
                <w:rFonts w:eastAsia="Calibri"/>
                <w:b/>
                <w:sz w:val="28"/>
                <w:szCs w:val="28"/>
                <w:lang w:eastAsia="en-US"/>
              </w:rPr>
            </w:pPr>
            <w:r>
              <w:rPr>
                <w:b/>
                <w:sz w:val="28"/>
                <w:szCs w:val="28"/>
                <w:lang w:eastAsia="en-US"/>
              </w:rPr>
              <w:t>1.</w:t>
            </w:r>
          </w:p>
        </w:tc>
        <w:tc>
          <w:tcPr>
            <w:tcW w:w="558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jc w:val="both"/>
              <w:rPr>
                <w:rFonts w:eastAsia="Calibri"/>
                <w:sz w:val="28"/>
                <w:szCs w:val="28"/>
                <w:lang w:eastAsia="en-US"/>
              </w:rPr>
            </w:pPr>
            <w:r>
              <w:rPr>
                <w:b/>
                <w:sz w:val="28"/>
                <w:szCs w:val="28"/>
                <w:lang w:eastAsia="en-US"/>
              </w:rPr>
              <w:t xml:space="preserve"> </w:t>
            </w:r>
            <w:r>
              <w:rPr>
                <w:sz w:val="28"/>
                <w:szCs w:val="28"/>
                <w:lang w:eastAsia="en-US"/>
              </w:rPr>
              <w:t xml:space="preserve">МБУК «КДЦ </w:t>
            </w:r>
            <w:proofErr w:type="spellStart"/>
            <w:r>
              <w:rPr>
                <w:sz w:val="28"/>
                <w:szCs w:val="28"/>
                <w:lang w:eastAsia="en-US"/>
              </w:rPr>
              <w:t>Салазгорьского</w:t>
            </w:r>
            <w:proofErr w:type="spellEnd"/>
            <w:r>
              <w:rPr>
                <w:sz w:val="28"/>
                <w:szCs w:val="28"/>
                <w:lang w:eastAsia="en-US"/>
              </w:rPr>
              <w:t xml:space="preserve"> сельского поселения»</w:t>
            </w:r>
          </w:p>
        </w:tc>
        <w:tc>
          <w:tcPr>
            <w:tcW w:w="36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jc w:val="center"/>
              <w:rPr>
                <w:rFonts w:eastAsia="Calibri"/>
                <w:sz w:val="28"/>
                <w:szCs w:val="28"/>
                <w:lang w:eastAsia="en-US"/>
              </w:rPr>
            </w:pPr>
            <w:r>
              <w:rPr>
                <w:sz w:val="28"/>
                <w:szCs w:val="28"/>
                <w:lang w:eastAsia="en-US"/>
              </w:rPr>
              <w:t xml:space="preserve">1,4 </w:t>
            </w:r>
          </w:p>
        </w:tc>
      </w:tr>
    </w:tbl>
    <w:p w:rsidR="00F478FF" w:rsidRDefault="00F478FF" w:rsidP="00F478FF">
      <w:pPr>
        <w:jc w:val="both"/>
        <w:rPr>
          <w:rFonts w:eastAsia="Calibri"/>
          <w:b/>
          <w:sz w:val="28"/>
          <w:szCs w:val="28"/>
        </w:rPr>
      </w:pPr>
    </w:p>
    <w:p w:rsidR="00F478FF" w:rsidRDefault="00F478FF" w:rsidP="00F478FF">
      <w:pPr>
        <w:jc w:val="both"/>
        <w:rPr>
          <w:b/>
          <w:sz w:val="28"/>
          <w:szCs w:val="28"/>
        </w:rPr>
      </w:pPr>
    </w:p>
    <w:p w:rsidR="00F478FF" w:rsidRDefault="00F478FF" w:rsidP="00F478FF">
      <w:pPr>
        <w:jc w:val="both"/>
        <w:rPr>
          <w:b/>
          <w:sz w:val="28"/>
          <w:szCs w:val="28"/>
        </w:rPr>
      </w:pPr>
      <w:r>
        <w:rPr>
          <w:b/>
          <w:sz w:val="28"/>
          <w:szCs w:val="28"/>
        </w:rPr>
        <w:t>2. Порядок и установление выплат компенсационного и стимулирующего характера.</w:t>
      </w:r>
    </w:p>
    <w:p w:rsidR="00F478FF" w:rsidRDefault="00F478FF" w:rsidP="00F478FF">
      <w:pPr>
        <w:jc w:val="both"/>
        <w:rPr>
          <w:b/>
          <w:sz w:val="28"/>
          <w:szCs w:val="28"/>
        </w:rPr>
      </w:pPr>
    </w:p>
    <w:p w:rsidR="00F478FF" w:rsidRDefault="00F478FF" w:rsidP="00F478FF">
      <w:pPr>
        <w:ind w:firstLine="708"/>
        <w:jc w:val="both"/>
        <w:rPr>
          <w:sz w:val="28"/>
          <w:szCs w:val="28"/>
        </w:rPr>
      </w:pPr>
      <w:r>
        <w:rPr>
          <w:sz w:val="28"/>
          <w:szCs w:val="28"/>
        </w:rPr>
        <w:t xml:space="preserve">2.1. С учётом условий труда руководителю «МБУК «КДЦ </w:t>
      </w:r>
      <w:proofErr w:type="spellStart"/>
      <w:r>
        <w:rPr>
          <w:sz w:val="28"/>
          <w:szCs w:val="28"/>
        </w:rPr>
        <w:t>Салазгорьского</w:t>
      </w:r>
      <w:proofErr w:type="spellEnd"/>
      <w:r>
        <w:rPr>
          <w:sz w:val="28"/>
          <w:szCs w:val="28"/>
        </w:rPr>
        <w:t xml:space="preserve"> сельского поселения»  устанавливаются выплаты компенсационного характера, определённые Трудовым законодательством.</w:t>
      </w:r>
    </w:p>
    <w:p w:rsidR="00F478FF" w:rsidRDefault="00F478FF" w:rsidP="00F478FF">
      <w:pPr>
        <w:ind w:firstLine="708"/>
        <w:jc w:val="both"/>
        <w:rPr>
          <w:sz w:val="28"/>
          <w:szCs w:val="28"/>
        </w:rPr>
      </w:pPr>
    </w:p>
    <w:p w:rsidR="00F478FF" w:rsidRDefault="00F478FF" w:rsidP="00F478FF">
      <w:pPr>
        <w:ind w:firstLine="708"/>
        <w:jc w:val="both"/>
        <w:rPr>
          <w:sz w:val="28"/>
          <w:szCs w:val="28"/>
        </w:rPr>
      </w:pPr>
      <w:r>
        <w:rPr>
          <w:sz w:val="28"/>
          <w:szCs w:val="28"/>
        </w:rPr>
        <w:t xml:space="preserve">2.2. В целях поощрения руководителя МБУК «КДЦ </w:t>
      </w:r>
      <w:proofErr w:type="spellStart"/>
      <w:r>
        <w:rPr>
          <w:sz w:val="28"/>
          <w:szCs w:val="28"/>
        </w:rPr>
        <w:t>Салазгорьского</w:t>
      </w:r>
      <w:proofErr w:type="spellEnd"/>
      <w:r>
        <w:rPr>
          <w:sz w:val="28"/>
          <w:szCs w:val="28"/>
        </w:rPr>
        <w:t xml:space="preserve"> сельского поселения» устанавливаются выплаты стимулирующего характера к должностному окладу, с учётом результатов деятельности учреждения (в соответствии с критериями оценки и целевыми показателями эффективности работы учреждения)</w:t>
      </w:r>
    </w:p>
    <w:p w:rsidR="00F478FF" w:rsidRDefault="00F478FF" w:rsidP="00F478FF">
      <w:pPr>
        <w:ind w:firstLine="708"/>
        <w:jc w:val="both"/>
        <w:rPr>
          <w:sz w:val="28"/>
          <w:szCs w:val="28"/>
        </w:rPr>
      </w:pPr>
    </w:p>
    <w:p w:rsidR="00F478FF" w:rsidRDefault="00F478FF" w:rsidP="00F478FF">
      <w:pPr>
        <w:ind w:firstLine="708"/>
        <w:jc w:val="both"/>
        <w:rPr>
          <w:sz w:val="28"/>
          <w:szCs w:val="28"/>
        </w:rPr>
      </w:pPr>
      <w:r>
        <w:rPr>
          <w:sz w:val="28"/>
          <w:szCs w:val="28"/>
        </w:rPr>
        <w:t xml:space="preserve">2.3. Размер ежемесячных выплат стимулирующего характера руководителю МБУК «КДЦ </w:t>
      </w:r>
      <w:proofErr w:type="spellStart"/>
      <w:r>
        <w:rPr>
          <w:sz w:val="28"/>
          <w:szCs w:val="28"/>
        </w:rPr>
        <w:t>Салазгорьского</w:t>
      </w:r>
      <w:proofErr w:type="spellEnd"/>
      <w:r>
        <w:rPr>
          <w:sz w:val="28"/>
          <w:szCs w:val="28"/>
        </w:rPr>
        <w:t xml:space="preserve"> сельского поселения» устанавливается по результатам оценки деятельности руководителя на основании утверждённых показателей (критериев), </w:t>
      </w:r>
      <w:proofErr w:type="gramStart"/>
      <w:r>
        <w:rPr>
          <w:sz w:val="28"/>
          <w:szCs w:val="28"/>
        </w:rPr>
        <w:t>согласно приложения</w:t>
      </w:r>
      <w:proofErr w:type="gramEnd"/>
      <w:r>
        <w:rPr>
          <w:sz w:val="28"/>
          <w:szCs w:val="28"/>
        </w:rPr>
        <w:t xml:space="preserve"> 2.</w:t>
      </w:r>
    </w:p>
    <w:p w:rsidR="00F478FF" w:rsidRDefault="00F478FF" w:rsidP="00F478FF">
      <w:pPr>
        <w:ind w:firstLine="708"/>
        <w:jc w:val="both"/>
        <w:rPr>
          <w:sz w:val="28"/>
          <w:szCs w:val="28"/>
        </w:rPr>
      </w:pPr>
    </w:p>
    <w:p w:rsidR="00F478FF" w:rsidRDefault="00F478FF" w:rsidP="00F478FF">
      <w:pPr>
        <w:ind w:firstLine="708"/>
        <w:jc w:val="both"/>
        <w:rPr>
          <w:sz w:val="28"/>
          <w:szCs w:val="28"/>
        </w:rPr>
      </w:pPr>
      <w:r>
        <w:rPr>
          <w:sz w:val="28"/>
          <w:szCs w:val="28"/>
        </w:rPr>
        <w:t xml:space="preserve">2.4. Ежемесячная выплата стимулирующего характера руководителю  МБУК «КДЦ </w:t>
      </w:r>
      <w:proofErr w:type="spellStart"/>
      <w:r>
        <w:rPr>
          <w:sz w:val="28"/>
          <w:szCs w:val="28"/>
        </w:rPr>
        <w:t>Салазгорьского</w:t>
      </w:r>
      <w:proofErr w:type="spellEnd"/>
      <w:r>
        <w:rPr>
          <w:sz w:val="28"/>
          <w:szCs w:val="28"/>
        </w:rPr>
        <w:t xml:space="preserve"> сельского поселения» производится на основании распоряжения администрации </w:t>
      </w:r>
      <w:proofErr w:type="spellStart"/>
      <w:r>
        <w:rPr>
          <w:sz w:val="28"/>
          <w:szCs w:val="28"/>
        </w:rPr>
        <w:t>Салазгорьского</w:t>
      </w:r>
      <w:proofErr w:type="spellEnd"/>
      <w:r>
        <w:rPr>
          <w:sz w:val="28"/>
          <w:szCs w:val="28"/>
        </w:rPr>
        <w:t xml:space="preserve"> сельского поселения на основании отчётных данных о выполнении основных показателей (критериев), представляемых руководителем  МБУК «КДЦ </w:t>
      </w:r>
      <w:proofErr w:type="spellStart"/>
      <w:r>
        <w:rPr>
          <w:sz w:val="28"/>
          <w:szCs w:val="28"/>
        </w:rPr>
        <w:t>Салазгорьского</w:t>
      </w:r>
      <w:proofErr w:type="spellEnd"/>
      <w:r>
        <w:rPr>
          <w:sz w:val="28"/>
          <w:szCs w:val="28"/>
        </w:rPr>
        <w:t xml:space="preserve"> сельского поселения» </w:t>
      </w:r>
    </w:p>
    <w:p w:rsidR="00F478FF" w:rsidRDefault="00F478FF" w:rsidP="00F478FF">
      <w:pPr>
        <w:ind w:firstLine="708"/>
        <w:jc w:val="both"/>
        <w:rPr>
          <w:sz w:val="28"/>
          <w:szCs w:val="28"/>
        </w:rPr>
      </w:pPr>
    </w:p>
    <w:p w:rsidR="00F478FF" w:rsidRDefault="00F478FF" w:rsidP="00F478FF">
      <w:pPr>
        <w:ind w:firstLine="708"/>
        <w:jc w:val="both"/>
        <w:rPr>
          <w:sz w:val="28"/>
          <w:szCs w:val="28"/>
        </w:rPr>
      </w:pPr>
      <w:r>
        <w:rPr>
          <w:sz w:val="28"/>
          <w:szCs w:val="28"/>
        </w:rPr>
        <w:t xml:space="preserve">2.5. Распределение ежемесячных выплат стимулирующего характера руководителю МБУК «КДЦ </w:t>
      </w:r>
      <w:proofErr w:type="spellStart"/>
      <w:r>
        <w:rPr>
          <w:sz w:val="28"/>
          <w:szCs w:val="28"/>
        </w:rPr>
        <w:t>Салазгорьского</w:t>
      </w:r>
      <w:proofErr w:type="spellEnd"/>
      <w:r>
        <w:rPr>
          <w:sz w:val="28"/>
          <w:szCs w:val="28"/>
        </w:rPr>
        <w:t xml:space="preserve"> сельского поселения» осуществляется один раз в месяц до 10 числа месяца, следующего за </w:t>
      </w:r>
      <w:proofErr w:type="gramStart"/>
      <w:r>
        <w:rPr>
          <w:sz w:val="28"/>
          <w:szCs w:val="28"/>
        </w:rPr>
        <w:t>отчётным</w:t>
      </w:r>
      <w:proofErr w:type="gramEnd"/>
      <w:r>
        <w:rPr>
          <w:sz w:val="28"/>
          <w:szCs w:val="28"/>
        </w:rPr>
        <w:t>.</w:t>
      </w:r>
    </w:p>
    <w:p w:rsidR="00F478FF" w:rsidRDefault="00F478FF" w:rsidP="00F478FF">
      <w:pPr>
        <w:ind w:firstLine="708"/>
        <w:jc w:val="both"/>
        <w:rPr>
          <w:sz w:val="28"/>
          <w:szCs w:val="28"/>
        </w:rPr>
      </w:pPr>
    </w:p>
    <w:p w:rsidR="00F478FF" w:rsidRDefault="00F478FF" w:rsidP="00F478FF">
      <w:pPr>
        <w:ind w:firstLine="708"/>
        <w:jc w:val="both"/>
        <w:rPr>
          <w:sz w:val="28"/>
          <w:szCs w:val="28"/>
        </w:rPr>
      </w:pPr>
      <w:r>
        <w:rPr>
          <w:sz w:val="28"/>
          <w:szCs w:val="28"/>
        </w:rPr>
        <w:t xml:space="preserve">2.6. Единовременно руководителю  МБУК «КДЦ </w:t>
      </w:r>
      <w:proofErr w:type="spellStart"/>
      <w:r>
        <w:rPr>
          <w:sz w:val="28"/>
          <w:szCs w:val="28"/>
        </w:rPr>
        <w:t>Салазгорьского</w:t>
      </w:r>
      <w:proofErr w:type="spellEnd"/>
      <w:r>
        <w:rPr>
          <w:sz w:val="28"/>
          <w:szCs w:val="28"/>
        </w:rPr>
        <w:t xml:space="preserve"> сельского поселения» устанавливается выплата к базовому окладу за интенсивность и высокие результаты работы в размере, определяемом администрацией района, за выполнение отдельных особо важных заданий.</w:t>
      </w:r>
    </w:p>
    <w:p w:rsidR="00F478FF" w:rsidRDefault="00F478FF" w:rsidP="00F478FF">
      <w:pPr>
        <w:ind w:firstLine="708"/>
        <w:jc w:val="both"/>
        <w:rPr>
          <w:sz w:val="28"/>
          <w:szCs w:val="28"/>
        </w:rPr>
      </w:pPr>
    </w:p>
    <w:p w:rsidR="00F478FF" w:rsidRDefault="00F478FF" w:rsidP="00F478FF">
      <w:pPr>
        <w:ind w:firstLine="708"/>
        <w:jc w:val="both"/>
        <w:rPr>
          <w:sz w:val="28"/>
          <w:szCs w:val="28"/>
        </w:rPr>
      </w:pPr>
    </w:p>
    <w:p w:rsidR="00F478FF" w:rsidRDefault="00F478FF" w:rsidP="00F478FF">
      <w:pPr>
        <w:shd w:val="clear" w:color="auto" w:fill="FFFFFF"/>
        <w:autoSpaceDE w:val="0"/>
        <w:autoSpaceDN w:val="0"/>
        <w:adjustRightInd w:val="0"/>
        <w:jc w:val="right"/>
        <w:rPr>
          <w:bCs/>
          <w:color w:val="000000"/>
          <w:sz w:val="28"/>
          <w:szCs w:val="28"/>
        </w:rPr>
      </w:pPr>
    </w:p>
    <w:p w:rsidR="00F478FF" w:rsidRDefault="00F478FF" w:rsidP="00F478FF">
      <w:pPr>
        <w:shd w:val="clear" w:color="auto" w:fill="FFFFFF"/>
        <w:autoSpaceDE w:val="0"/>
        <w:autoSpaceDN w:val="0"/>
        <w:adjustRightInd w:val="0"/>
        <w:jc w:val="right"/>
        <w:rPr>
          <w:bCs/>
          <w:color w:val="000000"/>
          <w:sz w:val="28"/>
          <w:szCs w:val="28"/>
        </w:rPr>
      </w:pPr>
    </w:p>
    <w:p w:rsidR="00F478FF" w:rsidRDefault="00F478FF" w:rsidP="00F478FF">
      <w:pPr>
        <w:shd w:val="clear" w:color="auto" w:fill="FFFFFF"/>
        <w:autoSpaceDE w:val="0"/>
        <w:autoSpaceDN w:val="0"/>
        <w:adjustRightInd w:val="0"/>
        <w:jc w:val="right"/>
        <w:rPr>
          <w:bCs/>
          <w:color w:val="000000"/>
          <w:sz w:val="28"/>
          <w:szCs w:val="28"/>
        </w:rPr>
      </w:pPr>
    </w:p>
    <w:p w:rsidR="00F478FF" w:rsidRDefault="00F478FF" w:rsidP="00F478FF">
      <w:pPr>
        <w:shd w:val="clear" w:color="auto" w:fill="FFFFFF"/>
        <w:autoSpaceDE w:val="0"/>
        <w:autoSpaceDN w:val="0"/>
        <w:adjustRightInd w:val="0"/>
        <w:jc w:val="right"/>
        <w:rPr>
          <w:bCs/>
          <w:color w:val="000000"/>
          <w:sz w:val="28"/>
          <w:szCs w:val="28"/>
        </w:rPr>
      </w:pPr>
    </w:p>
    <w:p w:rsidR="00F478FF" w:rsidRDefault="00F478FF" w:rsidP="00F478FF">
      <w:pPr>
        <w:shd w:val="clear" w:color="auto" w:fill="FFFFFF"/>
        <w:autoSpaceDE w:val="0"/>
        <w:autoSpaceDN w:val="0"/>
        <w:adjustRightInd w:val="0"/>
        <w:jc w:val="right"/>
      </w:pPr>
    </w:p>
    <w:p w:rsidR="00F478FF" w:rsidRDefault="00F478FF" w:rsidP="00F478FF">
      <w:pPr>
        <w:shd w:val="clear" w:color="auto" w:fill="FFFFFF"/>
        <w:autoSpaceDE w:val="0"/>
        <w:autoSpaceDN w:val="0"/>
        <w:adjustRightInd w:val="0"/>
        <w:jc w:val="right"/>
      </w:pPr>
    </w:p>
    <w:p w:rsidR="00F478FF" w:rsidRDefault="00F478FF" w:rsidP="00F478FF">
      <w:pPr>
        <w:shd w:val="clear" w:color="auto" w:fill="FFFFFF"/>
        <w:autoSpaceDE w:val="0"/>
        <w:autoSpaceDN w:val="0"/>
        <w:adjustRightInd w:val="0"/>
      </w:pPr>
    </w:p>
    <w:p w:rsidR="00F478FF" w:rsidRDefault="00F478FF" w:rsidP="00F478FF">
      <w:pPr>
        <w:shd w:val="clear" w:color="auto" w:fill="FFFFFF"/>
        <w:autoSpaceDE w:val="0"/>
        <w:autoSpaceDN w:val="0"/>
        <w:adjustRightInd w:val="0"/>
        <w:jc w:val="right"/>
      </w:pPr>
    </w:p>
    <w:p w:rsidR="00F478FF" w:rsidRDefault="00F478FF" w:rsidP="00F478FF">
      <w:pPr>
        <w:shd w:val="clear" w:color="auto" w:fill="FFFFFF"/>
        <w:autoSpaceDE w:val="0"/>
        <w:autoSpaceDN w:val="0"/>
        <w:adjustRightInd w:val="0"/>
        <w:jc w:val="right"/>
        <w:rPr>
          <w:bCs/>
          <w:color w:val="000000"/>
        </w:rPr>
      </w:pPr>
      <w:r>
        <w:t>Приложение 2</w:t>
      </w:r>
    </w:p>
    <w:p w:rsidR="00F478FF" w:rsidRDefault="00F478FF" w:rsidP="00F478FF">
      <w:pPr>
        <w:jc w:val="right"/>
      </w:pPr>
      <w:r>
        <w:t xml:space="preserve">                                                                                                                        к постановлению администрации </w:t>
      </w:r>
    </w:p>
    <w:p w:rsidR="00F478FF" w:rsidRDefault="00F478FF" w:rsidP="00F478FF">
      <w:pPr>
        <w:jc w:val="right"/>
      </w:pPr>
      <w:r>
        <w:t xml:space="preserve">                                                                                                                       </w:t>
      </w:r>
      <w:proofErr w:type="spellStart"/>
      <w:r>
        <w:t>Салазгорьского</w:t>
      </w:r>
      <w:proofErr w:type="spellEnd"/>
      <w:r>
        <w:t xml:space="preserve"> сельского поселения                                                </w:t>
      </w:r>
    </w:p>
    <w:p w:rsidR="00F478FF" w:rsidRDefault="00F478FF" w:rsidP="00F478FF">
      <w:pPr>
        <w:jc w:val="right"/>
      </w:pPr>
      <w:r>
        <w:t xml:space="preserve">                                                                                      От 20.08. 2014 №18                                              </w:t>
      </w:r>
    </w:p>
    <w:p w:rsidR="00F478FF" w:rsidRDefault="00F478FF" w:rsidP="00F478FF">
      <w:pPr>
        <w:autoSpaceDE w:val="0"/>
        <w:autoSpaceDN w:val="0"/>
        <w:adjustRightInd w:val="0"/>
        <w:ind w:firstLine="737"/>
        <w:jc w:val="right"/>
        <w:rPr>
          <w:sz w:val="20"/>
          <w:szCs w:val="20"/>
        </w:rPr>
      </w:pPr>
    </w:p>
    <w:p w:rsidR="00F478FF" w:rsidRDefault="00F478FF" w:rsidP="00F478FF">
      <w:pPr>
        <w:pStyle w:val="ConsPlusNormal"/>
        <w:ind w:firstLine="0"/>
        <w:jc w:val="right"/>
        <w:outlineLvl w:val="1"/>
      </w:pPr>
    </w:p>
    <w:p w:rsidR="00F478FF" w:rsidRDefault="00F478FF" w:rsidP="00F478FF">
      <w:pPr>
        <w:pStyle w:val="ConsPlusNormal"/>
        <w:ind w:firstLine="0"/>
        <w:jc w:val="right"/>
        <w:rPr>
          <w:rFonts w:ascii="Times New Roman" w:hAnsi="Times New Roman"/>
          <w:b/>
          <w:sz w:val="28"/>
          <w:szCs w:val="28"/>
        </w:rPr>
      </w:pPr>
    </w:p>
    <w:p w:rsidR="00F478FF" w:rsidRDefault="00F478FF" w:rsidP="00F478FF">
      <w:pPr>
        <w:pStyle w:val="ConsPlusNormal"/>
        <w:ind w:firstLine="0"/>
        <w:jc w:val="right"/>
        <w:rPr>
          <w:rFonts w:ascii="Times New Roman" w:hAnsi="Times New Roman"/>
          <w:b/>
          <w:sz w:val="28"/>
          <w:szCs w:val="28"/>
        </w:rPr>
      </w:pPr>
    </w:p>
    <w:p w:rsidR="00F478FF" w:rsidRDefault="00F478FF" w:rsidP="00F478FF">
      <w:pPr>
        <w:pStyle w:val="ConsPlusNormal"/>
        <w:ind w:firstLine="0"/>
        <w:jc w:val="center"/>
        <w:rPr>
          <w:rFonts w:ascii="Times New Roman" w:hAnsi="Times New Roman" w:cs="Times New Roman"/>
          <w:b/>
          <w:sz w:val="28"/>
          <w:szCs w:val="28"/>
        </w:rPr>
      </w:pPr>
      <w:r>
        <w:rPr>
          <w:rFonts w:ascii="Times New Roman" w:hAnsi="Times New Roman" w:cs="Times New Roman"/>
          <w:b/>
          <w:sz w:val="28"/>
          <w:szCs w:val="28"/>
        </w:rPr>
        <w:t>КРИТЕРИИ</w:t>
      </w:r>
    </w:p>
    <w:p w:rsidR="00F478FF" w:rsidRDefault="00F478FF" w:rsidP="00F478FF">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 xml:space="preserve">оценки эффективности деятельности руководителей Муниципального бюджетного учреждения культуры «Культурно – досуговый центр  </w:t>
      </w:r>
      <w:proofErr w:type="spellStart"/>
      <w:r>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Республики Мордовия», занимающих должности, относящиеся к профессионально-квалификационным группам:</w:t>
      </w:r>
    </w:p>
    <w:p w:rsidR="00F478FF" w:rsidRDefault="00F478FF" w:rsidP="00F478FF">
      <w:pPr>
        <w:jc w:val="center"/>
        <w:rPr>
          <w:sz w:val="28"/>
          <w:szCs w:val="28"/>
        </w:rPr>
      </w:pPr>
      <w:r>
        <w:rPr>
          <w:sz w:val="28"/>
          <w:szCs w:val="28"/>
        </w:rPr>
        <w:t>«Должности руководящего состава учреждений культуры, искусства и кинематографии»; «Должности работников культуры, искусства и кинематографии ведущего звена»</w:t>
      </w:r>
    </w:p>
    <w:p w:rsidR="00F478FF" w:rsidRDefault="00F478FF" w:rsidP="00F478FF">
      <w:pPr>
        <w:pStyle w:val="ConsPlusNormal"/>
        <w:ind w:firstLine="0"/>
        <w:jc w:val="both"/>
      </w:pPr>
    </w:p>
    <w:p w:rsidR="00F478FF" w:rsidRDefault="00F478FF" w:rsidP="00F478FF">
      <w:pPr>
        <w:pStyle w:val="a6"/>
        <w:jc w:val="center"/>
        <w:rPr>
          <w:b/>
          <w:sz w:val="28"/>
          <w:szCs w:val="28"/>
          <w:lang w:eastAsia="en-US"/>
        </w:rPr>
      </w:pPr>
      <w:r>
        <w:rPr>
          <w:b/>
          <w:sz w:val="28"/>
          <w:szCs w:val="28"/>
          <w:lang w:eastAsia="en-US"/>
        </w:rPr>
        <w:t>Основные критерии результативности руководителя</w:t>
      </w:r>
    </w:p>
    <w:p w:rsidR="00F478FF" w:rsidRDefault="00F478FF" w:rsidP="00F478FF">
      <w:pPr>
        <w:pStyle w:val="a6"/>
        <w:jc w:val="center"/>
        <w:rPr>
          <w:b/>
          <w:sz w:val="28"/>
          <w:szCs w:val="28"/>
          <w:lang w:eastAsia="en-US"/>
        </w:rPr>
      </w:pPr>
      <w:r>
        <w:rPr>
          <w:b/>
          <w:sz w:val="28"/>
          <w:szCs w:val="28"/>
          <w:lang w:eastAsia="en-US"/>
        </w:rPr>
        <w:t>МБУК « КДЦ</w:t>
      </w:r>
      <w:r>
        <w:rPr>
          <w:b/>
          <w:sz w:val="28"/>
          <w:szCs w:val="28"/>
        </w:rPr>
        <w:t xml:space="preserve"> </w:t>
      </w:r>
      <w:proofErr w:type="spellStart"/>
      <w:r>
        <w:rPr>
          <w:b/>
          <w:sz w:val="28"/>
          <w:szCs w:val="28"/>
        </w:rPr>
        <w:t>Салазгорьского</w:t>
      </w:r>
      <w:proofErr w:type="spellEnd"/>
      <w:r>
        <w:rPr>
          <w:b/>
          <w:sz w:val="28"/>
          <w:szCs w:val="28"/>
        </w:rPr>
        <w:t xml:space="preserve"> сельского поселения </w:t>
      </w:r>
      <w:proofErr w:type="spellStart"/>
      <w:r>
        <w:rPr>
          <w:b/>
          <w:sz w:val="28"/>
          <w:szCs w:val="28"/>
        </w:rPr>
        <w:t>Торбеевского</w:t>
      </w:r>
      <w:proofErr w:type="spellEnd"/>
      <w:r>
        <w:rPr>
          <w:b/>
          <w:sz w:val="28"/>
          <w:szCs w:val="28"/>
        </w:rPr>
        <w:t xml:space="preserve"> муниципального района Республики Мордовия»</w:t>
      </w:r>
    </w:p>
    <w:p w:rsidR="00F478FF" w:rsidRDefault="00F478FF" w:rsidP="00F478FF">
      <w:pPr>
        <w:spacing w:after="200" w:line="276" w:lineRule="auto"/>
        <w:jc w:val="center"/>
        <w:rPr>
          <w:sz w:val="28"/>
          <w:szCs w:val="28"/>
          <w:lang w:eastAsia="en-US"/>
        </w:rPr>
      </w:pPr>
    </w:p>
    <w:tbl>
      <w:tblPr>
        <w:tblW w:w="10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6"/>
        <w:gridCol w:w="2169"/>
        <w:gridCol w:w="5103"/>
        <w:gridCol w:w="1101"/>
        <w:gridCol w:w="1901"/>
      </w:tblGrid>
      <w:tr w:rsidR="00F478FF" w:rsidTr="00F478FF">
        <w:trPr>
          <w:trHeight w:val="1421"/>
        </w:trPr>
        <w:tc>
          <w:tcPr>
            <w:tcW w:w="534"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rPr>
                <w:rFonts w:eastAsia="Calibri"/>
                <w:sz w:val="28"/>
                <w:szCs w:val="28"/>
                <w:lang w:eastAsia="en-US"/>
              </w:rPr>
            </w:pPr>
            <w:r>
              <w:rPr>
                <w:sz w:val="28"/>
                <w:szCs w:val="28"/>
                <w:lang w:eastAsia="en-US"/>
              </w:rPr>
              <w:t>№</w:t>
            </w:r>
          </w:p>
        </w:tc>
        <w:tc>
          <w:tcPr>
            <w:tcW w:w="2174" w:type="dxa"/>
            <w:gridSpan w:val="2"/>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rPr>
                <w:rFonts w:eastAsia="Calibri"/>
                <w:sz w:val="28"/>
                <w:szCs w:val="28"/>
                <w:lang w:eastAsia="en-US"/>
              </w:rPr>
            </w:pPr>
            <w:r>
              <w:rPr>
                <w:sz w:val="28"/>
                <w:szCs w:val="28"/>
                <w:lang w:eastAsia="en-US"/>
              </w:rPr>
              <w:t>Критерии</w:t>
            </w:r>
          </w:p>
        </w:tc>
        <w:tc>
          <w:tcPr>
            <w:tcW w:w="5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rPr>
                <w:rFonts w:eastAsia="Calibri"/>
                <w:sz w:val="28"/>
                <w:szCs w:val="28"/>
                <w:lang w:eastAsia="en-US"/>
              </w:rPr>
            </w:pPr>
            <w:r>
              <w:rPr>
                <w:sz w:val="28"/>
                <w:szCs w:val="28"/>
                <w:lang w:eastAsia="en-US"/>
              </w:rPr>
              <w:t>Содержание показателей</w:t>
            </w:r>
          </w:p>
        </w:tc>
        <w:tc>
          <w:tcPr>
            <w:tcW w:w="1100" w:type="dxa"/>
            <w:tcBorders>
              <w:top w:val="single" w:sz="4" w:space="0" w:color="auto"/>
              <w:left w:val="single" w:sz="4" w:space="0" w:color="auto"/>
              <w:bottom w:val="single" w:sz="4" w:space="0" w:color="auto"/>
              <w:right w:val="single" w:sz="4" w:space="0" w:color="auto"/>
            </w:tcBorders>
            <w:hideMark/>
          </w:tcPr>
          <w:p w:rsidR="00F478FF" w:rsidRDefault="00F478FF">
            <w:pPr>
              <w:tabs>
                <w:tab w:val="center" w:pos="1681"/>
              </w:tabs>
              <w:spacing w:line="276" w:lineRule="auto"/>
              <w:ind w:left="-250"/>
              <w:jc w:val="center"/>
              <w:rPr>
                <w:rFonts w:eastAsia="Calibri"/>
                <w:sz w:val="28"/>
                <w:szCs w:val="28"/>
                <w:lang w:eastAsia="en-US"/>
              </w:rPr>
            </w:pPr>
            <w:r>
              <w:rPr>
                <w:sz w:val="28"/>
                <w:szCs w:val="28"/>
                <w:lang w:eastAsia="en-US"/>
              </w:rPr>
              <w:t xml:space="preserve">Кол- </w:t>
            </w:r>
            <w:proofErr w:type="gramStart"/>
            <w:r>
              <w:rPr>
                <w:sz w:val="28"/>
                <w:szCs w:val="28"/>
                <w:lang w:eastAsia="en-US"/>
              </w:rPr>
              <w:t>во</w:t>
            </w:r>
            <w:proofErr w:type="gramEnd"/>
            <w:r>
              <w:rPr>
                <w:sz w:val="28"/>
                <w:szCs w:val="28"/>
                <w:lang w:eastAsia="en-US"/>
              </w:rPr>
              <w:t xml:space="preserve"> баллов</w:t>
            </w:r>
          </w:p>
        </w:tc>
        <w:tc>
          <w:tcPr>
            <w:tcW w:w="1900" w:type="dxa"/>
            <w:tcBorders>
              <w:top w:val="single" w:sz="4" w:space="0" w:color="auto"/>
              <w:left w:val="single" w:sz="4" w:space="0" w:color="auto"/>
              <w:bottom w:val="single" w:sz="4" w:space="0" w:color="auto"/>
              <w:right w:val="single" w:sz="4" w:space="0" w:color="auto"/>
            </w:tcBorders>
            <w:hideMark/>
          </w:tcPr>
          <w:p w:rsidR="00F478FF" w:rsidRDefault="00F478FF">
            <w:pPr>
              <w:tabs>
                <w:tab w:val="center" w:pos="1681"/>
              </w:tabs>
              <w:spacing w:line="276" w:lineRule="auto"/>
              <w:ind w:left="47"/>
              <w:rPr>
                <w:rFonts w:eastAsia="Calibri"/>
                <w:sz w:val="28"/>
                <w:szCs w:val="28"/>
                <w:lang w:eastAsia="en-US"/>
              </w:rPr>
            </w:pPr>
            <w:r>
              <w:rPr>
                <w:sz w:val="28"/>
                <w:szCs w:val="28"/>
                <w:lang w:eastAsia="en-US"/>
              </w:rPr>
              <w:t>Фактическое выполнение</w:t>
            </w:r>
          </w:p>
        </w:tc>
      </w:tr>
      <w:tr w:rsidR="00F478FF" w:rsidTr="00F478FF">
        <w:trPr>
          <w:trHeight w:val="1174"/>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F478FF" w:rsidRDefault="00F478FF">
            <w:pPr>
              <w:spacing w:line="276" w:lineRule="auto"/>
              <w:rPr>
                <w:rFonts w:eastAsia="Calibri"/>
                <w:sz w:val="28"/>
                <w:szCs w:val="28"/>
                <w:lang w:eastAsia="en-US"/>
              </w:rPr>
            </w:pPr>
            <w:r>
              <w:rPr>
                <w:sz w:val="28"/>
                <w:szCs w:val="28"/>
                <w:lang w:eastAsia="en-US"/>
              </w:rPr>
              <w:t>1.</w:t>
            </w:r>
          </w:p>
        </w:tc>
        <w:tc>
          <w:tcPr>
            <w:tcW w:w="217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F478FF" w:rsidRDefault="00F478FF">
            <w:pPr>
              <w:spacing w:line="276" w:lineRule="auto"/>
              <w:rPr>
                <w:rFonts w:eastAsia="Calibri"/>
                <w:sz w:val="28"/>
                <w:szCs w:val="28"/>
                <w:lang w:eastAsia="en-US"/>
              </w:rPr>
            </w:pPr>
            <w:r>
              <w:rPr>
                <w:sz w:val="28"/>
                <w:szCs w:val="28"/>
                <w:lang w:eastAsia="en-US"/>
              </w:rPr>
              <w:t>Выполнение муниципального задания</w:t>
            </w:r>
          </w:p>
        </w:tc>
        <w:tc>
          <w:tcPr>
            <w:tcW w:w="5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rPr>
                <w:rFonts w:eastAsia="Calibri"/>
                <w:sz w:val="28"/>
                <w:szCs w:val="28"/>
                <w:lang w:eastAsia="en-US"/>
              </w:rPr>
            </w:pPr>
            <w:r>
              <w:rPr>
                <w:sz w:val="28"/>
                <w:szCs w:val="28"/>
                <w:lang w:eastAsia="en-US"/>
              </w:rPr>
              <w:t>Динамика общего количества граждан (зрителей), вовлечённых в мероприятия</w:t>
            </w:r>
          </w:p>
          <w:p w:rsidR="00F478FF" w:rsidRDefault="00F478FF">
            <w:pPr>
              <w:spacing w:line="276" w:lineRule="auto"/>
              <w:rPr>
                <w:rFonts w:eastAsia="Calibri"/>
                <w:sz w:val="28"/>
                <w:szCs w:val="28"/>
                <w:lang w:eastAsia="en-US"/>
              </w:rPr>
            </w:pPr>
            <w:r>
              <w:rPr>
                <w:sz w:val="28"/>
                <w:szCs w:val="28"/>
                <w:lang w:eastAsia="en-US"/>
              </w:rPr>
              <w:t xml:space="preserve"> </w:t>
            </w:r>
          </w:p>
        </w:tc>
        <w:tc>
          <w:tcPr>
            <w:tcW w:w="1100" w:type="dxa"/>
            <w:tcBorders>
              <w:top w:val="single" w:sz="4" w:space="0" w:color="auto"/>
              <w:left w:val="single" w:sz="4" w:space="0" w:color="auto"/>
              <w:bottom w:val="single" w:sz="4" w:space="0" w:color="auto"/>
              <w:right w:val="single" w:sz="4" w:space="0" w:color="auto"/>
            </w:tcBorders>
            <w:hideMark/>
          </w:tcPr>
          <w:p w:rsidR="00F478FF" w:rsidRDefault="00F478FF">
            <w:pPr>
              <w:spacing w:after="200" w:line="276" w:lineRule="auto"/>
              <w:jc w:val="center"/>
              <w:rPr>
                <w:rFonts w:ascii="Calibri" w:eastAsia="Calibri" w:hAnsi="Calibri"/>
                <w:sz w:val="28"/>
                <w:szCs w:val="28"/>
                <w:lang w:eastAsia="en-US"/>
              </w:rPr>
            </w:pPr>
            <w:r>
              <w:rPr>
                <w:rFonts w:ascii="Calibri" w:hAnsi="Calibri"/>
                <w:sz w:val="28"/>
                <w:szCs w:val="28"/>
                <w:lang w:eastAsia="en-US"/>
              </w:rPr>
              <w:t>10</w:t>
            </w:r>
          </w:p>
        </w:tc>
        <w:tc>
          <w:tcPr>
            <w:tcW w:w="19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ind w:left="-250"/>
              <w:rPr>
                <w:rFonts w:eastAsia="Calibri"/>
                <w:sz w:val="28"/>
                <w:szCs w:val="28"/>
                <w:lang w:eastAsia="en-US"/>
              </w:rPr>
            </w:pPr>
          </w:p>
        </w:tc>
      </w:tr>
      <w:tr w:rsidR="00F478FF" w:rsidTr="00F478FF">
        <w:trPr>
          <w:trHeight w:val="920"/>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478FF" w:rsidRDefault="00F478FF">
            <w:pPr>
              <w:rPr>
                <w:rFonts w:eastAsia="Calibri"/>
                <w:sz w:val="28"/>
                <w:szCs w:val="28"/>
                <w:lang w:eastAsia="en-US"/>
              </w:rPr>
            </w:pPr>
          </w:p>
        </w:tc>
        <w:tc>
          <w:tcPr>
            <w:tcW w:w="4342" w:type="dxa"/>
            <w:gridSpan w:val="2"/>
            <w:vMerge/>
            <w:tcBorders>
              <w:top w:val="single" w:sz="4" w:space="0" w:color="auto"/>
              <w:left w:val="single" w:sz="4" w:space="0" w:color="auto"/>
              <w:bottom w:val="single" w:sz="4" w:space="0" w:color="auto"/>
              <w:right w:val="single" w:sz="4" w:space="0" w:color="auto"/>
            </w:tcBorders>
            <w:vAlign w:val="center"/>
            <w:hideMark/>
          </w:tcPr>
          <w:p w:rsidR="00F478FF" w:rsidRDefault="00F478FF">
            <w:pPr>
              <w:rPr>
                <w:rFonts w:eastAsia="Calibri"/>
                <w:sz w:val="28"/>
                <w:szCs w:val="28"/>
                <w:lang w:eastAsia="en-US"/>
              </w:rPr>
            </w:pPr>
          </w:p>
        </w:tc>
        <w:tc>
          <w:tcPr>
            <w:tcW w:w="5100" w:type="dxa"/>
            <w:tcBorders>
              <w:top w:val="single" w:sz="4" w:space="0" w:color="auto"/>
              <w:left w:val="single" w:sz="4" w:space="0" w:color="auto"/>
              <w:bottom w:val="single" w:sz="4" w:space="0" w:color="auto"/>
              <w:right w:val="single" w:sz="4" w:space="0" w:color="auto"/>
            </w:tcBorders>
            <w:hideMark/>
          </w:tcPr>
          <w:p w:rsidR="00F478FF" w:rsidRDefault="00F478FF">
            <w:pPr>
              <w:spacing w:after="100" w:afterAutospacing="1" w:line="276" w:lineRule="auto"/>
              <w:jc w:val="both"/>
              <w:rPr>
                <w:rFonts w:eastAsia="Calibri"/>
                <w:sz w:val="28"/>
                <w:szCs w:val="28"/>
                <w:lang w:eastAsia="en-US"/>
              </w:rPr>
            </w:pPr>
            <w:r>
              <w:rPr>
                <w:sz w:val="28"/>
                <w:szCs w:val="28"/>
                <w:lang w:eastAsia="en-US"/>
              </w:rPr>
              <w:t>Наличие постояннодействующих клубных формирований, руководство клубным формированием</w:t>
            </w:r>
          </w:p>
        </w:tc>
        <w:tc>
          <w:tcPr>
            <w:tcW w:w="1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ind w:left="-250"/>
              <w:jc w:val="center"/>
              <w:rPr>
                <w:rFonts w:eastAsia="Calibri"/>
                <w:sz w:val="28"/>
                <w:szCs w:val="28"/>
                <w:lang w:eastAsia="en-US"/>
              </w:rPr>
            </w:pPr>
            <w:r>
              <w:rPr>
                <w:sz w:val="28"/>
                <w:szCs w:val="28"/>
                <w:lang w:eastAsia="en-US"/>
              </w:rPr>
              <w:t>10</w:t>
            </w:r>
          </w:p>
        </w:tc>
        <w:tc>
          <w:tcPr>
            <w:tcW w:w="19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ind w:left="-250"/>
              <w:rPr>
                <w:rFonts w:eastAsia="Calibri"/>
                <w:sz w:val="28"/>
                <w:szCs w:val="28"/>
                <w:lang w:eastAsia="en-US"/>
              </w:rPr>
            </w:pPr>
          </w:p>
        </w:tc>
      </w:tr>
      <w:tr w:rsidR="00F478FF" w:rsidTr="00F478FF">
        <w:trPr>
          <w:trHeight w:val="920"/>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478FF" w:rsidRDefault="00F478FF">
            <w:pPr>
              <w:rPr>
                <w:rFonts w:eastAsia="Calibri"/>
                <w:sz w:val="28"/>
                <w:szCs w:val="28"/>
                <w:lang w:eastAsia="en-US"/>
              </w:rPr>
            </w:pPr>
          </w:p>
        </w:tc>
        <w:tc>
          <w:tcPr>
            <w:tcW w:w="4342" w:type="dxa"/>
            <w:gridSpan w:val="2"/>
            <w:vMerge/>
            <w:tcBorders>
              <w:top w:val="single" w:sz="4" w:space="0" w:color="auto"/>
              <w:left w:val="single" w:sz="4" w:space="0" w:color="auto"/>
              <w:bottom w:val="single" w:sz="4" w:space="0" w:color="auto"/>
              <w:right w:val="single" w:sz="4" w:space="0" w:color="auto"/>
            </w:tcBorders>
            <w:vAlign w:val="center"/>
            <w:hideMark/>
          </w:tcPr>
          <w:p w:rsidR="00F478FF" w:rsidRDefault="00F478FF">
            <w:pPr>
              <w:rPr>
                <w:rFonts w:eastAsia="Calibri"/>
                <w:sz w:val="28"/>
                <w:szCs w:val="28"/>
                <w:lang w:eastAsia="en-US"/>
              </w:rPr>
            </w:pPr>
          </w:p>
        </w:tc>
        <w:tc>
          <w:tcPr>
            <w:tcW w:w="5100" w:type="dxa"/>
            <w:tcBorders>
              <w:top w:val="single" w:sz="4" w:space="0" w:color="auto"/>
              <w:left w:val="single" w:sz="4" w:space="0" w:color="auto"/>
              <w:bottom w:val="single" w:sz="4" w:space="0" w:color="auto"/>
              <w:right w:val="single" w:sz="4" w:space="0" w:color="auto"/>
            </w:tcBorders>
            <w:hideMark/>
          </w:tcPr>
          <w:p w:rsidR="00F478FF" w:rsidRDefault="00F478FF">
            <w:pPr>
              <w:spacing w:after="100" w:afterAutospacing="1" w:line="276" w:lineRule="auto"/>
              <w:jc w:val="both"/>
              <w:rPr>
                <w:rFonts w:eastAsia="Calibri"/>
                <w:sz w:val="28"/>
                <w:szCs w:val="28"/>
                <w:lang w:eastAsia="en-US"/>
              </w:rPr>
            </w:pPr>
            <w:r>
              <w:rPr>
                <w:sz w:val="28"/>
                <w:szCs w:val="28"/>
                <w:lang w:eastAsia="en-US"/>
              </w:rPr>
              <w:t xml:space="preserve"> Сохранение или увеличение числа участников клубных формирований в сравнении с предыдущим месяцем</w:t>
            </w:r>
          </w:p>
        </w:tc>
        <w:tc>
          <w:tcPr>
            <w:tcW w:w="1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ind w:left="-250"/>
              <w:jc w:val="center"/>
              <w:rPr>
                <w:rFonts w:eastAsia="Calibri"/>
                <w:sz w:val="28"/>
                <w:szCs w:val="28"/>
                <w:lang w:eastAsia="en-US"/>
              </w:rPr>
            </w:pPr>
            <w:r>
              <w:rPr>
                <w:sz w:val="28"/>
                <w:szCs w:val="28"/>
                <w:lang w:eastAsia="en-US"/>
              </w:rPr>
              <w:t>10</w:t>
            </w:r>
          </w:p>
        </w:tc>
        <w:tc>
          <w:tcPr>
            <w:tcW w:w="19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ind w:left="-250"/>
              <w:rPr>
                <w:rFonts w:eastAsia="Calibri"/>
                <w:sz w:val="28"/>
                <w:szCs w:val="28"/>
                <w:lang w:eastAsia="en-US"/>
              </w:rPr>
            </w:pPr>
          </w:p>
        </w:tc>
      </w:tr>
      <w:tr w:rsidR="00F478FF" w:rsidTr="00F478FF">
        <w:trPr>
          <w:trHeight w:val="6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478FF" w:rsidRDefault="00F478FF">
            <w:pPr>
              <w:rPr>
                <w:rFonts w:eastAsia="Calibri"/>
                <w:sz w:val="28"/>
                <w:szCs w:val="28"/>
                <w:lang w:eastAsia="en-US"/>
              </w:rPr>
            </w:pPr>
          </w:p>
        </w:tc>
        <w:tc>
          <w:tcPr>
            <w:tcW w:w="4342" w:type="dxa"/>
            <w:gridSpan w:val="2"/>
            <w:vMerge/>
            <w:tcBorders>
              <w:top w:val="single" w:sz="4" w:space="0" w:color="auto"/>
              <w:left w:val="single" w:sz="4" w:space="0" w:color="auto"/>
              <w:bottom w:val="single" w:sz="4" w:space="0" w:color="auto"/>
              <w:right w:val="single" w:sz="4" w:space="0" w:color="auto"/>
            </w:tcBorders>
            <w:vAlign w:val="center"/>
            <w:hideMark/>
          </w:tcPr>
          <w:p w:rsidR="00F478FF" w:rsidRDefault="00F478FF">
            <w:pPr>
              <w:rPr>
                <w:rFonts w:eastAsia="Calibri"/>
                <w:sz w:val="28"/>
                <w:szCs w:val="28"/>
                <w:lang w:eastAsia="en-US"/>
              </w:rPr>
            </w:pPr>
          </w:p>
        </w:tc>
        <w:tc>
          <w:tcPr>
            <w:tcW w:w="5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jc w:val="both"/>
              <w:rPr>
                <w:rFonts w:eastAsia="Calibri"/>
                <w:sz w:val="28"/>
                <w:szCs w:val="28"/>
                <w:lang w:eastAsia="en-US"/>
              </w:rPr>
            </w:pPr>
            <w:r>
              <w:rPr>
                <w:sz w:val="28"/>
                <w:szCs w:val="28"/>
                <w:lang w:eastAsia="en-US"/>
              </w:rPr>
              <w:t>Участие в районных, республиканских конкурсах, фестивалях</w:t>
            </w:r>
          </w:p>
        </w:tc>
        <w:tc>
          <w:tcPr>
            <w:tcW w:w="1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ind w:left="-250"/>
              <w:jc w:val="center"/>
              <w:rPr>
                <w:rFonts w:eastAsia="Calibri"/>
                <w:sz w:val="28"/>
                <w:szCs w:val="28"/>
                <w:lang w:eastAsia="en-US"/>
              </w:rPr>
            </w:pPr>
            <w:r>
              <w:rPr>
                <w:sz w:val="28"/>
                <w:szCs w:val="28"/>
                <w:lang w:eastAsia="en-US"/>
              </w:rPr>
              <w:t>10</w:t>
            </w:r>
          </w:p>
        </w:tc>
        <w:tc>
          <w:tcPr>
            <w:tcW w:w="19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ind w:left="-250"/>
              <w:rPr>
                <w:rFonts w:eastAsia="Calibri"/>
                <w:sz w:val="28"/>
                <w:szCs w:val="28"/>
                <w:lang w:eastAsia="en-US"/>
              </w:rPr>
            </w:pPr>
          </w:p>
        </w:tc>
      </w:tr>
      <w:tr w:rsidR="00F478FF" w:rsidTr="00F478FF">
        <w:tc>
          <w:tcPr>
            <w:tcW w:w="540" w:type="dxa"/>
            <w:gridSpan w:val="2"/>
            <w:vMerge w:val="restart"/>
            <w:tcBorders>
              <w:top w:val="nil"/>
              <w:left w:val="single" w:sz="4" w:space="0" w:color="auto"/>
              <w:bottom w:val="single" w:sz="4" w:space="0" w:color="auto"/>
              <w:right w:val="single" w:sz="4" w:space="0" w:color="auto"/>
            </w:tcBorders>
          </w:tcPr>
          <w:p w:rsidR="00F478FF" w:rsidRDefault="00F478FF">
            <w:pPr>
              <w:spacing w:line="276" w:lineRule="auto"/>
              <w:rPr>
                <w:rFonts w:eastAsia="Calibri"/>
                <w:sz w:val="28"/>
                <w:szCs w:val="28"/>
                <w:lang w:eastAsia="en-US"/>
              </w:rPr>
            </w:pPr>
            <w:r>
              <w:rPr>
                <w:sz w:val="28"/>
                <w:szCs w:val="28"/>
                <w:lang w:eastAsia="en-US"/>
              </w:rPr>
              <w:t>2.</w:t>
            </w:r>
          </w:p>
          <w:p w:rsidR="00F478FF" w:rsidRDefault="00F478FF">
            <w:pPr>
              <w:spacing w:line="276" w:lineRule="auto"/>
              <w:rPr>
                <w:sz w:val="28"/>
                <w:szCs w:val="28"/>
                <w:lang w:eastAsia="en-US"/>
              </w:rPr>
            </w:pPr>
          </w:p>
          <w:p w:rsidR="00F478FF" w:rsidRDefault="00F478FF">
            <w:pPr>
              <w:spacing w:line="276" w:lineRule="auto"/>
              <w:rPr>
                <w:sz w:val="28"/>
                <w:szCs w:val="28"/>
                <w:lang w:eastAsia="en-US"/>
              </w:rPr>
            </w:pPr>
          </w:p>
          <w:p w:rsidR="00F478FF" w:rsidRDefault="00F478FF">
            <w:pPr>
              <w:spacing w:line="276" w:lineRule="auto"/>
              <w:rPr>
                <w:sz w:val="28"/>
                <w:szCs w:val="28"/>
                <w:lang w:eastAsia="en-US"/>
              </w:rPr>
            </w:pPr>
          </w:p>
          <w:p w:rsidR="00F478FF" w:rsidRDefault="00F478FF">
            <w:pPr>
              <w:spacing w:line="276" w:lineRule="auto"/>
              <w:rPr>
                <w:sz w:val="28"/>
                <w:szCs w:val="28"/>
                <w:lang w:eastAsia="en-US"/>
              </w:rPr>
            </w:pPr>
          </w:p>
          <w:p w:rsidR="00F478FF" w:rsidRDefault="00F478FF">
            <w:pPr>
              <w:spacing w:line="276" w:lineRule="auto"/>
              <w:rPr>
                <w:rFonts w:eastAsia="Calibri"/>
                <w:sz w:val="28"/>
                <w:szCs w:val="28"/>
                <w:lang w:eastAsia="en-US"/>
              </w:rPr>
            </w:pPr>
          </w:p>
        </w:tc>
        <w:tc>
          <w:tcPr>
            <w:tcW w:w="2168" w:type="dxa"/>
            <w:vMerge w:val="restart"/>
            <w:tcBorders>
              <w:top w:val="nil"/>
              <w:left w:val="single" w:sz="4" w:space="0" w:color="auto"/>
              <w:bottom w:val="single" w:sz="4" w:space="0" w:color="auto"/>
              <w:right w:val="single" w:sz="4" w:space="0" w:color="auto"/>
            </w:tcBorders>
          </w:tcPr>
          <w:p w:rsidR="00F478FF" w:rsidRDefault="00F478FF">
            <w:pPr>
              <w:spacing w:after="200" w:line="276" w:lineRule="auto"/>
              <w:rPr>
                <w:rFonts w:eastAsia="Calibri"/>
                <w:sz w:val="28"/>
                <w:szCs w:val="28"/>
                <w:lang w:eastAsia="en-US"/>
              </w:rPr>
            </w:pPr>
            <w:r>
              <w:rPr>
                <w:sz w:val="28"/>
                <w:szCs w:val="28"/>
                <w:lang w:eastAsia="en-US"/>
              </w:rPr>
              <w:t>Эффективность управленческой деятельности</w:t>
            </w:r>
          </w:p>
          <w:p w:rsidR="00F478FF" w:rsidRDefault="00F478FF">
            <w:pPr>
              <w:spacing w:after="200" w:line="276" w:lineRule="auto"/>
              <w:rPr>
                <w:sz w:val="28"/>
                <w:szCs w:val="28"/>
                <w:lang w:eastAsia="en-US"/>
              </w:rPr>
            </w:pPr>
          </w:p>
          <w:p w:rsidR="00F478FF" w:rsidRDefault="00F478FF">
            <w:pPr>
              <w:spacing w:after="200" w:line="276" w:lineRule="auto"/>
              <w:rPr>
                <w:rFonts w:ascii="Calibri" w:eastAsia="Calibri" w:hAnsi="Calibri"/>
                <w:sz w:val="28"/>
                <w:szCs w:val="28"/>
                <w:lang w:eastAsia="en-US"/>
              </w:rPr>
            </w:pPr>
          </w:p>
        </w:tc>
        <w:tc>
          <w:tcPr>
            <w:tcW w:w="51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rPr>
                <w:rFonts w:eastAsia="Calibri"/>
                <w:sz w:val="28"/>
                <w:szCs w:val="28"/>
                <w:lang w:eastAsia="en-US"/>
              </w:rPr>
            </w:pPr>
            <w:r>
              <w:rPr>
                <w:sz w:val="28"/>
                <w:szCs w:val="28"/>
                <w:lang w:eastAsia="en-US"/>
              </w:rPr>
              <w:t>Исполнительская дисциплина (качественное ведение документов, своевременное предоставление материалов и отчетов)</w:t>
            </w:r>
          </w:p>
          <w:p w:rsidR="00F478FF" w:rsidRDefault="00F478FF">
            <w:pPr>
              <w:spacing w:line="276" w:lineRule="auto"/>
              <w:rPr>
                <w:rFonts w:eastAsia="Calibri"/>
                <w:sz w:val="28"/>
                <w:szCs w:val="28"/>
                <w:lang w:eastAsia="en-US"/>
              </w:rPr>
            </w:pPr>
          </w:p>
        </w:tc>
        <w:tc>
          <w:tcPr>
            <w:tcW w:w="1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ind w:left="-250"/>
              <w:jc w:val="center"/>
              <w:rPr>
                <w:rFonts w:eastAsia="Calibri"/>
                <w:sz w:val="28"/>
                <w:szCs w:val="28"/>
                <w:lang w:eastAsia="en-US"/>
              </w:rPr>
            </w:pPr>
            <w:r>
              <w:rPr>
                <w:sz w:val="28"/>
                <w:szCs w:val="28"/>
                <w:lang w:eastAsia="en-US"/>
              </w:rPr>
              <w:t>10</w:t>
            </w:r>
          </w:p>
        </w:tc>
        <w:tc>
          <w:tcPr>
            <w:tcW w:w="1900" w:type="dxa"/>
            <w:tcBorders>
              <w:top w:val="single" w:sz="4" w:space="0" w:color="auto"/>
              <w:left w:val="single" w:sz="4" w:space="0" w:color="auto"/>
              <w:bottom w:val="single" w:sz="4" w:space="0" w:color="auto"/>
              <w:right w:val="single" w:sz="4" w:space="0" w:color="auto"/>
            </w:tcBorders>
          </w:tcPr>
          <w:p w:rsidR="00F478FF" w:rsidRDefault="00F478FF">
            <w:pPr>
              <w:spacing w:after="200" w:line="276" w:lineRule="auto"/>
              <w:rPr>
                <w:rFonts w:ascii="Calibri" w:eastAsia="Calibri" w:hAnsi="Calibri"/>
                <w:sz w:val="28"/>
                <w:szCs w:val="28"/>
                <w:lang w:eastAsia="en-US"/>
              </w:rPr>
            </w:pPr>
          </w:p>
        </w:tc>
      </w:tr>
      <w:tr w:rsidR="00F478FF" w:rsidTr="00F478FF">
        <w:tc>
          <w:tcPr>
            <w:tcW w:w="2714" w:type="dxa"/>
            <w:gridSpan w:val="2"/>
            <w:vMerge/>
            <w:tcBorders>
              <w:top w:val="nil"/>
              <w:left w:val="single" w:sz="4" w:space="0" w:color="auto"/>
              <w:bottom w:val="single" w:sz="4" w:space="0" w:color="auto"/>
              <w:right w:val="single" w:sz="4" w:space="0" w:color="auto"/>
            </w:tcBorders>
            <w:vAlign w:val="center"/>
            <w:hideMark/>
          </w:tcPr>
          <w:p w:rsidR="00F478FF" w:rsidRDefault="00F478FF">
            <w:pPr>
              <w:rPr>
                <w:rFonts w:eastAsia="Calibri"/>
                <w:sz w:val="28"/>
                <w:szCs w:val="28"/>
                <w:lang w:eastAsia="en-US"/>
              </w:rPr>
            </w:pPr>
          </w:p>
        </w:tc>
        <w:tc>
          <w:tcPr>
            <w:tcW w:w="2168" w:type="dxa"/>
            <w:vMerge/>
            <w:tcBorders>
              <w:top w:val="nil"/>
              <w:left w:val="single" w:sz="4" w:space="0" w:color="auto"/>
              <w:bottom w:val="single" w:sz="4" w:space="0" w:color="auto"/>
              <w:right w:val="single" w:sz="4" w:space="0" w:color="auto"/>
            </w:tcBorders>
            <w:vAlign w:val="center"/>
            <w:hideMark/>
          </w:tcPr>
          <w:p w:rsidR="00F478FF" w:rsidRDefault="00F478FF">
            <w:pPr>
              <w:rPr>
                <w:rFonts w:ascii="Calibri" w:eastAsia="Calibri" w:hAnsi="Calibri"/>
                <w:sz w:val="28"/>
                <w:szCs w:val="28"/>
                <w:lang w:eastAsia="en-US"/>
              </w:rPr>
            </w:pPr>
          </w:p>
        </w:tc>
        <w:tc>
          <w:tcPr>
            <w:tcW w:w="5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rPr>
                <w:rFonts w:eastAsia="Calibri"/>
                <w:sz w:val="28"/>
                <w:szCs w:val="28"/>
                <w:lang w:eastAsia="en-US"/>
              </w:rPr>
            </w:pPr>
            <w:r>
              <w:rPr>
                <w:sz w:val="28"/>
                <w:szCs w:val="28"/>
                <w:lang w:eastAsia="en-US"/>
              </w:rPr>
              <w:t>Дополнительный объем работы, не входящий в основные функции.  Проведение самостоятельной творческой работы. Взаимодействие  с администрацией     с/</w:t>
            </w:r>
            <w:proofErr w:type="gramStart"/>
            <w:r>
              <w:rPr>
                <w:sz w:val="28"/>
                <w:szCs w:val="28"/>
                <w:lang w:eastAsia="en-US"/>
              </w:rPr>
              <w:t>п</w:t>
            </w:r>
            <w:proofErr w:type="gramEnd"/>
          </w:p>
        </w:tc>
        <w:tc>
          <w:tcPr>
            <w:tcW w:w="1100" w:type="dxa"/>
            <w:tcBorders>
              <w:top w:val="single" w:sz="4" w:space="0" w:color="auto"/>
              <w:left w:val="single" w:sz="4" w:space="0" w:color="auto"/>
              <w:bottom w:val="single" w:sz="4" w:space="0" w:color="auto"/>
              <w:right w:val="single" w:sz="4" w:space="0" w:color="auto"/>
            </w:tcBorders>
            <w:hideMark/>
          </w:tcPr>
          <w:p w:rsidR="00F478FF" w:rsidRDefault="00F478FF">
            <w:pPr>
              <w:spacing w:after="200" w:line="276" w:lineRule="auto"/>
              <w:jc w:val="center"/>
              <w:rPr>
                <w:rFonts w:ascii="Calibri" w:eastAsia="Calibri" w:hAnsi="Calibri"/>
                <w:sz w:val="28"/>
                <w:szCs w:val="28"/>
                <w:lang w:eastAsia="en-US"/>
              </w:rPr>
            </w:pPr>
            <w:r>
              <w:rPr>
                <w:rFonts w:ascii="Calibri" w:hAnsi="Calibri"/>
                <w:sz w:val="28"/>
                <w:szCs w:val="28"/>
                <w:lang w:eastAsia="en-US"/>
              </w:rPr>
              <w:t>10</w:t>
            </w:r>
          </w:p>
        </w:tc>
        <w:tc>
          <w:tcPr>
            <w:tcW w:w="19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ind w:left="-250"/>
              <w:rPr>
                <w:rFonts w:eastAsia="Calibri"/>
                <w:sz w:val="28"/>
                <w:szCs w:val="28"/>
                <w:lang w:eastAsia="en-US"/>
              </w:rPr>
            </w:pPr>
          </w:p>
          <w:p w:rsidR="00F478FF" w:rsidRDefault="00F478FF">
            <w:pPr>
              <w:spacing w:line="276" w:lineRule="auto"/>
              <w:ind w:left="-250"/>
              <w:rPr>
                <w:rFonts w:eastAsia="Calibri"/>
                <w:sz w:val="28"/>
                <w:szCs w:val="28"/>
                <w:lang w:eastAsia="en-US"/>
              </w:rPr>
            </w:pPr>
          </w:p>
        </w:tc>
      </w:tr>
      <w:tr w:rsidR="00F478FF" w:rsidTr="00F478FF">
        <w:trPr>
          <w:trHeight w:val="1369"/>
        </w:trPr>
        <w:tc>
          <w:tcPr>
            <w:tcW w:w="534" w:type="dxa"/>
            <w:vMerge w:val="restart"/>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rPr>
                <w:rFonts w:eastAsia="Calibri"/>
                <w:sz w:val="28"/>
                <w:szCs w:val="28"/>
                <w:lang w:eastAsia="en-US"/>
              </w:rPr>
            </w:pPr>
            <w:r>
              <w:rPr>
                <w:sz w:val="28"/>
                <w:szCs w:val="28"/>
                <w:lang w:eastAsia="en-US"/>
              </w:rPr>
              <w:t>3.</w:t>
            </w:r>
          </w:p>
        </w:tc>
        <w:tc>
          <w:tcPr>
            <w:tcW w:w="2174" w:type="dxa"/>
            <w:gridSpan w:val="2"/>
            <w:vMerge w:val="restart"/>
            <w:tcBorders>
              <w:top w:val="single" w:sz="4" w:space="0" w:color="auto"/>
              <w:left w:val="single" w:sz="4" w:space="0" w:color="auto"/>
              <w:bottom w:val="single" w:sz="4" w:space="0" w:color="auto"/>
              <w:right w:val="single" w:sz="4" w:space="0" w:color="auto"/>
            </w:tcBorders>
          </w:tcPr>
          <w:p w:rsidR="00F478FF" w:rsidRDefault="00F478FF">
            <w:pPr>
              <w:spacing w:line="276" w:lineRule="auto"/>
              <w:rPr>
                <w:rFonts w:eastAsia="Calibri"/>
                <w:sz w:val="28"/>
                <w:szCs w:val="28"/>
                <w:lang w:eastAsia="en-US"/>
              </w:rPr>
            </w:pPr>
            <w:r>
              <w:rPr>
                <w:sz w:val="28"/>
                <w:szCs w:val="28"/>
                <w:lang w:eastAsia="en-US"/>
              </w:rPr>
              <w:t>Создание условий для организации и обеспечения жителей района услугами организаций культуры</w:t>
            </w:r>
          </w:p>
          <w:p w:rsidR="00F478FF" w:rsidRDefault="00F478FF">
            <w:pPr>
              <w:spacing w:line="276" w:lineRule="auto"/>
              <w:rPr>
                <w:rFonts w:eastAsia="Calibri"/>
                <w:sz w:val="28"/>
                <w:szCs w:val="28"/>
                <w:lang w:eastAsia="en-US"/>
              </w:rPr>
            </w:pPr>
          </w:p>
        </w:tc>
        <w:tc>
          <w:tcPr>
            <w:tcW w:w="51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rPr>
                <w:rFonts w:eastAsia="Calibri"/>
                <w:sz w:val="28"/>
                <w:szCs w:val="28"/>
                <w:lang w:eastAsia="en-US"/>
              </w:rPr>
            </w:pPr>
            <w:r>
              <w:rPr>
                <w:sz w:val="28"/>
                <w:szCs w:val="28"/>
                <w:lang w:eastAsia="en-US"/>
              </w:rPr>
              <w:t>Обеспечение выполнения требований пожарной безопасности и электробезопасности, охраны труда</w:t>
            </w:r>
          </w:p>
          <w:p w:rsidR="00F478FF" w:rsidRDefault="00F478FF">
            <w:pPr>
              <w:spacing w:line="276" w:lineRule="auto"/>
              <w:rPr>
                <w:rFonts w:eastAsia="Calibri"/>
                <w:sz w:val="28"/>
                <w:szCs w:val="28"/>
                <w:lang w:eastAsia="en-US"/>
              </w:rPr>
            </w:pPr>
          </w:p>
        </w:tc>
        <w:tc>
          <w:tcPr>
            <w:tcW w:w="1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ind w:left="-250"/>
              <w:jc w:val="center"/>
              <w:rPr>
                <w:rFonts w:eastAsia="Calibri"/>
                <w:sz w:val="28"/>
                <w:szCs w:val="28"/>
                <w:lang w:eastAsia="en-US"/>
              </w:rPr>
            </w:pPr>
            <w:r>
              <w:rPr>
                <w:sz w:val="28"/>
                <w:szCs w:val="28"/>
                <w:lang w:eastAsia="en-US"/>
              </w:rPr>
              <w:t>10</w:t>
            </w:r>
          </w:p>
        </w:tc>
        <w:tc>
          <w:tcPr>
            <w:tcW w:w="19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ind w:left="-250"/>
              <w:rPr>
                <w:rFonts w:eastAsia="Calibri"/>
                <w:sz w:val="28"/>
                <w:szCs w:val="28"/>
                <w:lang w:eastAsia="en-US"/>
              </w:rPr>
            </w:pPr>
          </w:p>
        </w:tc>
      </w:tr>
      <w:tr w:rsidR="00F478FF" w:rsidTr="00F478FF">
        <w:trPr>
          <w:trHeight w:val="115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478FF" w:rsidRDefault="00F478FF">
            <w:pPr>
              <w:rPr>
                <w:rFonts w:eastAsia="Calibri"/>
                <w:sz w:val="28"/>
                <w:szCs w:val="28"/>
                <w:lang w:eastAsia="en-US"/>
              </w:rPr>
            </w:pPr>
          </w:p>
        </w:tc>
        <w:tc>
          <w:tcPr>
            <w:tcW w:w="4342" w:type="dxa"/>
            <w:gridSpan w:val="2"/>
            <w:vMerge/>
            <w:tcBorders>
              <w:top w:val="single" w:sz="4" w:space="0" w:color="auto"/>
              <w:left w:val="single" w:sz="4" w:space="0" w:color="auto"/>
              <w:bottom w:val="single" w:sz="4" w:space="0" w:color="auto"/>
              <w:right w:val="single" w:sz="4" w:space="0" w:color="auto"/>
            </w:tcBorders>
            <w:vAlign w:val="center"/>
            <w:hideMark/>
          </w:tcPr>
          <w:p w:rsidR="00F478FF" w:rsidRDefault="00F478FF">
            <w:pPr>
              <w:rPr>
                <w:rFonts w:eastAsia="Calibri"/>
                <w:sz w:val="28"/>
                <w:szCs w:val="28"/>
                <w:lang w:eastAsia="en-US"/>
              </w:rPr>
            </w:pPr>
          </w:p>
        </w:tc>
        <w:tc>
          <w:tcPr>
            <w:tcW w:w="5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rPr>
                <w:rFonts w:eastAsia="Calibri"/>
                <w:sz w:val="28"/>
                <w:szCs w:val="28"/>
                <w:lang w:eastAsia="en-US"/>
              </w:rPr>
            </w:pPr>
            <w:r>
              <w:rPr>
                <w:sz w:val="28"/>
                <w:szCs w:val="28"/>
                <w:lang w:eastAsia="en-US"/>
              </w:rPr>
              <w:t>Эстетические условия оформления помещений для проведения мероприятий, состояние территории вокруг учреждения</w:t>
            </w:r>
          </w:p>
        </w:tc>
        <w:tc>
          <w:tcPr>
            <w:tcW w:w="1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ind w:left="-250"/>
              <w:jc w:val="center"/>
              <w:rPr>
                <w:rFonts w:eastAsia="Calibri"/>
                <w:sz w:val="28"/>
                <w:szCs w:val="28"/>
                <w:lang w:eastAsia="en-US"/>
              </w:rPr>
            </w:pPr>
            <w:r>
              <w:rPr>
                <w:sz w:val="28"/>
                <w:szCs w:val="28"/>
                <w:lang w:eastAsia="en-US"/>
              </w:rPr>
              <w:t>10</w:t>
            </w:r>
          </w:p>
        </w:tc>
        <w:tc>
          <w:tcPr>
            <w:tcW w:w="19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ind w:left="-250"/>
              <w:rPr>
                <w:rFonts w:eastAsia="Calibri"/>
                <w:sz w:val="28"/>
                <w:szCs w:val="28"/>
                <w:lang w:eastAsia="en-US"/>
              </w:rPr>
            </w:pPr>
          </w:p>
        </w:tc>
      </w:tr>
      <w:tr w:rsidR="00F478FF" w:rsidTr="00F478FF">
        <w:trPr>
          <w:trHeight w:val="115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478FF" w:rsidRDefault="00F478FF">
            <w:pPr>
              <w:rPr>
                <w:rFonts w:eastAsia="Calibri"/>
                <w:sz w:val="28"/>
                <w:szCs w:val="28"/>
                <w:lang w:eastAsia="en-US"/>
              </w:rPr>
            </w:pPr>
          </w:p>
        </w:tc>
        <w:tc>
          <w:tcPr>
            <w:tcW w:w="4342" w:type="dxa"/>
            <w:gridSpan w:val="2"/>
            <w:vMerge/>
            <w:tcBorders>
              <w:top w:val="single" w:sz="4" w:space="0" w:color="auto"/>
              <w:left w:val="single" w:sz="4" w:space="0" w:color="auto"/>
              <w:bottom w:val="single" w:sz="4" w:space="0" w:color="auto"/>
              <w:right w:val="single" w:sz="4" w:space="0" w:color="auto"/>
            </w:tcBorders>
            <w:vAlign w:val="center"/>
            <w:hideMark/>
          </w:tcPr>
          <w:p w:rsidR="00F478FF" w:rsidRDefault="00F478FF">
            <w:pPr>
              <w:rPr>
                <w:rFonts w:eastAsia="Calibri"/>
                <w:sz w:val="28"/>
                <w:szCs w:val="28"/>
                <w:lang w:eastAsia="en-US"/>
              </w:rPr>
            </w:pPr>
          </w:p>
        </w:tc>
        <w:tc>
          <w:tcPr>
            <w:tcW w:w="51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rPr>
                <w:rFonts w:eastAsia="Calibri"/>
                <w:sz w:val="28"/>
                <w:szCs w:val="28"/>
                <w:lang w:eastAsia="en-US"/>
              </w:rPr>
            </w:pPr>
            <w:r>
              <w:rPr>
                <w:sz w:val="28"/>
                <w:szCs w:val="28"/>
                <w:lang w:eastAsia="en-US"/>
              </w:rPr>
              <w:t>Выполнение необходимых объемов текущего и капитального ремонта</w:t>
            </w:r>
          </w:p>
          <w:p w:rsidR="00F478FF" w:rsidRDefault="00F478FF">
            <w:pPr>
              <w:spacing w:line="276" w:lineRule="auto"/>
              <w:rPr>
                <w:rFonts w:eastAsia="Calibri"/>
                <w:sz w:val="28"/>
                <w:szCs w:val="28"/>
                <w:lang w:eastAsia="en-US"/>
              </w:rPr>
            </w:pPr>
          </w:p>
        </w:tc>
        <w:tc>
          <w:tcPr>
            <w:tcW w:w="1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ind w:left="-250"/>
              <w:jc w:val="center"/>
              <w:rPr>
                <w:rFonts w:eastAsia="Calibri"/>
                <w:sz w:val="28"/>
                <w:szCs w:val="28"/>
                <w:lang w:eastAsia="en-US"/>
              </w:rPr>
            </w:pPr>
            <w:r>
              <w:rPr>
                <w:sz w:val="28"/>
                <w:szCs w:val="28"/>
                <w:lang w:eastAsia="en-US"/>
              </w:rPr>
              <w:t>10</w:t>
            </w:r>
          </w:p>
        </w:tc>
        <w:tc>
          <w:tcPr>
            <w:tcW w:w="19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ind w:left="-250"/>
              <w:rPr>
                <w:rFonts w:eastAsia="Calibri"/>
                <w:sz w:val="28"/>
                <w:szCs w:val="28"/>
                <w:lang w:eastAsia="en-US"/>
              </w:rPr>
            </w:pPr>
          </w:p>
        </w:tc>
      </w:tr>
      <w:tr w:rsidR="00F478FF" w:rsidTr="00F478FF">
        <w:tc>
          <w:tcPr>
            <w:tcW w:w="534" w:type="dxa"/>
            <w:vMerge w:val="restart"/>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rPr>
                <w:rFonts w:eastAsia="Calibri"/>
                <w:sz w:val="28"/>
                <w:szCs w:val="28"/>
                <w:lang w:eastAsia="en-US"/>
              </w:rPr>
            </w:pPr>
            <w:r>
              <w:rPr>
                <w:sz w:val="28"/>
                <w:szCs w:val="28"/>
                <w:lang w:eastAsia="en-US"/>
              </w:rPr>
              <w:t>4.</w:t>
            </w:r>
          </w:p>
        </w:tc>
        <w:tc>
          <w:tcPr>
            <w:tcW w:w="2174" w:type="dxa"/>
            <w:gridSpan w:val="2"/>
            <w:vMerge w:val="restart"/>
            <w:tcBorders>
              <w:top w:val="single" w:sz="4" w:space="0" w:color="auto"/>
              <w:left w:val="single" w:sz="4" w:space="0" w:color="auto"/>
              <w:bottom w:val="single" w:sz="4" w:space="0" w:color="auto"/>
              <w:right w:val="single" w:sz="4" w:space="0" w:color="auto"/>
            </w:tcBorders>
          </w:tcPr>
          <w:p w:rsidR="00F478FF" w:rsidRDefault="00F478FF">
            <w:pPr>
              <w:spacing w:line="276" w:lineRule="auto"/>
              <w:rPr>
                <w:rFonts w:eastAsia="Calibri"/>
                <w:sz w:val="28"/>
                <w:szCs w:val="28"/>
                <w:lang w:eastAsia="en-US"/>
              </w:rPr>
            </w:pPr>
            <w:r>
              <w:rPr>
                <w:sz w:val="28"/>
                <w:szCs w:val="28"/>
                <w:lang w:eastAsia="en-US"/>
              </w:rPr>
              <w:t xml:space="preserve">Повышение имиджа МБУК КДЦ </w:t>
            </w:r>
          </w:p>
          <w:p w:rsidR="00F478FF" w:rsidRDefault="00F478FF">
            <w:pPr>
              <w:spacing w:line="276" w:lineRule="auto"/>
              <w:rPr>
                <w:sz w:val="28"/>
                <w:szCs w:val="28"/>
                <w:lang w:eastAsia="en-US"/>
              </w:rPr>
            </w:pPr>
          </w:p>
          <w:p w:rsidR="00F478FF" w:rsidRDefault="00F478FF">
            <w:pPr>
              <w:spacing w:line="276" w:lineRule="auto"/>
              <w:rPr>
                <w:rFonts w:eastAsia="Calibri"/>
                <w:sz w:val="28"/>
                <w:szCs w:val="28"/>
                <w:lang w:eastAsia="en-US"/>
              </w:rPr>
            </w:pPr>
          </w:p>
        </w:tc>
        <w:tc>
          <w:tcPr>
            <w:tcW w:w="51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rPr>
                <w:rFonts w:eastAsia="Calibri"/>
                <w:sz w:val="28"/>
                <w:szCs w:val="28"/>
                <w:u w:val="single"/>
                <w:lang w:eastAsia="en-US"/>
              </w:rPr>
            </w:pPr>
            <w:r>
              <w:rPr>
                <w:sz w:val="28"/>
                <w:szCs w:val="28"/>
                <w:lang w:eastAsia="en-US"/>
              </w:rPr>
              <w:t>Представление информации в СМИ</w:t>
            </w:r>
          </w:p>
          <w:p w:rsidR="00F478FF" w:rsidRDefault="00F478FF">
            <w:pPr>
              <w:spacing w:line="276" w:lineRule="auto"/>
              <w:rPr>
                <w:rFonts w:eastAsia="Calibri"/>
                <w:sz w:val="28"/>
                <w:szCs w:val="28"/>
                <w:lang w:eastAsia="en-US"/>
              </w:rPr>
            </w:pPr>
          </w:p>
        </w:tc>
        <w:tc>
          <w:tcPr>
            <w:tcW w:w="1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ind w:left="-250"/>
              <w:jc w:val="center"/>
              <w:rPr>
                <w:rFonts w:eastAsia="Calibri"/>
                <w:sz w:val="28"/>
                <w:szCs w:val="28"/>
                <w:lang w:eastAsia="en-US"/>
              </w:rPr>
            </w:pPr>
            <w:r>
              <w:rPr>
                <w:sz w:val="28"/>
                <w:szCs w:val="28"/>
                <w:lang w:eastAsia="en-US"/>
              </w:rPr>
              <w:t xml:space="preserve">   5</w:t>
            </w:r>
          </w:p>
        </w:tc>
        <w:tc>
          <w:tcPr>
            <w:tcW w:w="19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ind w:left="-250"/>
              <w:rPr>
                <w:rFonts w:eastAsia="Calibri"/>
                <w:sz w:val="28"/>
                <w:szCs w:val="28"/>
                <w:lang w:eastAsia="en-US"/>
              </w:rPr>
            </w:pPr>
          </w:p>
        </w:tc>
      </w:tr>
      <w:tr w:rsidR="00F478FF" w:rsidTr="00F478FF">
        <w:trPr>
          <w:trHeight w:val="510"/>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478FF" w:rsidRDefault="00F478FF">
            <w:pPr>
              <w:rPr>
                <w:rFonts w:eastAsia="Calibri"/>
                <w:sz w:val="28"/>
                <w:szCs w:val="28"/>
                <w:lang w:eastAsia="en-US"/>
              </w:rPr>
            </w:pPr>
          </w:p>
        </w:tc>
        <w:tc>
          <w:tcPr>
            <w:tcW w:w="4342" w:type="dxa"/>
            <w:gridSpan w:val="2"/>
            <w:vMerge/>
            <w:tcBorders>
              <w:top w:val="single" w:sz="4" w:space="0" w:color="auto"/>
              <w:left w:val="single" w:sz="4" w:space="0" w:color="auto"/>
              <w:bottom w:val="single" w:sz="4" w:space="0" w:color="auto"/>
              <w:right w:val="single" w:sz="4" w:space="0" w:color="auto"/>
            </w:tcBorders>
            <w:vAlign w:val="center"/>
            <w:hideMark/>
          </w:tcPr>
          <w:p w:rsidR="00F478FF" w:rsidRDefault="00F478FF">
            <w:pPr>
              <w:rPr>
                <w:rFonts w:eastAsia="Calibri"/>
                <w:sz w:val="28"/>
                <w:szCs w:val="28"/>
                <w:lang w:eastAsia="en-US"/>
              </w:rPr>
            </w:pPr>
          </w:p>
        </w:tc>
        <w:tc>
          <w:tcPr>
            <w:tcW w:w="5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rPr>
                <w:rFonts w:eastAsia="Calibri"/>
                <w:sz w:val="28"/>
                <w:szCs w:val="28"/>
                <w:lang w:eastAsia="en-US"/>
              </w:rPr>
            </w:pPr>
            <w:r>
              <w:rPr>
                <w:sz w:val="28"/>
                <w:szCs w:val="28"/>
                <w:lang w:eastAsia="en-US"/>
              </w:rPr>
              <w:t>Отсутствие жалоб со стороны пользователей (посетителей)</w:t>
            </w:r>
          </w:p>
        </w:tc>
        <w:tc>
          <w:tcPr>
            <w:tcW w:w="1100" w:type="dxa"/>
            <w:tcBorders>
              <w:top w:val="single" w:sz="4" w:space="0" w:color="auto"/>
              <w:left w:val="single" w:sz="4" w:space="0" w:color="auto"/>
              <w:bottom w:val="single" w:sz="4" w:space="0" w:color="auto"/>
              <w:right w:val="single" w:sz="4" w:space="0" w:color="auto"/>
            </w:tcBorders>
            <w:hideMark/>
          </w:tcPr>
          <w:p w:rsidR="00F478FF" w:rsidRDefault="00F478FF">
            <w:pPr>
              <w:spacing w:line="276" w:lineRule="auto"/>
              <w:ind w:left="-250"/>
              <w:jc w:val="center"/>
              <w:rPr>
                <w:rFonts w:eastAsia="Calibri"/>
                <w:sz w:val="28"/>
                <w:szCs w:val="28"/>
                <w:lang w:eastAsia="en-US"/>
              </w:rPr>
            </w:pPr>
            <w:r>
              <w:rPr>
                <w:sz w:val="28"/>
                <w:szCs w:val="28"/>
                <w:lang w:eastAsia="en-US"/>
              </w:rPr>
              <w:t>5</w:t>
            </w:r>
          </w:p>
          <w:p w:rsidR="00F478FF" w:rsidRDefault="00F478FF">
            <w:pPr>
              <w:tabs>
                <w:tab w:val="left" w:pos="1500"/>
              </w:tabs>
              <w:spacing w:line="276" w:lineRule="auto"/>
              <w:ind w:left="-250"/>
              <w:rPr>
                <w:rFonts w:eastAsia="Calibri"/>
                <w:sz w:val="28"/>
                <w:szCs w:val="28"/>
                <w:lang w:eastAsia="en-US"/>
              </w:rPr>
            </w:pPr>
            <w:r>
              <w:rPr>
                <w:sz w:val="28"/>
                <w:szCs w:val="28"/>
                <w:lang w:eastAsia="en-US"/>
              </w:rPr>
              <w:tab/>
            </w:r>
          </w:p>
        </w:tc>
        <w:tc>
          <w:tcPr>
            <w:tcW w:w="19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ind w:left="-250"/>
              <w:rPr>
                <w:rFonts w:eastAsia="Calibri"/>
                <w:sz w:val="28"/>
                <w:szCs w:val="28"/>
                <w:lang w:eastAsia="en-US"/>
              </w:rPr>
            </w:pPr>
          </w:p>
        </w:tc>
      </w:tr>
      <w:tr w:rsidR="00F478FF" w:rsidTr="00F478FF">
        <w:trPr>
          <w:trHeight w:val="480"/>
        </w:trPr>
        <w:tc>
          <w:tcPr>
            <w:tcW w:w="534" w:type="dxa"/>
            <w:tcBorders>
              <w:top w:val="single" w:sz="4" w:space="0" w:color="auto"/>
              <w:left w:val="single" w:sz="4" w:space="0" w:color="auto"/>
              <w:bottom w:val="single" w:sz="4" w:space="0" w:color="auto"/>
              <w:right w:val="single" w:sz="4" w:space="0" w:color="auto"/>
            </w:tcBorders>
            <w:vAlign w:val="center"/>
          </w:tcPr>
          <w:p w:rsidR="00F478FF" w:rsidRDefault="00F478FF">
            <w:pPr>
              <w:spacing w:line="276" w:lineRule="auto"/>
              <w:rPr>
                <w:rFonts w:eastAsia="Calibri"/>
                <w:sz w:val="28"/>
                <w:szCs w:val="28"/>
                <w:lang w:eastAsia="en-US"/>
              </w:rPr>
            </w:pPr>
          </w:p>
        </w:tc>
        <w:tc>
          <w:tcPr>
            <w:tcW w:w="2174" w:type="dxa"/>
            <w:gridSpan w:val="2"/>
            <w:tcBorders>
              <w:top w:val="single" w:sz="4" w:space="0" w:color="auto"/>
              <w:left w:val="single" w:sz="4" w:space="0" w:color="auto"/>
              <w:bottom w:val="single" w:sz="4" w:space="0" w:color="auto"/>
              <w:right w:val="single" w:sz="4" w:space="0" w:color="auto"/>
            </w:tcBorders>
            <w:vAlign w:val="center"/>
            <w:hideMark/>
          </w:tcPr>
          <w:p w:rsidR="00F478FF" w:rsidRDefault="00F478FF">
            <w:pPr>
              <w:spacing w:line="276" w:lineRule="auto"/>
              <w:rPr>
                <w:rFonts w:eastAsia="Calibri"/>
                <w:sz w:val="28"/>
                <w:szCs w:val="28"/>
                <w:lang w:eastAsia="en-US"/>
              </w:rPr>
            </w:pPr>
            <w:r>
              <w:rPr>
                <w:sz w:val="28"/>
                <w:szCs w:val="28"/>
                <w:lang w:eastAsia="en-US"/>
              </w:rPr>
              <w:t>ИТОГО</w:t>
            </w:r>
          </w:p>
        </w:tc>
        <w:tc>
          <w:tcPr>
            <w:tcW w:w="51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rPr>
                <w:rFonts w:eastAsia="Calibri"/>
                <w:sz w:val="28"/>
                <w:szCs w:val="28"/>
                <w:lang w:eastAsia="en-US"/>
              </w:rPr>
            </w:pPr>
          </w:p>
        </w:tc>
        <w:tc>
          <w:tcPr>
            <w:tcW w:w="1100" w:type="dxa"/>
            <w:tcBorders>
              <w:top w:val="single" w:sz="4" w:space="0" w:color="auto"/>
              <w:left w:val="single" w:sz="4" w:space="0" w:color="auto"/>
              <w:bottom w:val="single" w:sz="4" w:space="0" w:color="auto"/>
              <w:right w:val="single" w:sz="4" w:space="0" w:color="auto"/>
            </w:tcBorders>
            <w:hideMark/>
          </w:tcPr>
          <w:p w:rsidR="00F478FF" w:rsidRDefault="00F478FF">
            <w:pPr>
              <w:tabs>
                <w:tab w:val="left" w:pos="1500"/>
              </w:tabs>
              <w:spacing w:line="276" w:lineRule="auto"/>
              <w:ind w:left="-250"/>
              <w:jc w:val="center"/>
              <w:rPr>
                <w:rFonts w:eastAsia="Calibri"/>
                <w:sz w:val="28"/>
                <w:szCs w:val="28"/>
                <w:lang w:eastAsia="en-US"/>
              </w:rPr>
            </w:pPr>
            <w:r>
              <w:rPr>
                <w:sz w:val="28"/>
                <w:szCs w:val="28"/>
                <w:lang w:eastAsia="en-US"/>
              </w:rPr>
              <w:t>100</w:t>
            </w:r>
          </w:p>
        </w:tc>
        <w:tc>
          <w:tcPr>
            <w:tcW w:w="1900" w:type="dxa"/>
            <w:tcBorders>
              <w:top w:val="single" w:sz="4" w:space="0" w:color="auto"/>
              <w:left w:val="single" w:sz="4" w:space="0" w:color="auto"/>
              <w:bottom w:val="single" w:sz="4" w:space="0" w:color="auto"/>
              <w:right w:val="single" w:sz="4" w:space="0" w:color="auto"/>
            </w:tcBorders>
          </w:tcPr>
          <w:p w:rsidR="00F478FF" w:rsidRDefault="00F478FF">
            <w:pPr>
              <w:spacing w:line="276" w:lineRule="auto"/>
              <w:ind w:left="-250"/>
              <w:rPr>
                <w:rFonts w:eastAsia="Calibri"/>
                <w:sz w:val="28"/>
                <w:szCs w:val="28"/>
                <w:lang w:eastAsia="en-US"/>
              </w:rPr>
            </w:pPr>
          </w:p>
        </w:tc>
      </w:tr>
    </w:tbl>
    <w:p w:rsidR="00F478FF" w:rsidRDefault="00F478FF" w:rsidP="00F478FF">
      <w:pPr>
        <w:pStyle w:val="ConsPlusNormal"/>
        <w:ind w:firstLine="0"/>
        <w:jc w:val="both"/>
        <w:rPr>
          <w:rFonts w:ascii="Times New Roman" w:hAnsi="Times New Roman" w:cs="Times New Roman"/>
          <w:b/>
          <w:sz w:val="28"/>
          <w:szCs w:val="28"/>
        </w:rPr>
      </w:pPr>
    </w:p>
    <w:p w:rsidR="00F478FF" w:rsidRDefault="00F478FF" w:rsidP="00F478FF">
      <w:pPr>
        <w:rPr>
          <w:b/>
          <w:color w:val="000000"/>
          <w:sz w:val="28"/>
          <w:szCs w:val="28"/>
        </w:rPr>
      </w:pPr>
    </w:p>
    <w:p w:rsidR="00F478FF" w:rsidRDefault="00F478FF" w:rsidP="00F478FF">
      <w:pPr>
        <w:jc w:val="center"/>
        <w:rPr>
          <w:sz w:val="20"/>
          <w:szCs w:val="20"/>
        </w:rPr>
      </w:pPr>
    </w:p>
    <w:p w:rsidR="00F478FF" w:rsidRDefault="00F478FF" w:rsidP="00F478FF"/>
    <w:p w:rsidR="00950FAC" w:rsidRDefault="00950FAC" w:rsidP="00950FAC"/>
    <w:p w:rsidR="00950FAC" w:rsidRDefault="00950FAC" w:rsidP="00950FAC"/>
    <w:p w:rsidR="00950FAC" w:rsidRDefault="00950FAC" w:rsidP="00950FAC"/>
    <w:tbl>
      <w:tblPr>
        <w:tblW w:w="0" w:type="auto"/>
        <w:tblInd w:w="239" w:type="dxa"/>
        <w:tblLayout w:type="fixed"/>
        <w:tblLook w:val="04A0" w:firstRow="1" w:lastRow="0" w:firstColumn="1" w:lastColumn="0" w:noHBand="0" w:noVBand="1"/>
      </w:tblPr>
      <w:tblGrid>
        <w:gridCol w:w="2919"/>
        <w:gridCol w:w="3220"/>
        <w:gridCol w:w="3588"/>
      </w:tblGrid>
      <w:tr w:rsidR="00950FAC" w:rsidTr="00950FAC">
        <w:tc>
          <w:tcPr>
            <w:tcW w:w="2919" w:type="dxa"/>
            <w:tcBorders>
              <w:top w:val="single" w:sz="4" w:space="0" w:color="000000"/>
              <w:left w:val="single" w:sz="4" w:space="0" w:color="000000"/>
              <w:bottom w:val="single" w:sz="4" w:space="0" w:color="000000"/>
              <w:right w:val="nil"/>
            </w:tcBorders>
          </w:tcPr>
          <w:p w:rsidR="00950FAC" w:rsidRDefault="00950FAC">
            <w:pPr>
              <w:snapToGrid w:val="0"/>
              <w:spacing w:line="276" w:lineRule="auto"/>
              <w:jc w:val="both"/>
              <w:rPr>
                <w:sz w:val="18"/>
                <w:szCs w:val="18"/>
                <w:lang w:eastAsia="ar-SA"/>
              </w:rPr>
            </w:pPr>
            <w:r>
              <w:rPr>
                <w:sz w:val="18"/>
                <w:szCs w:val="18"/>
                <w:lang w:eastAsia="en-US"/>
              </w:rPr>
              <w:t>Главный редактор:</w:t>
            </w:r>
          </w:p>
          <w:p w:rsidR="00950FAC" w:rsidRDefault="00950FAC">
            <w:pPr>
              <w:spacing w:line="276" w:lineRule="auto"/>
              <w:jc w:val="both"/>
              <w:rPr>
                <w:sz w:val="18"/>
                <w:szCs w:val="18"/>
                <w:lang w:eastAsia="en-US"/>
              </w:rPr>
            </w:pPr>
            <w:r>
              <w:rPr>
                <w:sz w:val="18"/>
                <w:szCs w:val="18"/>
                <w:lang w:eastAsia="en-US"/>
              </w:rPr>
              <w:t xml:space="preserve">Глава </w:t>
            </w:r>
            <w:proofErr w:type="spellStart"/>
            <w:r>
              <w:rPr>
                <w:sz w:val="18"/>
                <w:szCs w:val="18"/>
                <w:lang w:eastAsia="en-US"/>
              </w:rPr>
              <w:t>Салазгорьского</w:t>
            </w:r>
            <w:proofErr w:type="spellEnd"/>
            <w:r>
              <w:rPr>
                <w:sz w:val="18"/>
                <w:szCs w:val="18"/>
                <w:lang w:eastAsia="en-US"/>
              </w:rPr>
              <w:t xml:space="preserve"> сельского поселения </w:t>
            </w:r>
            <w:proofErr w:type="spellStart"/>
            <w:r>
              <w:rPr>
                <w:sz w:val="18"/>
                <w:szCs w:val="18"/>
                <w:lang w:eastAsia="en-US"/>
              </w:rPr>
              <w:t>Торбеевского</w:t>
            </w:r>
            <w:proofErr w:type="spellEnd"/>
            <w:r>
              <w:rPr>
                <w:sz w:val="18"/>
                <w:szCs w:val="18"/>
                <w:lang w:eastAsia="en-US"/>
              </w:rPr>
              <w:t xml:space="preserve"> района РМ  Солдатова Г.П.</w:t>
            </w:r>
          </w:p>
          <w:p w:rsidR="00950FAC" w:rsidRDefault="00950FAC">
            <w:pPr>
              <w:widowControl w:val="0"/>
              <w:suppressAutoHyphens/>
              <w:overflowPunct w:val="0"/>
              <w:autoSpaceDE w:val="0"/>
              <w:autoSpaceDN w:val="0"/>
              <w:adjustRightInd w:val="0"/>
              <w:spacing w:after="200" w:line="276" w:lineRule="auto"/>
              <w:jc w:val="both"/>
              <w:rPr>
                <w:sz w:val="18"/>
                <w:szCs w:val="18"/>
                <w:lang w:eastAsia="ar-SA"/>
              </w:rPr>
            </w:pPr>
          </w:p>
        </w:tc>
        <w:tc>
          <w:tcPr>
            <w:tcW w:w="3220" w:type="dxa"/>
            <w:tcBorders>
              <w:top w:val="single" w:sz="4" w:space="0" w:color="000000"/>
              <w:left w:val="single" w:sz="4" w:space="0" w:color="000000"/>
              <w:bottom w:val="single" w:sz="4" w:space="0" w:color="000000"/>
              <w:right w:val="nil"/>
            </w:tcBorders>
            <w:hideMark/>
          </w:tcPr>
          <w:p w:rsidR="00950FAC" w:rsidRDefault="00950FAC">
            <w:pPr>
              <w:snapToGrid w:val="0"/>
              <w:spacing w:line="276" w:lineRule="auto"/>
              <w:jc w:val="both"/>
              <w:rPr>
                <w:sz w:val="18"/>
                <w:szCs w:val="18"/>
                <w:lang w:eastAsia="ar-SA"/>
              </w:rPr>
            </w:pPr>
            <w:r>
              <w:rPr>
                <w:sz w:val="18"/>
                <w:szCs w:val="18"/>
                <w:lang w:eastAsia="en-US"/>
              </w:rPr>
              <w:t xml:space="preserve">               Учредители:</w:t>
            </w:r>
          </w:p>
          <w:p w:rsidR="00950FAC" w:rsidRDefault="00950FAC">
            <w:pPr>
              <w:widowControl w:val="0"/>
              <w:suppressAutoHyphens/>
              <w:overflowPunct w:val="0"/>
              <w:autoSpaceDE w:val="0"/>
              <w:autoSpaceDN w:val="0"/>
              <w:adjustRightInd w:val="0"/>
              <w:spacing w:after="200" w:line="276" w:lineRule="auto"/>
              <w:jc w:val="both"/>
              <w:rPr>
                <w:sz w:val="18"/>
                <w:szCs w:val="18"/>
                <w:lang w:eastAsia="ar-SA"/>
              </w:rPr>
            </w:pPr>
            <w:r>
              <w:rPr>
                <w:sz w:val="18"/>
                <w:szCs w:val="18"/>
                <w:lang w:eastAsia="en-US"/>
              </w:rPr>
              <w:t xml:space="preserve">Администрация </w:t>
            </w:r>
            <w:proofErr w:type="spellStart"/>
            <w:r>
              <w:rPr>
                <w:sz w:val="18"/>
                <w:szCs w:val="18"/>
                <w:lang w:eastAsia="en-US"/>
              </w:rPr>
              <w:t>Салазгорьского</w:t>
            </w:r>
            <w:proofErr w:type="spellEnd"/>
            <w:r>
              <w:rPr>
                <w:sz w:val="18"/>
                <w:szCs w:val="18"/>
                <w:lang w:eastAsia="en-US"/>
              </w:rPr>
              <w:t xml:space="preserve"> сельского поселения </w:t>
            </w:r>
            <w:proofErr w:type="spellStart"/>
            <w:r>
              <w:rPr>
                <w:sz w:val="18"/>
                <w:szCs w:val="18"/>
                <w:lang w:eastAsia="en-US"/>
              </w:rPr>
              <w:t>Торбеевского</w:t>
            </w:r>
            <w:proofErr w:type="spellEnd"/>
            <w:r>
              <w:rPr>
                <w:sz w:val="18"/>
                <w:szCs w:val="18"/>
                <w:lang w:eastAsia="en-US"/>
              </w:rPr>
              <w:t xml:space="preserve"> района Республики Мордовия</w:t>
            </w:r>
          </w:p>
        </w:tc>
        <w:tc>
          <w:tcPr>
            <w:tcW w:w="3588" w:type="dxa"/>
            <w:tcBorders>
              <w:top w:val="single" w:sz="4" w:space="0" w:color="000000"/>
              <w:left w:val="single" w:sz="4" w:space="0" w:color="000000"/>
              <w:bottom w:val="single" w:sz="4" w:space="0" w:color="000000"/>
              <w:right w:val="single" w:sz="4" w:space="0" w:color="000000"/>
            </w:tcBorders>
            <w:hideMark/>
          </w:tcPr>
          <w:p w:rsidR="00950FAC" w:rsidRDefault="00950FAC">
            <w:pPr>
              <w:snapToGrid w:val="0"/>
              <w:spacing w:line="276" w:lineRule="auto"/>
              <w:jc w:val="both"/>
              <w:rPr>
                <w:sz w:val="18"/>
                <w:szCs w:val="18"/>
                <w:lang w:eastAsia="ar-SA"/>
              </w:rPr>
            </w:pPr>
            <w:r>
              <w:rPr>
                <w:sz w:val="18"/>
                <w:szCs w:val="18"/>
                <w:lang w:eastAsia="en-US"/>
              </w:rPr>
              <w:t xml:space="preserve">                    НАШ АДРЕС:</w:t>
            </w:r>
          </w:p>
          <w:p w:rsidR="00950FAC" w:rsidRDefault="00950FAC">
            <w:pPr>
              <w:spacing w:line="276" w:lineRule="auto"/>
              <w:jc w:val="both"/>
              <w:rPr>
                <w:sz w:val="18"/>
                <w:szCs w:val="18"/>
                <w:lang w:eastAsia="en-US"/>
              </w:rPr>
            </w:pPr>
            <w:r>
              <w:rPr>
                <w:sz w:val="18"/>
                <w:szCs w:val="18"/>
                <w:lang w:eastAsia="en-US"/>
              </w:rPr>
              <w:t xml:space="preserve">431045 РМ </w:t>
            </w:r>
            <w:proofErr w:type="spellStart"/>
            <w:r>
              <w:rPr>
                <w:sz w:val="18"/>
                <w:szCs w:val="18"/>
                <w:lang w:eastAsia="en-US"/>
              </w:rPr>
              <w:t>Торбеевский</w:t>
            </w:r>
            <w:proofErr w:type="spellEnd"/>
            <w:r>
              <w:rPr>
                <w:sz w:val="18"/>
                <w:szCs w:val="18"/>
                <w:lang w:eastAsia="en-US"/>
              </w:rPr>
              <w:t xml:space="preserve"> район с</w:t>
            </w:r>
            <w:proofErr w:type="gramStart"/>
            <w:r>
              <w:rPr>
                <w:sz w:val="18"/>
                <w:szCs w:val="18"/>
                <w:lang w:eastAsia="en-US"/>
              </w:rPr>
              <w:t>.</w:t>
            </w:r>
            <w:proofErr w:type="spellStart"/>
            <w:r>
              <w:rPr>
                <w:sz w:val="18"/>
                <w:szCs w:val="18"/>
                <w:lang w:eastAsia="en-US"/>
              </w:rPr>
              <w:t>С</w:t>
            </w:r>
            <w:proofErr w:type="gramEnd"/>
            <w:r>
              <w:rPr>
                <w:sz w:val="18"/>
                <w:szCs w:val="18"/>
                <w:lang w:eastAsia="en-US"/>
              </w:rPr>
              <w:t>алазгорь</w:t>
            </w:r>
            <w:proofErr w:type="spellEnd"/>
            <w:r>
              <w:rPr>
                <w:sz w:val="18"/>
                <w:szCs w:val="18"/>
                <w:lang w:eastAsia="en-US"/>
              </w:rPr>
              <w:t>,.Кооперативная, д.7</w:t>
            </w:r>
          </w:p>
          <w:p w:rsidR="00950FAC" w:rsidRDefault="00950FAC">
            <w:pPr>
              <w:widowControl w:val="0"/>
              <w:suppressAutoHyphens/>
              <w:overflowPunct w:val="0"/>
              <w:autoSpaceDE w:val="0"/>
              <w:autoSpaceDN w:val="0"/>
              <w:adjustRightInd w:val="0"/>
              <w:spacing w:after="200" w:line="276" w:lineRule="auto"/>
              <w:jc w:val="both"/>
              <w:rPr>
                <w:sz w:val="18"/>
                <w:szCs w:val="18"/>
                <w:lang w:eastAsia="ar-SA"/>
              </w:rPr>
            </w:pPr>
            <w:r>
              <w:rPr>
                <w:sz w:val="18"/>
                <w:szCs w:val="18"/>
                <w:lang w:eastAsia="en-US"/>
              </w:rPr>
              <w:t xml:space="preserve">                               Телефон:2-48-37                       </w:t>
            </w:r>
            <w:r>
              <w:rPr>
                <w:sz w:val="18"/>
                <w:szCs w:val="18"/>
                <w:lang w:val="en-US" w:eastAsia="en-US"/>
              </w:rPr>
              <w:t>ad</w:t>
            </w:r>
            <w:r>
              <w:rPr>
                <w:sz w:val="18"/>
                <w:szCs w:val="18"/>
                <w:lang w:eastAsia="en-US"/>
              </w:rPr>
              <w:t>-</w:t>
            </w:r>
            <w:proofErr w:type="spellStart"/>
            <w:r>
              <w:rPr>
                <w:sz w:val="18"/>
                <w:szCs w:val="18"/>
                <w:lang w:val="en-US" w:eastAsia="en-US"/>
              </w:rPr>
              <w:t>salazgor</w:t>
            </w:r>
            <w:proofErr w:type="spellEnd"/>
            <w:r>
              <w:rPr>
                <w:sz w:val="18"/>
                <w:szCs w:val="18"/>
                <w:lang w:eastAsia="en-US"/>
              </w:rPr>
              <w:t>2012@</w:t>
            </w:r>
            <w:proofErr w:type="spellStart"/>
            <w:r>
              <w:rPr>
                <w:sz w:val="18"/>
                <w:szCs w:val="18"/>
                <w:lang w:val="en-US" w:eastAsia="en-US"/>
              </w:rPr>
              <w:t>yandex</w:t>
            </w:r>
            <w:proofErr w:type="spellEnd"/>
            <w:r>
              <w:rPr>
                <w:sz w:val="18"/>
                <w:szCs w:val="18"/>
                <w:lang w:eastAsia="en-US"/>
              </w:rPr>
              <w:t>.</w:t>
            </w:r>
            <w:proofErr w:type="spellStart"/>
            <w:r>
              <w:rPr>
                <w:sz w:val="18"/>
                <w:szCs w:val="18"/>
                <w:lang w:val="en-US" w:eastAsia="en-US"/>
              </w:rPr>
              <w:t>ru</w:t>
            </w:r>
            <w:proofErr w:type="spellEnd"/>
          </w:p>
        </w:tc>
      </w:tr>
    </w:tbl>
    <w:p w:rsidR="00950FAC" w:rsidRDefault="00950FAC" w:rsidP="00950FAC"/>
    <w:p w:rsidR="00950FAC" w:rsidRDefault="00950FAC" w:rsidP="00950FAC"/>
    <w:p w:rsidR="00950FAC" w:rsidRDefault="00950FAC" w:rsidP="00950FAC"/>
    <w:p w:rsidR="00950FAC" w:rsidRDefault="00950FAC" w:rsidP="00950FAC"/>
    <w:p w:rsidR="00950FAC" w:rsidRDefault="00950FAC" w:rsidP="00950FAC"/>
    <w:p w:rsidR="00950FAC" w:rsidRDefault="00950FAC" w:rsidP="00950FAC"/>
    <w:p w:rsidR="00AC3B17" w:rsidRDefault="00AC3B17" w:rsidP="00AC3B17">
      <w:pPr>
        <w:rPr>
          <w:sz w:val="56"/>
          <w:szCs w:val="56"/>
        </w:rPr>
      </w:pPr>
      <w:r>
        <w:rPr>
          <w:b/>
          <w:sz w:val="56"/>
          <w:szCs w:val="56"/>
        </w:rPr>
        <w:t xml:space="preserve">     «САЛАЗГОРЬСКИЕ ВЕСТИ</w:t>
      </w:r>
      <w:r>
        <w:rPr>
          <w:sz w:val="56"/>
          <w:szCs w:val="56"/>
        </w:rPr>
        <w:t>»</w:t>
      </w:r>
    </w:p>
    <w:p w:rsidR="00AC3B17" w:rsidRDefault="00AC3B17" w:rsidP="00AC3B17">
      <w:pPr>
        <w:rPr>
          <w:sz w:val="28"/>
          <w:szCs w:val="28"/>
        </w:rPr>
      </w:pPr>
      <w:r>
        <w:rPr>
          <w:sz w:val="28"/>
          <w:szCs w:val="28"/>
        </w:rPr>
        <w:t>_________________________________________________________________</w:t>
      </w:r>
    </w:p>
    <w:p w:rsidR="00AC3B17" w:rsidRDefault="00AC3B17" w:rsidP="00AC3B17">
      <w:pPr>
        <w:rPr>
          <w:b/>
          <w:sz w:val="18"/>
          <w:szCs w:val="18"/>
        </w:rPr>
      </w:pPr>
      <w:r>
        <w:rPr>
          <w:b/>
          <w:sz w:val="18"/>
          <w:szCs w:val="18"/>
        </w:rPr>
        <w:t xml:space="preserve">                       учредители: местное самоуправление                            </w:t>
      </w:r>
      <w:r w:rsidR="00794109">
        <w:rPr>
          <w:b/>
          <w:sz w:val="18"/>
          <w:szCs w:val="18"/>
        </w:rPr>
        <w:t xml:space="preserve">            23 августа №18</w:t>
      </w:r>
    </w:p>
    <w:p w:rsidR="00AC3B17" w:rsidRPr="00A06B74" w:rsidRDefault="00AC3B17" w:rsidP="00A06B74">
      <w:pPr>
        <w:rPr>
          <w:b/>
          <w:sz w:val="18"/>
          <w:szCs w:val="18"/>
        </w:rPr>
      </w:pPr>
      <w:r>
        <w:rPr>
          <w:b/>
          <w:sz w:val="18"/>
          <w:szCs w:val="18"/>
        </w:rPr>
        <w:t xml:space="preserve">                      </w:t>
      </w:r>
      <w:proofErr w:type="spellStart"/>
      <w:r>
        <w:rPr>
          <w:b/>
          <w:sz w:val="18"/>
          <w:szCs w:val="18"/>
        </w:rPr>
        <w:t>Салазгорьского</w:t>
      </w:r>
      <w:proofErr w:type="spellEnd"/>
      <w:r>
        <w:rPr>
          <w:b/>
          <w:sz w:val="18"/>
          <w:szCs w:val="18"/>
        </w:rPr>
        <w:t xml:space="preserve"> сельского поселения                                          Газета выходит с  ноября 2005года</w:t>
      </w:r>
      <w:r>
        <w:rPr>
          <w:b/>
          <w:sz w:val="18"/>
          <w:szCs w:val="18"/>
        </w:rPr>
        <w:br/>
        <w:t xml:space="preserve">_____________________________________________________________________________________________________     </w:t>
      </w:r>
      <w:r w:rsidR="00A06B74">
        <w:rPr>
          <w:b/>
          <w:sz w:val="18"/>
          <w:szCs w:val="18"/>
        </w:rPr>
        <w:t xml:space="preserve">                        </w:t>
      </w:r>
    </w:p>
    <w:p w:rsidR="00AC3B17" w:rsidRDefault="00AC3B17" w:rsidP="00AC3B17">
      <w:pPr>
        <w:jc w:val="center"/>
      </w:pPr>
    </w:p>
    <w:p w:rsidR="00950FAC" w:rsidRDefault="00950FAC" w:rsidP="00950FAC"/>
    <w:p w:rsidR="00A06B74" w:rsidRDefault="00A06B74" w:rsidP="00A06B74">
      <w:pPr>
        <w:jc w:val="center"/>
        <w:rPr>
          <w:b/>
          <w:bCs/>
          <w:sz w:val="28"/>
          <w:szCs w:val="28"/>
        </w:rPr>
      </w:pPr>
      <w:r>
        <w:rPr>
          <w:b/>
          <w:bCs/>
          <w:sz w:val="28"/>
          <w:szCs w:val="28"/>
        </w:rPr>
        <w:t xml:space="preserve">                                                                                                    </w:t>
      </w:r>
    </w:p>
    <w:p w:rsidR="00A06B74" w:rsidRDefault="00A06B74" w:rsidP="00A06B74">
      <w:pPr>
        <w:jc w:val="center"/>
        <w:rPr>
          <w:b/>
          <w:bCs/>
          <w:sz w:val="28"/>
          <w:szCs w:val="28"/>
        </w:rPr>
      </w:pPr>
      <w:r>
        <w:rPr>
          <w:b/>
          <w:bCs/>
          <w:sz w:val="28"/>
          <w:szCs w:val="28"/>
        </w:rPr>
        <w:t xml:space="preserve">СОВЕТ ДЕПУТАТОВ </w:t>
      </w:r>
    </w:p>
    <w:p w:rsidR="00A06B74" w:rsidRDefault="00A06B74" w:rsidP="00A06B74">
      <w:pPr>
        <w:jc w:val="center"/>
      </w:pPr>
      <w:r>
        <w:rPr>
          <w:b/>
          <w:bCs/>
          <w:sz w:val="28"/>
          <w:szCs w:val="28"/>
        </w:rPr>
        <w:t xml:space="preserve">САЛАЗГОРЬСКОГО СЕЛЬСКОГО ПОСЕЛЕНИЯ </w:t>
      </w:r>
    </w:p>
    <w:p w:rsidR="00A06B74" w:rsidRDefault="00A06B74" w:rsidP="00A06B74">
      <w:r>
        <w:t xml:space="preserve">                     </w:t>
      </w:r>
      <w:r>
        <w:rPr>
          <w:b/>
          <w:bCs/>
          <w:sz w:val="28"/>
          <w:szCs w:val="28"/>
        </w:rPr>
        <w:t>ТОРБЕЕВСКОГО МУНИЦИПАЛЬНОГО РАЙОНА</w:t>
      </w:r>
    </w:p>
    <w:p w:rsidR="00A06B74" w:rsidRDefault="00A06B74" w:rsidP="00A06B74">
      <w:r>
        <w:t xml:space="preserve">                                        </w:t>
      </w:r>
      <w:r>
        <w:rPr>
          <w:b/>
          <w:bCs/>
          <w:sz w:val="28"/>
          <w:szCs w:val="28"/>
        </w:rPr>
        <w:t>РЕСПУБЛИКИ МОРДОВИЯ </w:t>
      </w:r>
    </w:p>
    <w:p w:rsidR="00A06B74" w:rsidRDefault="00A06B74" w:rsidP="00A06B74">
      <w:r>
        <w:t> </w:t>
      </w:r>
    </w:p>
    <w:p w:rsidR="00A06B74" w:rsidRDefault="00A06B74" w:rsidP="00A06B74">
      <w:r>
        <w:rPr>
          <w:b/>
          <w:bCs/>
          <w:sz w:val="28"/>
          <w:szCs w:val="28"/>
        </w:rPr>
        <w:t>                                    Тридцать первая сессия </w:t>
      </w:r>
    </w:p>
    <w:p w:rsidR="00A06B74" w:rsidRDefault="00A06B74" w:rsidP="00A06B74">
      <w:r>
        <w:t xml:space="preserve">                                                  </w:t>
      </w:r>
      <w:r>
        <w:rPr>
          <w:b/>
          <w:bCs/>
          <w:sz w:val="28"/>
          <w:szCs w:val="28"/>
        </w:rPr>
        <w:t>(второго созыва)</w:t>
      </w:r>
    </w:p>
    <w:p w:rsidR="00A06B74" w:rsidRDefault="00A06B74" w:rsidP="00A06B74">
      <w:r>
        <w:t> </w:t>
      </w:r>
      <w:r>
        <w:rPr>
          <w:b/>
          <w:bCs/>
          <w:sz w:val="28"/>
          <w:szCs w:val="28"/>
        </w:rPr>
        <w:t> </w:t>
      </w:r>
    </w:p>
    <w:p w:rsidR="00A06B74" w:rsidRDefault="00A06B74" w:rsidP="00A06B74">
      <w:r>
        <w:rPr>
          <w:b/>
          <w:bCs/>
          <w:sz w:val="28"/>
          <w:szCs w:val="28"/>
        </w:rPr>
        <w:t>                                                 РЕШЕНИЕ </w:t>
      </w:r>
    </w:p>
    <w:p w:rsidR="00A06B74" w:rsidRDefault="00A06B74" w:rsidP="00A06B74">
      <w:r>
        <w:t> </w:t>
      </w:r>
    </w:p>
    <w:p w:rsidR="00A06B74" w:rsidRDefault="00A06B74" w:rsidP="00A06B74">
      <w:r>
        <w:rPr>
          <w:sz w:val="28"/>
          <w:szCs w:val="28"/>
        </w:rPr>
        <w:t xml:space="preserve">            22.08.2014г               </w:t>
      </w:r>
      <w:proofErr w:type="spellStart"/>
      <w:r>
        <w:rPr>
          <w:sz w:val="28"/>
          <w:szCs w:val="28"/>
        </w:rPr>
        <w:t>с</w:t>
      </w:r>
      <w:proofErr w:type="gramStart"/>
      <w:r>
        <w:rPr>
          <w:sz w:val="28"/>
          <w:szCs w:val="28"/>
        </w:rPr>
        <w:t>.С</w:t>
      </w:r>
      <w:proofErr w:type="gramEnd"/>
      <w:r>
        <w:rPr>
          <w:sz w:val="28"/>
          <w:szCs w:val="28"/>
        </w:rPr>
        <w:t>алазгорь</w:t>
      </w:r>
      <w:proofErr w:type="spellEnd"/>
      <w:r>
        <w:rPr>
          <w:sz w:val="28"/>
          <w:szCs w:val="28"/>
        </w:rPr>
        <w:t>                           № 18.</w:t>
      </w:r>
    </w:p>
    <w:p w:rsidR="00A06B74" w:rsidRDefault="00A06B74" w:rsidP="00A06B74">
      <w:r>
        <w:t> </w:t>
      </w:r>
      <w:r>
        <w:rPr>
          <w:b/>
          <w:bCs/>
        </w:rPr>
        <w:t>                                                        </w:t>
      </w:r>
    </w:p>
    <w:p w:rsidR="00A06B74" w:rsidRDefault="00A06B74" w:rsidP="00A06B74">
      <w:r>
        <w:t> </w:t>
      </w:r>
      <w:r>
        <w:rPr>
          <w:b/>
          <w:sz w:val="28"/>
          <w:szCs w:val="28"/>
        </w:rPr>
        <w:t xml:space="preserve">О внесение изменений в решение Совета депутатов </w:t>
      </w:r>
      <w:proofErr w:type="spellStart"/>
      <w:r>
        <w:rPr>
          <w:b/>
          <w:sz w:val="28"/>
          <w:szCs w:val="28"/>
        </w:rPr>
        <w:t>Салазгорьского</w:t>
      </w:r>
      <w:proofErr w:type="spellEnd"/>
      <w:r>
        <w:rPr>
          <w:b/>
          <w:sz w:val="28"/>
          <w:szCs w:val="28"/>
        </w:rPr>
        <w:t xml:space="preserve"> сельского поселения № 6 от 16.05.2013г « Об утверждении Положения о порядке формирования фонда стимулирования,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w:t>
      </w:r>
      <w:proofErr w:type="spellStart"/>
      <w:r>
        <w:rPr>
          <w:b/>
          <w:sz w:val="28"/>
          <w:szCs w:val="28"/>
        </w:rPr>
        <w:t>Салазгорьского</w:t>
      </w:r>
      <w:proofErr w:type="spellEnd"/>
      <w:r>
        <w:rPr>
          <w:b/>
          <w:sz w:val="28"/>
          <w:szCs w:val="28"/>
        </w:rPr>
        <w:t xml:space="preserve"> сельского поселения</w:t>
      </w:r>
      <w:proofErr w:type="gramStart"/>
      <w:r>
        <w:rPr>
          <w:b/>
          <w:sz w:val="28"/>
          <w:szCs w:val="28"/>
        </w:rPr>
        <w:t>.</w:t>
      </w:r>
      <w:proofErr w:type="gramEnd"/>
      <w:r>
        <w:rPr>
          <w:b/>
          <w:sz w:val="28"/>
          <w:szCs w:val="28"/>
        </w:rPr>
        <w:t xml:space="preserve"> (</w:t>
      </w:r>
      <w:proofErr w:type="gramStart"/>
      <w:r>
        <w:rPr>
          <w:b/>
          <w:sz w:val="28"/>
          <w:szCs w:val="28"/>
        </w:rPr>
        <w:t>с</w:t>
      </w:r>
      <w:proofErr w:type="gramEnd"/>
      <w:r>
        <w:rPr>
          <w:b/>
          <w:sz w:val="28"/>
          <w:szCs w:val="28"/>
        </w:rPr>
        <w:t xml:space="preserve"> изменениями  от 04.12.2013 г. № 26) </w:t>
      </w:r>
    </w:p>
    <w:p w:rsidR="00A06B74" w:rsidRDefault="00A06B74" w:rsidP="00A06B74">
      <w:pPr>
        <w:jc w:val="both"/>
      </w:pPr>
    </w:p>
    <w:p w:rsidR="00A06B74" w:rsidRDefault="00A06B74" w:rsidP="00A06B74">
      <w:r>
        <w:t> </w:t>
      </w:r>
      <w:proofErr w:type="gramStart"/>
      <w:r>
        <w:rPr>
          <w:sz w:val="28"/>
          <w:szCs w:val="28"/>
        </w:rPr>
        <w:t xml:space="preserve">В целях приведения  решения Совета депутатов </w:t>
      </w:r>
      <w:proofErr w:type="spellStart"/>
      <w:r>
        <w:rPr>
          <w:sz w:val="28"/>
          <w:szCs w:val="28"/>
        </w:rPr>
        <w:t>Салазгорьского</w:t>
      </w:r>
      <w:proofErr w:type="spellEnd"/>
      <w:r>
        <w:rPr>
          <w:sz w:val="28"/>
          <w:szCs w:val="28"/>
        </w:rPr>
        <w:t xml:space="preserve"> сельского поселения № 6 от 16.05.2013г «Об утверждении Положения</w:t>
      </w:r>
      <w:r>
        <w:rPr>
          <w:b/>
          <w:sz w:val="28"/>
          <w:szCs w:val="28"/>
        </w:rPr>
        <w:t xml:space="preserve"> </w:t>
      </w:r>
      <w:r>
        <w:rPr>
          <w:sz w:val="28"/>
          <w:szCs w:val="28"/>
        </w:rPr>
        <w:t xml:space="preserve">о порядке формирования фонда стимулирования,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w:t>
      </w:r>
      <w:proofErr w:type="spellStart"/>
      <w:r>
        <w:rPr>
          <w:sz w:val="28"/>
          <w:szCs w:val="28"/>
        </w:rPr>
        <w:t>Салазгорьского</w:t>
      </w:r>
      <w:proofErr w:type="spellEnd"/>
      <w:r>
        <w:rPr>
          <w:sz w:val="28"/>
          <w:szCs w:val="28"/>
        </w:rPr>
        <w:t xml:space="preserve"> сельского поселения» в соответствии с действующим законодательством  Совет депутатов </w:t>
      </w:r>
      <w:proofErr w:type="spellStart"/>
      <w:r>
        <w:rPr>
          <w:sz w:val="28"/>
          <w:szCs w:val="28"/>
        </w:rPr>
        <w:t>Салазгорьского</w:t>
      </w:r>
      <w:proofErr w:type="spellEnd"/>
      <w:proofErr w:type="gramEnd"/>
      <w:r>
        <w:rPr>
          <w:sz w:val="28"/>
          <w:szCs w:val="28"/>
        </w:rPr>
        <w:t xml:space="preserve"> сельского поселения  РЕШИЛ: </w:t>
      </w:r>
    </w:p>
    <w:p w:rsidR="00A06B74" w:rsidRDefault="00A06B74" w:rsidP="00A06B74">
      <w:r>
        <w:t> </w:t>
      </w:r>
    </w:p>
    <w:p w:rsidR="00A06B74" w:rsidRDefault="00A06B74" w:rsidP="00A06B74">
      <w:pPr>
        <w:rPr>
          <w:sz w:val="28"/>
          <w:szCs w:val="28"/>
        </w:rPr>
      </w:pPr>
      <w:r>
        <w:rPr>
          <w:sz w:val="28"/>
          <w:szCs w:val="28"/>
        </w:rPr>
        <w:t>   Внести   следующие изменения:</w:t>
      </w:r>
    </w:p>
    <w:p w:rsidR="00A06B74" w:rsidRDefault="00A06B74" w:rsidP="00A06B74">
      <w:pPr>
        <w:pStyle w:val="a7"/>
        <w:numPr>
          <w:ilvl w:val="0"/>
          <w:numId w:val="1"/>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пункт 2.4  и пункт  3.2  Положения исключить.</w:t>
      </w:r>
    </w:p>
    <w:p w:rsidR="00A06B74" w:rsidRDefault="00A06B74" w:rsidP="00A06B74">
      <w:pPr>
        <w:pStyle w:val="a7"/>
        <w:spacing w:after="0" w:line="240" w:lineRule="auto"/>
        <w:jc w:val="both"/>
        <w:rPr>
          <w:rFonts w:ascii="Times New Roman" w:eastAsia="Times New Roman" w:hAnsi="Times New Roman" w:cs="Times New Roman"/>
          <w:sz w:val="28"/>
          <w:szCs w:val="28"/>
          <w:lang w:eastAsia="ru-RU"/>
        </w:rPr>
      </w:pPr>
    </w:p>
    <w:p w:rsidR="00A06B74" w:rsidRDefault="00A06B74" w:rsidP="00A06B74">
      <w:pPr>
        <w:pStyle w:val="a7"/>
        <w:numPr>
          <w:ilvl w:val="0"/>
          <w:numId w:val="1"/>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Настоящее решение подлежит официальному опубликованию в информационном бюллетене «</w:t>
      </w:r>
      <w:proofErr w:type="spellStart"/>
      <w:r>
        <w:rPr>
          <w:rFonts w:ascii="Times New Roman" w:eastAsia="Times New Roman" w:hAnsi="Times New Roman" w:cs="Times New Roman"/>
          <w:sz w:val="28"/>
          <w:szCs w:val="28"/>
          <w:lang w:eastAsia="ru-RU"/>
        </w:rPr>
        <w:t>Салазгорьские</w:t>
      </w:r>
      <w:proofErr w:type="spellEnd"/>
      <w:r>
        <w:rPr>
          <w:rFonts w:ascii="Times New Roman" w:eastAsia="Times New Roman" w:hAnsi="Times New Roman" w:cs="Times New Roman"/>
          <w:sz w:val="28"/>
          <w:szCs w:val="28"/>
          <w:lang w:eastAsia="ru-RU"/>
        </w:rPr>
        <w:t xml:space="preserve"> вести», и распространяется на </w:t>
      </w:r>
      <w:proofErr w:type="gramStart"/>
      <w:r>
        <w:rPr>
          <w:rFonts w:ascii="Times New Roman" w:eastAsia="Times New Roman" w:hAnsi="Times New Roman" w:cs="Times New Roman"/>
          <w:sz w:val="28"/>
          <w:szCs w:val="28"/>
          <w:lang w:eastAsia="ru-RU"/>
        </w:rPr>
        <w:t>правоотношения</w:t>
      </w:r>
      <w:proofErr w:type="gramEnd"/>
      <w:r>
        <w:rPr>
          <w:rFonts w:ascii="Times New Roman" w:eastAsia="Times New Roman" w:hAnsi="Times New Roman" w:cs="Times New Roman"/>
          <w:sz w:val="28"/>
          <w:szCs w:val="28"/>
          <w:lang w:eastAsia="ru-RU"/>
        </w:rPr>
        <w:t xml:space="preserve"> возникшие с 1 января 2014 года – для фонда стимулирования для выплаты ежеквартальной премии, и, возникшие с 1 апреля 2014 года – для месячного фонда стимулирования.</w:t>
      </w:r>
    </w:p>
    <w:p w:rsidR="00A06B74" w:rsidRDefault="00A06B74" w:rsidP="00A06B74">
      <w:pPr>
        <w:jc w:val="both"/>
      </w:pPr>
    </w:p>
    <w:p w:rsidR="00A06B74" w:rsidRDefault="00A06B74" w:rsidP="00A06B74">
      <w:r>
        <w:t> </w:t>
      </w:r>
    </w:p>
    <w:p w:rsidR="00A06B74" w:rsidRDefault="00A06B74" w:rsidP="00A06B74">
      <w:r>
        <w:rPr>
          <w:sz w:val="28"/>
          <w:szCs w:val="28"/>
        </w:rPr>
        <w:t xml:space="preserve">Глава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Г.П.Солдатова</w:t>
      </w:r>
      <w:proofErr w:type="spellEnd"/>
    </w:p>
    <w:p w:rsidR="00A06B74" w:rsidRDefault="00A06B74" w:rsidP="00A06B74">
      <w:pPr>
        <w:rPr>
          <w:rFonts w:asciiTheme="minorHAnsi" w:eastAsiaTheme="minorHAnsi" w:hAnsiTheme="minorHAnsi" w:cstheme="minorBidi"/>
          <w:sz w:val="22"/>
          <w:szCs w:val="22"/>
          <w:lang w:eastAsia="en-US"/>
        </w:rPr>
      </w:pPr>
    </w:p>
    <w:p w:rsidR="00257773" w:rsidRDefault="00257773"/>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D1111E" w:rsidRDefault="00D1111E" w:rsidP="00D1111E">
      <w:pPr>
        <w:jc w:val="center"/>
        <w:rPr>
          <w:b/>
          <w:bCs/>
          <w:sz w:val="28"/>
          <w:szCs w:val="28"/>
        </w:rPr>
      </w:pPr>
      <w:r>
        <w:rPr>
          <w:b/>
          <w:bCs/>
          <w:sz w:val="28"/>
          <w:szCs w:val="28"/>
        </w:rPr>
        <w:t xml:space="preserve">                                                                                                   </w:t>
      </w:r>
    </w:p>
    <w:p w:rsidR="00D1111E" w:rsidRDefault="00D1111E" w:rsidP="00D1111E">
      <w:pPr>
        <w:jc w:val="center"/>
      </w:pPr>
      <w:r>
        <w:rPr>
          <w:b/>
          <w:bCs/>
          <w:sz w:val="28"/>
          <w:szCs w:val="28"/>
        </w:rPr>
        <w:t xml:space="preserve">СОВЕТ ДЕПУТАТОВ                                                                       САЛАЗГОРЬСКОГО СЕЛЬСКОГО ПОСЕЛЕНИЯ </w:t>
      </w:r>
    </w:p>
    <w:p w:rsidR="00D1111E" w:rsidRDefault="00D1111E" w:rsidP="00D1111E">
      <w:r>
        <w:t xml:space="preserve">                     </w:t>
      </w:r>
      <w:r>
        <w:rPr>
          <w:b/>
          <w:bCs/>
          <w:sz w:val="28"/>
          <w:szCs w:val="28"/>
        </w:rPr>
        <w:t>ТОРБЕЕВСКОГО МУНИЦИПАЛЬНОГО РАЙОНА</w:t>
      </w:r>
    </w:p>
    <w:p w:rsidR="00D1111E" w:rsidRDefault="00D1111E" w:rsidP="00D1111E">
      <w:r>
        <w:t xml:space="preserve">                                             </w:t>
      </w:r>
      <w:r>
        <w:rPr>
          <w:b/>
          <w:bCs/>
          <w:sz w:val="28"/>
          <w:szCs w:val="28"/>
        </w:rPr>
        <w:t>РЕСПУБЛИКИ МОРДОВИЯ</w:t>
      </w:r>
    </w:p>
    <w:p w:rsidR="00D1111E" w:rsidRDefault="00D1111E" w:rsidP="00D1111E">
      <w:r>
        <w:rPr>
          <w:b/>
          <w:bCs/>
          <w:sz w:val="28"/>
          <w:szCs w:val="28"/>
        </w:rPr>
        <w:t> </w:t>
      </w:r>
    </w:p>
    <w:p w:rsidR="00D1111E" w:rsidRDefault="00D1111E" w:rsidP="00D1111E">
      <w:r>
        <w:t> </w:t>
      </w:r>
    </w:p>
    <w:p w:rsidR="00D1111E" w:rsidRDefault="00D1111E" w:rsidP="00D1111E">
      <w:r>
        <w:rPr>
          <w:b/>
          <w:bCs/>
          <w:sz w:val="28"/>
          <w:szCs w:val="28"/>
        </w:rPr>
        <w:t>                                 ТРИДЦАТЬ ПЕРВАЯ СЕССИЯ</w:t>
      </w:r>
    </w:p>
    <w:p w:rsidR="00D1111E" w:rsidRDefault="00D1111E" w:rsidP="00D1111E">
      <w:r>
        <w:t xml:space="preserve">                                                    </w:t>
      </w:r>
      <w:r>
        <w:rPr>
          <w:b/>
          <w:bCs/>
          <w:sz w:val="28"/>
          <w:szCs w:val="28"/>
        </w:rPr>
        <w:t>  (второго созыва)</w:t>
      </w:r>
    </w:p>
    <w:p w:rsidR="00D1111E" w:rsidRDefault="00D1111E" w:rsidP="00D1111E">
      <w:r>
        <w:t> </w:t>
      </w:r>
    </w:p>
    <w:p w:rsidR="00D1111E" w:rsidRDefault="00D1111E" w:rsidP="00D1111E">
      <w:pPr>
        <w:jc w:val="center"/>
      </w:pPr>
      <w:r>
        <w:rPr>
          <w:b/>
          <w:bCs/>
          <w:sz w:val="28"/>
          <w:szCs w:val="28"/>
        </w:rPr>
        <w:t> </w:t>
      </w:r>
    </w:p>
    <w:p w:rsidR="00D1111E" w:rsidRDefault="00D1111E" w:rsidP="00D1111E">
      <w:r>
        <w:t xml:space="preserve">                                                             </w:t>
      </w:r>
      <w:r>
        <w:rPr>
          <w:b/>
          <w:bCs/>
          <w:sz w:val="28"/>
          <w:szCs w:val="28"/>
        </w:rPr>
        <w:t>РЕШЕНИЕ</w:t>
      </w:r>
    </w:p>
    <w:p w:rsidR="00D1111E" w:rsidRDefault="00D1111E" w:rsidP="00D1111E">
      <w:r>
        <w:t> </w:t>
      </w:r>
      <w:r>
        <w:rPr>
          <w:b/>
          <w:bCs/>
          <w:sz w:val="28"/>
          <w:szCs w:val="28"/>
        </w:rPr>
        <w:t> </w:t>
      </w:r>
    </w:p>
    <w:p w:rsidR="00D1111E" w:rsidRDefault="00D1111E" w:rsidP="00D1111E">
      <w:r>
        <w:rPr>
          <w:sz w:val="28"/>
          <w:szCs w:val="28"/>
        </w:rPr>
        <w:t xml:space="preserve">            22.08.2014г              с. </w:t>
      </w:r>
      <w:proofErr w:type="spellStart"/>
      <w:r>
        <w:rPr>
          <w:sz w:val="28"/>
          <w:szCs w:val="28"/>
        </w:rPr>
        <w:t>Салазгорь</w:t>
      </w:r>
      <w:proofErr w:type="spellEnd"/>
      <w:r>
        <w:rPr>
          <w:sz w:val="28"/>
          <w:szCs w:val="28"/>
        </w:rPr>
        <w:t>                         № 19</w:t>
      </w:r>
    </w:p>
    <w:p w:rsidR="00D1111E" w:rsidRDefault="00D1111E" w:rsidP="00D1111E">
      <w:r>
        <w:t> </w:t>
      </w:r>
    </w:p>
    <w:p w:rsidR="00D1111E" w:rsidRDefault="00D1111E" w:rsidP="00D1111E">
      <w:r>
        <w:rPr>
          <w:b/>
          <w:bCs/>
        </w:rPr>
        <w:t>                                                            </w:t>
      </w:r>
    </w:p>
    <w:p w:rsidR="00D1111E" w:rsidRPr="00D759FB" w:rsidRDefault="00D1111E" w:rsidP="00D1111E">
      <w:r>
        <w:t> </w:t>
      </w:r>
    </w:p>
    <w:p w:rsidR="00D1111E" w:rsidRPr="00D759FB" w:rsidRDefault="00D1111E" w:rsidP="00D1111E">
      <w:pPr>
        <w:jc w:val="both"/>
      </w:pPr>
      <w:r w:rsidRPr="00D759FB">
        <w:t xml:space="preserve">О внесение изменений в статьи 6,8,10 решения Совета депутатов </w:t>
      </w:r>
      <w:proofErr w:type="spellStart"/>
      <w:r w:rsidRPr="00D759FB">
        <w:t>Салазгорьского</w:t>
      </w:r>
      <w:proofErr w:type="spellEnd"/>
      <w:r w:rsidRPr="00D759FB">
        <w:t xml:space="preserve"> сельского поселения № 34 от 27.12.2013г «О бюджете </w:t>
      </w:r>
      <w:proofErr w:type="spellStart"/>
      <w:r w:rsidRPr="00D759FB">
        <w:t>Салазгорьского</w:t>
      </w:r>
      <w:proofErr w:type="spellEnd"/>
      <w:r w:rsidRPr="00D759FB">
        <w:t xml:space="preserve"> сельского поселения </w:t>
      </w:r>
      <w:proofErr w:type="spellStart"/>
      <w:r w:rsidRPr="00D759FB">
        <w:t>Торбеевского</w:t>
      </w:r>
      <w:proofErr w:type="spellEnd"/>
      <w:r w:rsidRPr="00D759FB">
        <w:t xml:space="preserve"> муниципального района республики Мордовия на 2014 год»</w:t>
      </w:r>
    </w:p>
    <w:p w:rsidR="00D1111E" w:rsidRPr="00D759FB" w:rsidRDefault="00D1111E" w:rsidP="00D1111E">
      <w:r w:rsidRPr="00D759FB">
        <w:t> </w:t>
      </w:r>
    </w:p>
    <w:p w:rsidR="00D1111E" w:rsidRPr="00D759FB" w:rsidRDefault="00D1111E" w:rsidP="00D1111E">
      <w:r w:rsidRPr="00D759FB">
        <w:t> </w:t>
      </w:r>
    </w:p>
    <w:p w:rsidR="00D1111E" w:rsidRPr="00D759FB" w:rsidRDefault="00D1111E" w:rsidP="00D1111E">
      <w:pPr>
        <w:jc w:val="both"/>
      </w:pPr>
      <w:r w:rsidRPr="00D759FB">
        <w:t xml:space="preserve">В целях приведения  статей 6,8,10 решения Совета депутатов </w:t>
      </w:r>
      <w:proofErr w:type="spellStart"/>
      <w:r w:rsidRPr="00D759FB">
        <w:t>Салазгорьского</w:t>
      </w:r>
      <w:proofErr w:type="spellEnd"/>
      <w:r w:rsidRPr="00D759FB">
        <w:t xml:space="preserve"> сельского поселения № 34 от 27.12.2013г «О бюджете </w:t>
      </w:r>
      <w:proofErr w:type="spellStart"/>
      <w:r w:rsidRPr="00D759FB">
        <w:t>Салазгорьского</w:t>
      </w:r>
      <w:proofErr w:type="spellEnd"/>
      <w:r w:rsidRPr="00D759FB">
        <w:t xml:space="preserve"> сельского поселения </w:t>
      </w:r>
      <w:proofErr w:type="spellStart"/>
      <w:r w:rsidRPr="00D759FB">
        <w:t>Торбеевского</w:t>
      </w:r>
      <w:proofErr w:type="spellEnd"/>
      <w:r w:rsidRPr="00D759FB">
        <w:t xml:space="preserve"> муниципального района республики Мордовия на 2014 год» в соответствии с действующим законодательством,</w:t>
      </w:r>
    </w:p>
    <w:p w:rsidR="00D1111E" w:rsidRPr="00D759FB" w:rsidRDefault="00D1111E" w:rsidP="00D1111E">
      <w:r w:rsidRPr="00D759FB">
        <w:t> </w:t>
      </w:r>
    </w:p>
    <w:p w:rsidR="00D1111E" w:rsidRPr="00D759FB" w:rsidRDefault="00D1111E" w:rsidP="00D1111E">
      <w:r w:rsidRPr="00D759FB">
        <w:t xml:space="preserve">                      Совет депутатов </w:t>
      </w:r>
      <w:proofErr w:type="spellStart"/>
      <w:r w:rsidRPr="00D759FB">
        <w:t>Салазгорьского</w:t>
      </w:r>
      <w:proofErr w:type="spellEnd"/>
      <w:r w:rsidRPr="00D759FB">
        <w:t xml:space="preserve"> сельского поселения  РЕШИЛ: </w:t>
      </w:r>
    </w:p>
    <w:p w:rsidR="00D1111E" w:rsidRPr="00D759FB" w:rsidRDefault="00D1111E" w:rsidP="00D1111E"/>
    <w:p w:rsidR="00D1111E" w:rsidRPr="00D759FB" w:rsidRDefault="00D1111E" w:rsidP="00D1111E">
      <w:r w:rsidRPr="00D759FB">
        <w:t> </w:t>
      </w:r>
    </w:p>
    <w:p w:rsidR="00D1111E" w:rsidRPr="00D759FB" w:rsidRDefault="00D1111E" w:rsidP="00D1111E">
      <w:r w:rsidRPr="00D759FB">
        <w:t>   Внести в вышеуказанные статьи  следующие изменения:</w:t>
      </w:r>
    </w:p>
    <w:p w:rsidR="00D1111E" w:rsidRPr="00D759FB" w:rsidRDefault="00D1111E" w:rsidP="00D1111E">
      <w:r w:rsidRPr="00D759FB">
        <w:t> </w:t>
      </w:r>
    </w:p>
    <w:p w:rsidR="00D1111E" w:rsidRPr="00D759FB" w:rsidRDefault="00D1111E" w:rsidP="00D1111E">
      <w:pPr>
        <w:ind w:left="360"/>
      </w:pPr>
      <w:r w:rsidRPr="00D759FB">
        <w:t>а) ст.6 изложить в следующей редакции:</w:t>
      </w:r>
    </w:p>
    <w:p w:rsidR="00D1111E" w:rsidRPr="00D759FB" w:rsidRDefault="00D1111E" w:rsidP="00D1111E">
      <w:r w:rsidRPr="00D759FB">
        <w:t> </w:t>
      </w:r>
    </w:p>
    <w:p w:rsidR="00D1111E" w:rsidRPr="00D759FB" w:rsidRDefault="00D1111E" w:rsidP="00D1111E">
      <w:pPr>
        <w:spacing w:line="360" w:lineRule="auto"/>
      </w:pPr>
      <w:r w:rsidRPr="00D759FB">
        <w:t xml:space="preserve">«В 2014 году финансовое обеспечение деятельности бюджетных учреждений </w:t>
      </w:r>
      <w:proofErr w:type="spellStart"/>
      <w:r w:rsidRPr="00D759FB">
        <w:t>Салазгорьского</w:t>
      </w:r>
      <w:proofErr w:type="spellEnd"/>
      <w:r w:rsidRPr="00D759FB">
        <w:t xml:space="preserve"> сельского поселения  осуществляется на основании предоставления субсидий из бюджета </w:t>
      </w:r>
      <w:proofErr w:type="spellStart"/>
      <w:r w:rsidRPr="00D759FB">
        <w:t>Салазгорьского</w:t>
      </w:r>
      <w:proofErr w:type="spellEnd"/>
      <w:r w:rsidRPr="00D759FB">
        <w:t xml:space="preserve"> сельского поселения. </w:t>
      </w:r>
    </w:p>
    <w:p w:rsidR="00D1111E" w:rsidRPr="00D759FB" w:rsidRDefault="00D1111E" w:rsidP="00D1111E">
      <w:r w:rsidRPr="00D759FB">
        <w:t> </w:t>
      </w:r>
    </w:p>
    <w:p w:rsidR="00D1111E" w:rsidRPr="00D759FB" w:rsidRDefault="00D1111E" w:rsidP="00D1111E">
      <w:r w:rsidRPr="00D759FB">
        <w:t xml:space="preserve">     Из бюджета </w:t>
      </w:r>
      <w:proofErr w:type="spellStart"/>
      <w:r w:rsidRPr="00D759FB">
        <w:t>Салазгорьского</w:t>
      </w:r>
      <w:proofErr w:type="spellEnd"/>
      <w:r w:rsidRPr="00D759FB">
        <w:t xml:space="preserve"> сельского поселения предоставляются субсидии бюджетным учреждениям на возмещение нормативных затрат, связанных с оказанием ими в соответствии с муниципальным  заданием муниципальных услуг (выполнением работ) и на иные цели.</w:t>
      </w:r>
    </w:p>
    <w:p w:rsidR="00D1111E" w:rsidRPr="00D759FB" w:rsidRDefault="00D1111E" w:rsidP="00D1111E">
      <w:r w:rsidRPr="00D759FB">
        <w:t> </w:t>
      </w:r>
    </w:p>
    <w:p w:rsidR="00D1111E" w:rsidRPr="00D759FB" w:rsidRDefault="00D1111E" w:rsidP="00D1111E">
      <w:r w:rsidRPr="00D759FB">
        <w:t xml:space="preserve">    Порядок определения объема и условия предоставления  субсидий на иные цели устанавливается администрацией </w:t>
      </w:r>
      <w:proofErr w:type="spellStart"/>
      <w:r w:rsidRPr="00D759FB">
        <w:t>Салазгорьского</w:t>
      </w:r>
      <w:proofErr w:type="spellEnd"/>
      <w:r w:rsidRPr="00D759FB">
        <w:t xml:space="preserve"> сельского поселения</w:t>
      </w:r>
      <w:proofErr w:type="gramStart"/>
      <w:r w:rsidRPr="00D759FB">
        <w:t>.»; </w:t>
      </w:r>
      <w:proofErr w:type="gramEnd"/>
    </w:p>
    <w:p w:rsidR="00D1111E" w:rsidRPr="00D759FB" w:rsidRDefault="00D1111E" w:rsidP="00D1111E">
      <w:r w:rsidRPr="00D759FB">
        <w:t> </w:t>
      </w:r>
    </w:p>
    <w:p w:rsidR="00D1111E" w:rsidRPr="00D759FB" w:rsidRDefault="00D1111E" w:rsidP="00D1111E">
      <w:pPr>
        <w:ind w:left="360"/>
      </w:pPr>
      <w:r w:rsidRPr="00D759FB">
        <w:t>б) ст.8 изложить в следующей редакции:</w:t>
      </w:r>
    </w:p>
    <w:p w:rsidR="00D1111E" w:rsidRPr="00D759FB" w:rsidRDefault="00D1111E" w:rsidP="00D1111E">
      <w:r w:rsidRPr="00D759FB">
        <w:t> </w:t>
      </w:r>
    </w:p>
    <w:p w:rsidR="00D1111E" w:rsidRPr="00D759FB" w:rsidRDefault="00D1111E" w:rsidP="00D1111E">
      <w:pPr>
        <w:jc w:val="both"/>
      </w:pPr>
      <w:r w:rsidRPr="00D759FB">
        <w:lastRenderedPageBreak/>
        <w:t>«Средства в валюте Российской Федерации, полученные казенными  и бюджетными учреждениями от приносящей доход деятельности, учитываются на счетах, открытых в органах Федерального казначейства.</w:t>
      </w:r>
    </w:p>
    <w:p w:rsidR="00D1111E" w:rsidRPr="00D759FB" w:rsidRDefault="00D1111E" w:rsidP="00D1111E">
      <w:r w:rsidRPr="00D759FB">
        <w:t> </w:t>
      </w:r>
    </w:p>
    <w:p w:rsidR="00D1111E" w:rsidRPr="00D759FB" w:rsidRDefault="00D1111E" w:rsidP="00D1111E">
      <w:pPr>
        <w:jc w:val="both"/>
      </w:pPr>
      <w:r w:rsidRPr="00D759FB">
        <w:t xml:space="preserve">Доходы, полученные от приносящей доходы  деятельности и приобретенное за счет этих доходов имущество, поступают в самостоятельное распоряжение бюджетного учреждения. </w:t>
      </w:r>
      <w:proofErr w:type="gramStart"/>
      <w:r w:rsidRPr="00D759FB">
        <w:t>Бюджетное учреждение вправе с согласия собственника передавать некоммерческим организациям в качестве их учредителя (участника) денежные средства (если иное не установлено условиями предоставления денежных средств) и иное имущество, за исключением особо ценного движимого имущества, закрепленного за ним собственником или приобретенного бюджетным учреждением за счет денежных средств, выделенных ему собственником на приобретение такого имущества, а также недвижимого имущества.</w:t>
      </w:r>
      <w:proofErr w:type="gramEnd"/>
    </w:p>
    <w:p w:rsidR="00D1111E" w:rsidRPr="00D759FB" w:rsidRDefault="00D1111E" w:rsidP="00D1111E">
      <w:r w:rsidRPr="00D759FB">
        <w:t> </w:t>
      </w:r>
    </w:p>
    <w:p w:rsidR="00D1111E" w:rsidRPr="00D759FB" w:rsidRDefault="00D1111E" w:rsidP="00D1111E">
      <w:pPr>
        <w:jc w:val="both"/>
      </w:pPr>
      <w:r w:rsidRPr="00D759FB">
        <w:t>В случаях и порядке, предусмотренных федеральными законами, бюджетное учреждение вправе вносить указанное имущество в уставный капитал хозяйственных обществ или складочный капитал хозяйственных партнеров, либо  иным образом передавать им это имущество в качестве их учредителя  (участника).</w:t>
      </w:r>
    </w:p>
    <w:p w:rsidR="00D1111E" w:rsidRPr="00D759FB" w:rsidRDefault="00D1111E" w:rsidP="00D1111E">
      <w:r w:rsidRPr="00D759FB">
        <w:t> </w:t>
      </w:r>
    </w:p>
    <w:p w:rsidR="00D1111E" w:rsidRPr="00D759FB" w:rsidRDefault="00D1111E" w:rsidP="00D1111E">
      <w:pPr>
        <w:jc w:val="both"/>
      </w:pPr>
      <w:r w:rsidRPr="00D759FB">
        <w:t>Учреждение, в случаях установленных федеральным законодательством, вправе направлять собственные средства на создание других организаций</w:t>
      </w:r>
      <w:proofErr w:type="gramStart"/>
      <w:r w:rsidRPr="00D759FB">
        <w:t>.»;</w:t>
      </w:r>
      <w:proofErr w:type="gramEnd"/>
    </w:p>
    <w:p w:rsidR="00D1111E" w:rsidRPr="00D759FB" w:rsidRDefault="00D1111E" w:rsidP="00D1111E">
      <w:r w:rsidRPr="00D759FB">
        <w:t> </w:t>
      </w:r>
    </w:p>
    <w:p w:rsidR="00D1111E" w:rsidRPr="00D759FB" w:rsidRDefault="00D1111E" w:rsidP="00D1111E">
      <w:r w:rsidRPr="00D759FB">
        <w:t>в) в ст. 10:</w:t>
      </w:r>
    </w:p>
    <w:p w:rsidR="00D1111E" w:rsidRPr="00D759FB" w:rsidRDefault="00D1111E" w:rsidP="00D1111E">
      <w:r w:rsidRPr="00D759FB">
        <w:t> </w:t>
      </w:r>
    </w:p>
    <w:p w:rsidR="00D1111E" w:rsidRPr="00D759FB" w:rsidRDefault="00D1111E" w:rsidP="00D1111E">
      <w:r w:rsidRPr="00D759FB">
        <w:t>    в пункте 3 слово главы – исключить;</w:t>
      </w:r>
    </w:p>
    <w:p w:rsidR="00D1111E" w:rsidRPr="00D759FB" w:rsidRDefault="00D1111E" w:rsidP="00D1111E">
      <w:r w:rsidRPr="00D759FB">
        <w:t> </w:t>
      </w:r>
    </w:p>
    <w:p w:rsidR="00D1111E" w:rsidRPr="00D759FB" w:rsidRDefault="00D1111E" w:rsidP="00D1111E">
      <w:r w:rsidRPr="00D759FB">
        <w:t>    в пункте 4 слово главой – исключить.</w:t>
      </w:r>
    </w:p>
    <w:p w:rsidR="00D1111E" w:rsidRPr="00D759FB" w:rsidRDefault="00D1111E" w:rsidP="00D1111E">
      <w:r w:rsidRPr="00D759FB">
        <w:t> </w:t>
      </w:r>
    </w:p>
    <w:p w:rsidR="00D1111E" w:rsidRPr="00D759FB" w:rsidRDefault="00D1111E" w:rsidP="00D1111E">
      <w:r w:rsidRPr="00D759FB">
        <w:t> </w:t>
      </w:r>
    </w:p>
    <w:p w:rsidR="00D1111E" w:rsidRPr="00D759FB" w:rsidRDefault="00D1111E" w:rsidP="00D1111E">
      <w:pPr>
        <w:jc w:val="both"/>
      </w:pPr>
      <w:r w:rsidRPr="00D759FB">
        <w:t>2. Настоящее решение вступает в силу со дня его официального опубликования.</w:t>
      </w:r>
    </w:p>
    <w:p w:rsidR="00D1111E" w:rsidRPr="00D759FB" w:rsidRDefault="00D1111E" w:rsidP="00D1111E">
      <w:r w:rsidRPr="00D759FB">
        <w:t> </w:t>
      </w:r>
    </w:p>
    <w:p w:rsidR="00D1111E" w:rsidRPr="00D759FB" w:rsidRDefault="00D1111E" w:rsidP="00D1111E">
      <w:r w:rsidRPr="00D759FB">
        <w:t> </w:t>
      </w:r>
    </w:p>
    <w:p w:rsidR="00D1111E" w:rsidRPr="00D759FB" w:rsidRDefault="00D1111E" w:rsidP="00D1111E">
      <w:r w:rsidRPr="00D759FB">
        <w:t> </w:t>
      </w:r>
    </w:p>
    <w:p w:rsidR="00D1111E" w:rsidRPr="00D759FB" w:rsidRDefault="00D1111E" w:rsidP="00D1111E"/>
    <w:p w:rsidR="00D1111E" w:rsidRPr="00D759FB" w:rsidRDefault="00D1111E" w:rsidP="00D1111E">
      <w:r w:rsidRPr="00D759FB">
        <w:t xml:space="preserve"> Глава </w:t>
      </w:r>
      <w:proofErr w:type="spellStart"/>
      <w:r w:rsidRPr="00D759FB">
        <w:t>Салазгорьского</w:t>
      </w:r>
      <w:proofErr w:type="spellEnd"/>
      <w:r w:rsidRPr="00D759FB">
        <w:t xml:space="preserve"> </w:t>
      </w:r>
    </w:p>
    <w:p w:rsidR="00D1111E" w:rsidRPr="00D759FB" w:rsidRDefault="00D1111E" w:rsidP="00D1111E">
      <w:r w:rsidRPr="00D759FB">
        <w:t>сельского поселения:                                                                Г.П. Солдатова.</w:t>
      </w:r>
    </w:p>
    <w:p w:rsidR="00D1111E" w:rsidRPr="00D759FB" w:rsidRDefault="00D1111E" w:rsidP="00D1111E">
      <w:pPr>
        <w:rPr>
          <w:rFonts w:asciiTheme="minorHAnsi" w:eastAsiaTheme="minorHAnsi" w:hAnsiTheme="minorHAnsi" w:cstheme="minorBidi"/>
          <w:lang w:eastAsia="en-US"/>
        </w:rPr>
      </w:pPr>
    </w:p>
    <w:p w:rsidR="00D1111E" w:rsidRPr="00D759FB" w:rsidRDefault="00D1111E" w:rsidP="00D1111E"/>
    <w:p w:rsidR="00C46C4F" w:rsidRDefault="00C46C4F" w:rsidP="00C46C4F">
      <w:pPr>
        <w:shd w:val="clear" w:color="auto" w:fill="FFFFFF"/>
        <w:spacing w:before="365" w:line="326" w:lineRule="exact"/>
        <w:ind w:right="538"/>
        <w:rPr>
          <w:color w:val="000000"/>
          <w:spacing w:val="-2"/>
          <w:w w:val="103"/>
        </w:rPr>
      </w:pPr>
    </w:p>
    <w:p w:rsidR="00D759FB" w:rsidRDefault="00D759FB" w:rsidP="00C46C4F">
      <w:pPr>
        <w:shd w:val="clear" w:color="auto" w:fill="FFFFFF"/>
        <w:spacing w:before="365" w:line="326" w:lineRule="exact"/>
        <w:ind w:right="538"/>
        <w:rPr>
          <w:color w:val="000000"/>
          <w:spacing w:val="-2"/>
          <w:w w:val="103"/>
        </w:rPr>
      </w:pPr>
    </w:p>
    <w:p w:rsidR="00D759FB" w:rsidRDefault="00D759FB" w:rsidP="00C46C4F">
      <w:pPr>
        <w:shd w:val="clear" w:color="auto" w:fill="FFFFFF"/>
        <w:spacing w:before="365" w:line="326" w:lineRule="exact"/>
        <w:ind w:right="538"/>
        <w:rPr>
          <w:color w:val="000000"/>
          <w:spacing w:val="-2"/>
          <w:w w:val="103"/>
        </w:rPr>
      </w:pPr>
    </w:p>
    <w:p w:rsidR="00D759FB" w:rsidRDefault="00D759FB" w:rsidP="00C46C4F">
      <w:pPr>
        <w:shd w:val="clear" w:color="auto" w:fill="FFFFFF"/>
        <w:spacing w:before="365" w:line="326" w:lineRule="exact"/>
        <w:ind w:right="538"/>
        <w:rPr>
          <w:color w:val="000000"/>
          <w:spacing w:val="-2"/>
          <w:w w:val="103"/>
        </w:rPr>
      </w:pPr>
    </w:p>
    <w:p w:rsidR="00D759FB" w:rsidRDefault="00D759FB" w:rsidP="00C46C4F">
      <w:pPr>
        <w:shd w:val="clear" w:color="auto" w:fill="FFFFFF"/>
        <w:spacing w:before="365" w:line="326" w:lineRule="exact"/>
        <w:ind w:right="538"/>
        <w:rPr>
          <w:color w:val="000000"/>
          <w:spacing w:val="-2"/>
          <w:w w:val="103"/>
        </w:rPr>
      </w:pPr>
    </w:p>
    <w:p w:rsidR="00D759FB" w:rsidRPr="00D759FB" w:rsidRDefault="00D759FB" w:rsidP="00C46C4F">
      <w:pPr>
        <w:shd w:val="clear" w:color="auto" w:fill="FFFFFF"/>
        <w:spacing w:before="365" w:line="326" w:lineRule="exact"/>
        <w:ind w:right="538"/>
        <w:rPr>
          <w:color w:val="000000"/>
          <w:spacing w:val="-2"/>
          <w:w w:val="103"/>
        </w:rPr>
      </w:pPr>
    </w:p>
    <w:p w:rsidR="00C46C4F" w:rsidRDefault="00C46C4F" w:rsidP="00C46C4F">
      <w:pPr>
        <w:shd w:val="clear" w:color="auto" w:fill="FFFFFF"/>
        <w:ind w:left="797"/>
        <w:jc w:val="center"/>
        <w:rPr>
          <w:b/>
          <w:color w:val="000000"/>
          <w:spacing w:val="2"/>
          <w:sz w:val="36"/>
          <w:szCs w:val="36"/>
        </w:rPr>
      </w:pPr>
      <w:r>
        <w:rPr>
          <w:b/>
          <w:color w:val="000000"/>
          <w:spacing w:val="2"/>
          <w:sz w:val="36"/>
          <w:szCs w:val="36"/>
        </w:rPr>
        <w:t>Совет депутатов</w:t>
      </w:r>
    </w:p>
    <w:p w:rsidR="00C46C4F" w:rsidRDefault="00C46C4F" w:rsidP="00C46C4F">
      <w:pPr>
        <w:shd w:val="clear" w:color="auto" w:fill="FFFFFF"/>
        <w:ind w:left="797"/>
        <w:jc w:val="center"/>
        <w:rPr>
          <w:b/>
          <w:color w:val="000000"/>
          <w:spacing w:val="2"/>
          <w:sz w:val="36"/>
          <w:szCs w:val="36"/>
        </w:rPr>
      </w:pPr>
      <w:proofErr w:type="spellStart"/>
      <w:r>
        <w:rPr>
          <w:b/>
          <w:color w:val="000000"/>
          <w:spacing w:val="2"/>
          <w:sz w:val="36"/>
          <w:szCs w:val="36"/>
        </w:rPr>
        <w:t>Салазгорьского</w:t>
      </w:r>
      <w:proofErr w:type="spellEnd"/>
      <w:r>
        <w:rPr>
          <w:b/>
          <w:color w:val="000000"/>
          <w:spacing w:val="2"/>
          <w:sz w:val="36"/>
          <w:szCs w:val="36"/>
        </w:rPr>
        <w:t xml:space="preserve"> сельского поселения</w:t>
      </w:r>
    </w:p>
    <w:p w:rsidR="00C46C4F" w:rsidRDefault="00C46C4F" w:rsidP="00C46C4F">
      <w:pPr>
        <w:shd w:val="clear" w:color="auto" w:fill="FFFFFF"/>
        <w:tabs>
          <w:tab w:val="left" w:pos="8430"/>
        </w:tabs>
        <w:ind w:left="797"/>
        <w:jc w:val="center"/>
        <w:rPr>
          <w:b/>
          <w:sz w:val="36"/>
          <w:szCs w:val="36"/>
        </w:rPr>
      </w:pPr>
      <w:proofErr w:type="spellStart"/>
      <w:r>
        <w:rPr>
          <w:b/>
          <w:color w:val="000000"/>
          <w:spacing w:val="2"/>
          <w:sz w:val="36"/>
          <w:szCs w:val="36"/>
        </w:rPr>
        <w:t>Торбеевского</w:t>
      </w:r>
      <w:proofErr w:type="spellEnd"/>
      <w:r>
        <w:rPr>
          <w:b/>
          <w:color w:val="000000"/>
          <w:spacing w:val="2"/>
          <w:sz w:val="36"/>
          <w:szCs w:val="36"/>
        </w:rPr>
        <w:t xml:space="preserve"> муниципального района</w:t>
      </w:r>
      <w:r>
        <w:rPr>
          <w:b/>
          <w:sz w:val="36"/>
          <w:szCs w:val="36"/>
        </w:rPr>
        <w:t xml:space="preserve">                                        </w:t>
      </w:r>
      <w:r>
        <w:rPr>
          <w:b/>
          <w:color w:val="000000"/>
          <w:spacing w:val="-1"/>
          <w:sz w:val="36"/>
          <w:szCs w:val="36"/>
        </w:rPr>
        <w:t>Республики Мордовия</w:t>
      </w:r>
    </w:p>
    <w:p w:rsidR="00C46C4F" w:rsidRDefault="00C46C4F" w:rsidP="00C46C4F">
      <w:pPr>
        <w:shd w:val="clear" w:color="auto" w:fill="FFFFFF"/>
        <w:ind w:right="317"/>
        <w:jc w:val="center"/>
        <w:rPr>
          <w:b/>
          <w:sz w:val="28"/>
          <w:szCs w:val="28"/>
        </w:rPr>
      </w:pPr>
    </w:p>
    <w:p w:rsidR="00C46C4F" w:rsidRDefault="00C46C4F" w:rsidP="00C46C4F">
      <w:pPr>
        <w:shd w:val="clear" w:color="auto" w:fill="FFFFFF"/>
        <w:spacing w:before="5"/>
        <w:ind w:right="312"/>
        <w:rPr>
          <w:b/>
          <w:bCs/>
          <w:color w:val="000000"/>
          <w:spacing w:val="-10"/>
          <w:w w:val="103"/>
          <w:sz w:val="28"/>
          <w:szCs w:val="28"/>
        </w:rPr>
      </w:pPr>
      <w:r>
        <w:rPr>
          <w:b/>
          <w:bCs/>
          <w:color w:val="000000"/>
          <w:spacing w:val="-10"/>
          <w:w w:val="103"/>
          <w:sz w:val="28"/>
          <w:szCs w:val="28"/>
        </w:rPr>
        <w:t xml:space="preserve">                                                  Тридцать первая сессия</w:t>
      </w:r>
    </w:p>
    <w:p w:rsidR="00C46C4F" w:rsidRDefault="00C46C4F" w:rsidP="00C46C4F">
      <w:pPr>
        <w:shd w:val="clear" w:color="auto" w:fill="FFFFFF"/>
        <w:spacing w:before="5"/>
        <w:ind w:right="312"/>
        <w:rPr>
          <w:b/>
          <w:bCs/>
          <w:color w:val="000000"/>
          <w:spacing w:val="-10"/>
          <w:w w:val="103"/>
          <w:sz w:val="28"/>
          <w:szCs w:val="28"/>
        </w:rPr>
      </w:pPr>
      <w:r>
        <w:rPr>
          <w:b/>
          <w:bCs/>
          <w:color w:val="000000"/>
          <w:spacing w:val="-10"/>
          <w:w w:val="103"/>
          <w:sz w:val="28"/>
          <w:szCs w:val="28"/>
        </w:rPr>
        <w:t xml:space="preserve">                                                        (второго созыва)</w:t>
      </w:r>
    </w:p>
    <w:p w:rsidR="00C46C4F" w:rsidRDefault="00C46C4F" w:rsidP="00C46C4F">
      <w:pPr>
        <w:shd w:val="clear" w:color="auto" w:fill="FFFFFF"/>
        <w:spacing w:before="5"/>
        <w:ind w:right="312"/>
        <w:jc w:val="center"/>
        <w:rPr>
          <w:sz w:val="28"/>
          <w:szCs w:val="28"/>
        </w:rPr>
      </w:pPr>
      <w:r>
        <w:rPr>
          <w:b/>
          <w:bCs/>
          <w:color w:val="000000"/>
          <w:spacing w:val="-10"/>
          <w:w w:val="103"/>
          <w:sz w:val="28"/>
          <w:szCs w:val="28"/>
        </w:rPr>
        <w:t xml:space="preserve"> </w:t>
      </w:r>
    </w:p>
    <w:p w:rsidR="00C46C4F" w:rsidRDefault="00C46C4F" w:rsidP="00C46C4F">
      <w:pPr>
        <w:shd w:val="clear" w:color="auto" w:fill="FFFFFF"/>
        <w:spacing w:line="638" w:lineRule="exact"/>
        <w:ind w:left="3960"/>
        <w:rPr>
          <w:sz w:val="28"/>
          <w:szCs w:val="28"/>
        </w:rPr>
      </w:pPr>
      <w:r>
        <w:rPr>
          <w:b/>
          <w:bCs/>
          <w:color w:val="000000"/>
          <w:spacing w:val="51"/>
          <w:w w:val="103"/>
          <w:sz w:val="28"/>
          <w:szCs w:val="28"/>
        </w:rPr>
        <w:t>РЕШЕНИЕ</w:t>
      </w:r>
    </w:p>
    <w:p w:rsidR="00C46C4F" w:rsidRDefault="00C46C4F" w:rsidP="00C46C4F">
      <w:pPr>
        <w:shd w:val="clear" w:color="auto" w:fill="FFFFFF"/>
        <w:tabs>
          <w:tab w:val="left" w:pos="3965"/>
          <w:tab w:val="left" w:pos="7901"/>
        </w:tabs>
        <w:spacing w:line="638" w:lineRule="exact"/>
        <w:ind w:left="5"/>
        <w:rPr>
          <w:b/>
          <w:sz w:val="20"/>
          <w:szCs w:val="20"/>
        </w:rPr>
      </w:pPr>
      <w:r>
        <w:rPr>
          <w:b/>
          <w:color w:val="000000"/>
          <w:spacing w:val="-12"/>
          <w:w w:val="130"/>
          <w:sz w:val="28"/>
          <w:szCs w:val="28"/>
        </w:rPr>
        <w:t xml:space="preserve">    от 22.08.2014</w:t>
      </w:r>
      <w:r>
        <w:rPr>
          <w:b/>
          <w:color w:val="000000"/>
          <w:sz w:val="28"/>
          <w:szCs w:val="28"/>
        </w:rPr>
        <w:tab/>
        <w:t xml:space="preserve">с. </w:t>
      </w:r>
      <w:proofErr w:type="spellStart"/>
      <w:r>
        <w:rPr>
          <w:b/>
          <w:color w:val="000000"/>
          <w:sz w:val="28"/>
          <w:szCs w:val="28"/>
        </w:rPr>
        <w:t>Салазгорь</w:t>
      </w:r>
      <w:proofErr w:type="spellEnd"/>
      <w:r>
        <w:rPr>
          <w:b/>
          <w:color w:val="000000"/>
          <w:sz w:val="28"/>
          <w:szCs w:val="28"/>
        </w:rPr>
        <w:t xml:space="preserve">                  № 20                                  </w:t>
      </w:r>
    </w:p>
    <w:p w:rsidR="00C46C4F" w:rsidRDefault="00C46C4F" w:rsidP="00C46C4F">
      <w:pPr>
        <w:shd w:val="clear" w:color="auto" w:fill="FFFFFF"/>
        <w:spacing w:before="365" w:line="326" w:lineRule="exact"/>
        <w:ind w:left="571" w:right="538" w:firstLine="82"/>
        <w:rPr>
          <w:b/>
          <w:bCs/>
          <w:color w:val="000000"/>
          <w:spacing w:val="-5"/>
          <w:w w:val="103"/>
          <w:sz w:val="28"/>
          <w:szCs w:val="28"/>
        </w:rPr>
      </w:pPr>
    </w:p>
    <w:p w:rsidR="00C46C4F" w:rsidRDefault="00C46C4F" w:rsidP="00C46C4F">
      <w:pPr>
        <w:shd w:val="clear" w:color="auto" w:fill="FFFFFF"/>
        <w:spacing w:before="365" w:line="326" w:lineRule="exact"/>
        <w:ind w:left="571" w:right="538" w:firstLine="82"/>
        <w:rPr>
          <w:b/>
          <w:bCs/>
          <w:color w:val="000000"/>
          <w:spacing w:val="-5"/>
          <w:w w:val="103"/>
          <w:sz w:val="28"/>
          <w:szCs w:val="28"/>
        </w:rPr>
      </w:pPr>
      <w:r>
        <w:rPr>
          <w:b/>
          <w:bCs/>
          <w:color w:val="000000"/>
          <w:spacing w:val="-5"/>
          <w:w w:val="103"/>
          <w:sz w:val="28"/>
          <w:szCs w:val="28"/>
        </w:rPr>
        <w:t xml:space="preserve">«Об отзыве с отпуска  главы </w:t>
      </w:r>
      <w:proofErr w:type="spellStart"/>
      <w:r>
        <w:rPr>
          <w:b/>
          <w:bCs/>
          <w:color w:val="000000"/>
          <w:spacing w:val="-5"/>
          <w:w w:val="103"/>
          <w:sz w:val="28"/>
          <w:szCs w:val="28"/>
        </w:rPr>
        <w:t>Салазгорьского</w:t>
      </w:r>
      <w:proofErr w:type="spellEnd"/>
      <w:r>
        <w:rPr>
          <w:b/>
          <w:bCs/>
          <w:color w:val="000000"/>
          <w:spacing w:val="-5"/>
          <w:w w:val="103"/>
          <w:sz w:val="28"/>
          <w:szCs w:val="28"/>
        </w:rPr>
        <w:t xml:space="preserve">  сельского поселения»</w:t>
      </w:r>
    </w:p>
    <w:p w:rsidR="00C46C4F" w:rsidRDefault="00C46C4F" w:rsidP="00C46C4F">
      <w:pPr>
        <w:shd w:val="clear" w:color="auto" w:fill="FFFFFF"/>
        <w:spacing w:before="365" w:line="326" w:lineRule="exact"/>
        <w:ind w:right="538"/>
        <w:rPr>
          <w:b/>
          <w:bCs/>
          <w:color w:val="000000"/>
          <w:spacing w:val="-5"/>
          <w:w w:val="103"/>
          <w:sz w:val="28"/>
          <w:szCs w:val="28"/>
        </w:rPr>
      </w:pPr>
      <w:r>
        <w:rPr>
          <w:sz w:val="28"/>
          <w:szCs w:val="28"/>
        </w:rPr>
        <w:t xml:space="preserve">    Для решения  нетерпящих отлагательств  организационных вопросов</w:t>
      </w:r>
    </w:p>
    <w:p w:rsidR="00C46C4F" w:rsidRDefault="00C46C4F" w:rsidP="00C46C4F">
      <w:pPr>
        <w:shd w:val="clear" w:color="auto" w:fill="FFFFFF"/>
        <w:spacing w:before="365" w:line="326" w:lineRule="exact"/>
        <w:ind w:right="538"/>
        <w:rPr>
          <w:b/>
          <w:color w:val="000000"/>
          <w:spacing w:val="-2"/>
          <w:w w:val="103"/>
          <w:sz w:val="28"/>
          <w:szCs w:val="28"/>
        </w:rPr>
      </w:pPr>
      <w:r>
        <w:rPr>
          <w:color w:val="000000"/>
          <w:spacing w:val="-2"/>
          <w:w w:val="103"/>
          <w:sz w:val="28"/>
          <w:szCs w:val="28"/>
        </w:rPr>
        <w:t xml:space="preserve">Совет депутатов </w:t>
      </w:r>
      <w:proofErr w:type="spellStart"/>
      <w:r>
        <w:rPr>
          <w:color w:val="000000"/>
          <w:spacing w:val="-2"/>
          <w:w w:val="103"/>
          <w:sz w:val="28"/>
          <w:szCs w:val="28"/>
        </w:rPr>
        <w:t>Салазгорьского</w:t>
      </w:r>
      <w:proofErr w:type="spellEnd"/>
      <w:r>
        <w:rPr>
          <w:color w:val="000000"/>
          <w:spacing w:val="-2"/>
          <w:w w:val="103"/>
          <w:sz w:val="28"/>
          <w:szCs w:val="28"/>
        </w:rPr>
        <w:t xml:space="preserve"> сельского поселения </w:t>
      </w:r>
      <w:proofErr w:type="spellStart"/>
      <w:r>
        <w:rPr>
          <w:color w:val="000000"/>
          <w:spacing w:val="-2"/>
          <w:w w:val="103"/>
          <w:sz w:val="28"/>
          <w:szCs w:val="28"/>
        </w:rPr>
        <w:t>Торбеевского</w:t>
      </w:r>
      <w:proofErr w:type="spellEnd"/>
      <w:r>
        <w:rPr>
          <w:color w:val="000000"/>
          <w:spacing w:val="-2"/>
          <w:w w:val="103"/>
          <w:sz w:val="28"/>
          <w:szCs w:val="28"/>
        </w:rPr>
        <w:t xml:space="preserve"> муниципального района  Республики Мордовия   </w:t>
      </w:r>
      <w:r>
        <w:rPr>
          <w:b/>
          <w:color w:val="000000"/>
          <w:spacing w:val="-2"/>
          <w:w w:val="103"/>
          <w:sz w:val="28"/>
          <w:szCs w:val="28"/>
        </w:rPr>
        <w:t>решил:</w:t>
      </w:r>
    </w:p>
    <w:p w:rsidR="00C46C4F" w:rsidRDefault="00C46C4F" w:rsidP="00C46C4F">
      <w:pPr>
        <w:shd w:val="clear" w:color="auto" w:fill="FFFFFF"/>
        <w:spacing w:before="365" w:line="326" w:lineRule="exact"/>
        <w:ind w:right="538"/>
        <w:rPr>
          <w:b/>
          <w:bCs/>
          <w:color w:val="000000"/>
          <w:spacing w:val="-5"/>
          <w:w w:val="103"/>
          <w:sz w:val="28"/>
          <w:szCs w:val="28"/>
        </w:rPr>
      </w:pPr>
    </w:p>
    <w:p w:rsidR="00C46C4F" w:rsidRDefault="00C46C4F" w:rsidP="00C46C4F">
      <w:pPr>
        <w:ind w:left="900"/>
        <w:jc w:val="both"/>
        <w:rPr>
          <w:sz w:val="28"/>
          <w:szCs w:val="28"/>
        </w:rPr>
      </w:pPr>
      <w:r>
        <w:rPr>
          <w:sz w:val="28"/>
          <w:szCs w:val="28"/>
        </w:rPr>
        <w:t xml:space="preserve">1.Солдатову Галину Петровну – главу </w:t>
      </w:r>
      <w:proofErr w:type="spellStart"/>
      <w:r>
        <w:rPr>
          <w:sz w:val="28"/>
          <w:szCs w:val="28"/>
        </w:rPr>
        <w:t>Салазгорьского</w:t>
      </w:r>
      <w:proofErr w:type="spellEnd"/>
      <w:r>
        <w:rPr>
          <w:sz w:val="28"/>
          <w:szCs w:val="28"/>
        </w:rPr>
        <w:t xml:space="preserve"> сельского поселения  отозвать с очередного отпуска с  22.08. 2014 года в связи с производственной необходимостью с её личного согласия.</w:t>
      </w:r>
    </w:p>
    <w:p w:rsidR="00C46C4F" w:rsidRDefault="00C46C4F" w:rsidP="00C46C4F">
      <w:pPr>
        <w:jc w:val="both"/>
        <w:rPr>
          <w:sz w:val="28"/>
          <w:szCs w:val="28"/>
        </w:rPr>
      </w:pPr>
    </w:p>
    <w:p w:rsidR="00C46C4F" w:rsidRDefault="00C46C4F" w:rsidP="00C46C4F">
      <w:pPr>
        <w:jc w:val="both"/>
        <w:rPr>
          <w:sz w:val="28"/>
          <w:szCs w:val="28"/>
        </w:rPr>
      </w:pPr>
    </w:p>
    <w:p w:rsidR="00C46C4F" w:rsidRDefault="00C46C4F" w:rsidP="00C46C4F">
      <w:pPr>
        <w:shd w:val="clear" w:color="auto" w:fill="FFFFFF"/>
        <w:spacing w:line="283" w:lineRule="exact"/>
        <w:rPr>
          <w:sz w:val="28"/>
          <w:szCs w:val="28"/>
        </w:rPr>
      </w:pPr>
    </w:p>
    <w:p w:rsidR="00C46C4F" w:rsidRDefault="00C46C4F" w:rsidP="00C46C4F">
      <w:pPr>
        <w:shd w:val="clear" w:color="auto" w:fill="FFFFFF"/>
        <w:spacing w:line="283" w:lineRule="exact"/>
        <w:rPr>
          <w:sz w:val="28"/>
          <w:szCs w:val="28"/>
        </w:rPr>
      </w:pPr>
    </w:p>
    <w:p w:rsidR="00C46C4F" w:rsidRDefault="00C46C4F" w:rsidP="00C46C4F">
      <w:pPr>
        <w:shd w:val="clear" w:color="auto" w:fill="FFFFFF"/>
        <w:spacing w:line="283" w:lineRule="exact"/>
        <w:rPr>
          <w:sz w:val="28"/>
          <w:szCs w:val="28"/>
        </w:rPr>
      </w:pPr>
    </w:p>
    <w:p w:rsidR="00C46C4F" w:rsidRDefault="00C46C4F" w:rsidP="00C46C4F">
      <w:pPr>
        <w:shd w:val="clear" w:color="auto" w:fill="FFFFFF"/>
        <w:spacing w:line="283" w:lineRule="exact"/>
        <w:rPr>
          <w:color w:val="000000"/>
          <w:sz w:val="28"/>
          <w:szCs w:val="28"/>
        </w:rPr>
      </w:pPr>
      <w:proofErr w:type="spellStart"/>
      <w:r>
        <w:rPr>
          <w:color w:val="000000"/>
          <w:sz w:val="28"/>
          <w:szCs w:val="28"/>
        </w:rPr>
        <w:t>Зам</w:t>
      </w:r>
      <w:proofErr w:type="gramStart"/>
      <w:r>
        <w:rPr>
          <w:color w:val="000000"/>
          <w:sz w:val="28"/>
          <w:szCs w:val="28"/>
        </w:rPr>
        <w:t>.г</w:t>
      </w:r>
      <w:proofErr w:type="gramEnd"/>
      <w:r>
        <w:rPr>
          <w:color w:val="000000"/>
          <w:sz w:val="28"/>
          <w:szCs w:val="28"/>
        </w:rPr>
        <w:t>лавы</w:t>
      </w:r>
      <w:proofErr w:type="spellEnd"/>
      <w:r>
        <w:rPr>
          <w:color w:val="000000"/>
          <w:sz w:val="28"/>
          <w:szCs w:val="28"/>
        </w:rPr>
        <w:t xml:space="preserve">  </w:t>
      </w:r>
      <w:proofErr w:type="spellStart"/>
      <w:r>
        <w:rPr>
          <w:color w:val="000000"/>
          <w:sz w:val="28"/>
          <w:szCs w:val="28"/>
        </w:rPr>
        <w:t>Салазгорьского</w:t>
      </w:r>
      <w:proofErr w:type="spellEnd"/>
      <w:r>
        <w:rPr>
          <w:color w:val="000000"/>
          <w:sz w:val="28"/>
          <w:szCs w:val="28"/>
        </w:rPr>
        <w:t xml:space="preserve"> </w:t>
      </w:r>
    </w:p>
    <w:p w:rsidR="00C46C4F" w:rsidRDefault="00C46C4F" w:rsidP="00C46C4F">
      <w:pPr>
        <w:shd w:val="clear" w:color="auto" w:fill="FFFFFF"/>
        <w:spacing w:line="283" w:lineRule="exact"/>
        <w:rPr>
          <w:color w:val="000000"/>
          <w:sz w:val="28"/>
          <w:szCs w:val="28"/>
        </w:rPr>
      </w:pPr>
      <w:r>
        <w:rPr>
          <w:color w:val="000000"/>
          <w:sz w:val="28"/>
          <w:szCs w:val="28"/>
        </w:rPr>
        <w:t xml:space="preserve">сельского поселения </w:t>
      </w:r>
    </w:p>
    <w:p w:rsidR="00C46C4F" w:rsidRDefault="00C46C4F" w:rsidP="00C46C4F">
      <w:pPr>
        <w:shd w:val="clear" w:color="auto" w:fill="FFFFFF"/>
        <w:spacing w:line="283" w:lineRule="exact"/>
        <w:rPr>
          <w:color w:val="000000"/>
          <w:sz w:val="28"/>
          <w:szCs w:val="28"/>
        </w:rPr>
      </w:pPr>
      <w:r>
        <w:rPr>
          <w:color w:val="000000"/>
          <w:sz w:val="28"/>
          <w:szCs w:val="28"/>
        </w:rPr>
        <w:t xml:space="preserve">по работе в Совете:                                           </w:t>
      </w:r>
      <w:proofErr w:type="spellStart"/>
      <w:r>
        <w:rPr>
          <w:color w:val="000000"/>
          <w:sz w:val="28"/>
          <w:szCs w:val="28"/>
        </w:rPr>
        <w:t>Е.Ф.Панкратова</w:t>
      </w:r>
      <w:proofErr w:type="spellEnd"/>
    </w:p>
    <w:p w:rsidR="00C46C4F" w:rsidRDefault="00C46C4F" w:rsidP="00C46C4F">
      <w:pPr>
        <w:rPr>
          <w:sz w:val="20"/>
          <w:szCs w:val="20"/>
        </w:rPr>
      </w:pPr>
    </w:p>
    <w:p w:rsidR="00C46C4F" w:rsidRDefault="00C46C4F" w:rsidP="00C46C4F"/>
    <w:p w:rsidR="00C46C4F" w:rsidRDefault="00C46C4F" w:rsidP="00C46C4F"/>
    <w:p w:rsidR="00C46C4F" w:rsidRDefault="00C46C4F" w:rsidP="00C46C4F"/>
    <w:p w:rsidR="00C46C4F" w:rsidRDefault="00C46C4F" w:rsidP="00C46C4F"/>
    <w:p w:rsidR="00C46C4F" w:rsidRDefault="00C46C4F" w:rsidP="00C46C4F"/>
    <w:p w:rsidR="00C46C4F" w:rsidRDefault="00C46C4F" w:rsidP="00C46C4F"/>
    <w:p w:rsidR="00C46C4F" w:rsidRDefault="00C46C4F" w:rsidP="00C46C4F"/>
    <w:p w:rsidR="00C46C4F" w:rsidRDefault="00C46C4F" w:rsidP="00C46C4F"/>
    <w:p w:rsidR="007572B0" w:rsidRDefault="007572B0" w:rsidP="007572B0">
      <w:pPr>
        <w:widowControl w:val="0"/>
        <w:autoSpaceDE w:val="0"/>
        <w:autoSpaceDN w:val="0"/>
        <w:adjustRightInd w:val="0"/>
        <w:jc w:val="center"/>
        <w:rPr>
          <w:rFonts w:ascii="Times New Roman CYR" w:hAnsi="Times New Roman CYR" w:cs="Times New Roman CYR"/>
          <w:b/>
          <w:sz w:val="28"/>
          <w:szCs w:val="28"/>
          <w:u w:val="single"/>
        </w:rPr>
      </w:pPr>
      <w:r>
        <w:rPr>
          <w:rFonts w:ascii="Times New Roman CYR" w:hAnsi="Times New Roman CYR" w:cs="Times New Roman CYR"/>
          <w:sz w:val="28"/>
          <w:szCs w:val="28"/>
        </w:rPr>
        <w:lastRenderedPageBreak/>
        <w:t xml:space="preserve">                                                      </w:t>
      </w:r>
    </w:p>
    <w:p w:rsidR="007572B0" w:rsidRDefault="007572B0" w:rsidP="007572B0">
      <w:pPr>
        <w:widowControl w:val="0"/>
        <w:autoSpaceDE w:val="0"/>
        <w:autoSpaceDN w:val="0"/>
        <w:adjustRightInd w:val="0"/>
        <w:rPr>
          <w:rFonts w:ascii="Times New Roman CYR" w:hAnsi="Times New Roman CYR" w:cs="Times New Roman CYR"/>
          <w:b/>
          <w:bCs/>
          <w:sz w:val="28"/>
          <w:szCs w:val="28"/>
        </w:rPr>
      </w:pPr>
      <w:r>
        <w:rPr>
          <w:rFonts w:ascii="Times New Roman CYR" w:hAnsi="Times New Roman CYR" w:cs="Times New Roman CYR"/>
          <w:b/>
          <w:bCs/>
          <w:sz w:val="28"/>
          <w:szCs w:val="28"/>
        </w:rPr>
        <w:t xml:space="preserve">                                        СОВЕТ ДЕПУТАТОВ </w:t>
      </w:r>
    </w:p>
    <w:p w:rsidR="007572B0" w:rsidRDefault="007572B0" w:rsidP="007572B0">
      <w:pPr>
        <w:widowControl w:val="0"/>
        <w:autoSpaceDE w:val="0"/>
        <w:autoSpaceDN w:val="0"/>
        <w:adjustRightInd w:val="0"/>
        <w:rPr>
          <w:rFonts w:ascii="Times New Roman CYR" w:hAnsi="Times New Roman CYR" w:cs="Times New Roman CYR"/>
          <w:b/>
          <w:bCs/>
          <w:sz w:val="28"/>
          <w:szCs w:val="28"/>
        </w:rPr>
      </w:pPr>
      <w:r>
        <w:rPr>
          <w:rFonts w:ascii="Times New Roman CYR" w:hAnsi="Times New Roman CYR" w:cs="Times New Roman CYR"/>
          <w:b/>
          <w:bCs/>
          <w:sz w:val="28"/>
          <w:szCs w:val="28"/>
        </w:rPr>
        <w:t xml:space="preserve">                   САЛАЗГОРЬСКОГО СЕЛЬСКОГО</w:t>
      </w:r>
      <w:r w:rsidR="00D759FB">
        <w:rPr>
          <w:rFonts w:ascii="Times New Roman CYR" w:hAnsi="Times New Roman CYR" w:cs="Times New Roman CYR"/>
          <w:b/>
          <w:bCs/>
          <w:sz w:val="28"/>
          <w:szCs w:val="28"/>
        </w:rPr>
        <w:t xml:space="preserve"> </w:t>
      </w:r>
      <w:r>
        <w:rPr>
          <w:rFonts w:ascii="Times New Roman CYR" w:hAnsi="Times New Roman CYR" w:cs="Times New Roman CYR"/>
          <w:b/>
          <w:bCs/>
          <w:sz w:val="28"/>
          <w:szCs w:val="28"/>
        </w:rPr>
        <w:t xml:space="preserve">ПОСЕЛЕНИЯ </w:t>
      </w:r>
    </w:p>
    <w:p w:rsidR="007572B0" w:rsidRDefault="007572B0" w:rsidP="007572B0">
      <w:pPr>
        <w:widowControl w:val="0"/>
        <w:autoSpaceDE w:val="0"/>
        <w:autoSpaceDN w:val="0"/>
        <w:adjustRightInd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ТОРБЕЕВСКОГО МУНИЦИПАЛЬНОГО РАЙОНА</w:t>
      </w:r>
    </w:p>
    <w:p w:rsidR="007572B0" w:rsidRDefault="007572B0" w:rsidP="007572B0">
      <w:pPr>
        <w:widowControl w:val="0"/>
        <w:autoSpaceDE w:val="0"/>
        <w:autoSpaceDN w:val="0"/>
        <w:adjustRightInd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РЕСПУБЛИКИ МОРДОВИЯ</w:t>
      </w: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w:t>
      </w:r>
    </w:p>
    <w:p w:rsidR="007572B0" w:rsidRDefault="007572B0" w:rsidP="007572B0">
      <w:pPr>
        <w:rPr>
          <w:b/>
        </w:rPr>
      </w:pPr>
      <w:r>
        <w:rPr>
          <w:b/>
          <w:sz w:val="28"/>
          <w:szCs w:val="28"/>
        </w:rPr>
        <w:t xml:space="preserve">                                       </w:t>
      </w:r>
      <w:r>
        <w:rPr>
          <w:b/>
        </w:rPr>
        <w:t>ТРИДЦАТЬ  ПЕРВАЯ  СЕССИЯ</w:t>
      </w:r>
    </w:p>
    <w:p w:rsidR="007572B0" w:rsidRDefault="007572B0" w:rsidP="007572B0">
      <w:pPr>
        <w:rPr>
          <w:b/>
          <w:sz w:val="28"/>
          <w:szCs w:val="28"/>
        </w:rPr>
      </w:pPr>
      <w:r>
        <w:rPr>
          <w:b/>
          <w:sz w:val="28"/>
          <w:szCs w:val="28"/>
        </w:rPr>
        <w:t xml:space="preserve">                                                (второго созыва)</w:t>
      </w:r>
    </w:p>
    <w:p w:rsidR="007572B0" w:rsidRDefault="007572B0" w:rsidP="007572B0">
      <w:pPr>
        <w:rPr>
          <w:b/>
          <w:sz w:val="28"/>
          <w:szCs w:val="28"/>
        </w:rPr>
      </w:pPr>
      <w:r>
        <w:rPr>
          <w:b/>
          <w:sz w:val="28"/>
          <w:szCs w:val="28"/>
        </w:rPr>
        <w:t xml:space="preserve">                                                    РЕШЕНИЕ</w:t>
      </w:r>
    </w:p>
    <w:p w:rsidR="007572B0" w:rsidRDefault="007572B0" w:rsidP="007572B0">
      <w:pPr>
        <w:rPr>
          <w:sz w:val="28"/>
          <w:szCs w:val="28"/>
          <w:u w:val="single"/>
        </w:rPr>
      </w:pPr>
      <w:r>
        <w:rPr>
          <w:sz w:val="28"/>
          <w:szCs w:val="28"/>
        </w:rPr>
        <w:t xml:space="preserve">            22.08.2014г               </w:t>
      </w:r>
      <w:proofErr w:type="spellStart"/>
      <w:r>
        <w:rPr>
          <w:sz w:val="28"/>
          <w:szCs w:val="28"/>
        </w:rPr>
        <w:t>с</w:t>
      </w:r>
      <w:proofErr w:type="gramStart"/>
      <w:r>
        <w:rPr>
          <w:sz w:val="28"/>
          <w:szCs w:val="28"/>
        </w:rPr>
        <w:t>.С</w:t>
      </w:r>
      <w:proofErr w:type="gramEnd"/>
      <w:r>
        <w:rPr>
          <w:sz w:val="28"/>
          <w:szCs w:val="28"/>
        </w:rPr>
        <w:t>алазгорь</w:t>
      </w:r>
      <w:proofErr w:type="spellEnd"/>
      <w:r>
        <w:rPr>
          <w:sz w:val="28"/>
          <w:szCs w:val="28"/>
        </w:rPr>
        <w:t xml:space="preserve">                              № 21</w:t>
      </w:r>
    </w:p>
    <w:p w:rsidR="007572B0" w:rsidRDefault="007572B0" w:rsidP="007572B0">
      <w:pPr>
        <w:widowControl w:val="0"/>
        <w:shd w:val="clear" w:color="auto" w:fill="FFFFFF"/>
        <w:autoSpaceDE w:val="0"/>
        <w:autoSpaceDN w:val="0"/>
        <w:adjustRightInd w:val="0"/>
        <w:jc w:val="center"/>
        <w:rPr>
          <w:rFonts w:ascii="Times New Roman CYR" w:hAnsi="Times New Roman CYR" w:cs="Times New Roman CYR"/>
          <w:color w:val="000000"/>
          <w:kern w:val="36"/>
          <w:sz w:val="28"/>
          <w:szCs w:val="28"/>
        </w:rPr>
      </w:pPr>
    </w:p>
    <w:p w:rsidR="007572B0" w:rsidRDefault="007572B0" w:rsidP="007572B0">
      <w:pPr>
        <w:shd w:val="clear" w:color="auto" w:fill="FFFFFF"/>
        <w:ind w:left="142"/>
        <w:jc w:val="center"/>
        <w:rPr>
          <w:b/>
          <w:sz w:val="28"/>
          <w:szCs w:val="28"/>
        </w:rPr>
      </w:pPr>
      <w:r>
        <w:rPr>
          <w:b/>
          <w:sz w:val="28"/>
          <w:szCs w:val="28"/>
        </w:rPr>
        <w:t xml:space="preserve">Об утверждении Положения о бюджетном процессе в </w:t>
      </w:r>
      <w:proofErr w:type="spellStart"/>
      <w:r>
        <w:rPr>
          <w:b/>
          <w:sz w:val="28"/>
          <w:szCs w:val="28"/>
        </w:rPr>
        <w:t>Салазгорьском</w:t>
      </w:r>
      <w:proofErr w:type="spellEnd"/>
      <w:r>
        <w:rPr>
          <w:b/>
          <w:sz w:val="28"/>
          <w:szCs w:val="28"/>
        </w:rPr>
        <w:t xml:space="preserve"> сельском поселении </w:t>
      </w:r>
      <w:proofErr w:type="spellStart"/>
      <w:r>
        <w:rPr>
          <w:b/>
          <w:sz w:val="28"/>
          <w:szCs w:val="28"/>
        </w:rPr>
        <w:t>Торбеевского</w:t>
      </w:r>
      <w:proofErr w:type="spellEnd"/>
      <w:r>
        <w:rPr>
          <w:b/>
          <w:sz w:val="28"/>
          <w:szCs w:val="28"/>
        </w:rPr>
        <w:t xml:space="preserve"> муниципального района Республики </w:t>
      </w:r>
    </w:p>
    <w:p w:rsidR="00D759FB" w:rsidRDefault="00D759FB" w:rsidP="007572B0">
      <w:pPr>
        <w:shd w:val="clear" w:color="auto" w:fill="FFFFFF"/>
        <w:ind w:left="142"/>
        <w:jc w:val="center"/>
        <w:rPr>
          <w:b/>
          <w:sz w:val="28"/>
          <w:szCs w:val="28"/>
        </w:rPr>
      </w:pPr>
      <w:r>
        <w:rPr>
          <w:b/>
          <w:sz w:val="28"/>
          <w:szCs w:val="28"/>
        </w:rPr>
        <w:t>Мордовия</w:t>
      </w:r>
    </w:p>
    <w:p w:rsidR="007572B0" w:rsidRPr="00D759FB" w:rsidRDefault="007572B0" w:rsidP="007572B0">
      <w:pPr>
        <w:shd w:val="clear" w:color="auto" w:fill="FFFFFF"/>
        <w:ind w:left="142"/>
        <w:jc w:val="center"/>
        <w:rPr>
          <w:bCs/>
        </w:rPr>
      </w:pPr>
      <w:bookmarkStart w:id="0" w:name="_GoBack"/>
    </w:p>
    <w:p w:rsidR="007572B0" w:rsidRPr="00D759FB" w:rsidRDefault="00D759FB" w:rsidP="007572B0">
      <w:pPr>
        <w:shd w:val="clear" w:color="auto" w:fill="FFFFFF"/>
        <w:ind w:left="142"/>
        <w:jc w:val="both"/>
      </w:pPr>
      <w:r w:rsidRPr="00D759FB">
        <w:t xml:space="preserve"> </w:t>
      </w:r>
      <w:r w:rsidR="007572B0" w:rsidRPr="00D759FB">
        <w:t xml:space="preserve">В целях определения порядка составления и рассмотрения проекта бюджета </w:t>
      </w:r>
      <w:proofErr w:type="spellStart"/>
      <w:r w:rsidR="007572B0" w:rsidRPr="00D759FB">
        <w:t>Салазгорьского</w:t>
      </w:r>
      <w:proofErr w:type="spellEnd"/>
      <w:r w:rsidR="007572B0" w:rsidRPr="00D759FB">
        <w:t xml:space="preserve"> сельского поселения, утверждения бюджета </w:t>
      </w:r>
      <w:proofErr w:type="spellStart"/>
      <w:r w:rsidR="007572B0" w:rsidRPr="00D759FB">
        <w:t>Салазгорьского</w:t>
      </w:r>
      <w:proofErr w:type="spellEnd"/>
      <w:r w:rsidR="007572B0" w:rsidRPr="00D759FB">
        <w:t xml:space="preserve"> сельского поселения, внешней проверки годового отчета об исполнении бюджета </w:t>
      </w:r>
      <w:proofErr w:type="spellStart"/>
      <w:r w:rsidR="007572B0" w:rsidRPr="00D759FB">
        <w:t>Салазгорьского</w:t>
      </w:r>
      <w:proofErr w:type="spellEnd"/>
      <w:r w:rsidR="007572B0" w:rsidRPr="00D759FB">
        <w:t xml:space="preserve"> сельского поселения, в соответствии со </w:t>
      </w:r>
      <w:hyperlink r:id="rId7" w:history="1">
        <w:r w:rsidR="007572B0" w:rsidRPr="00D759FB">
          <w:rPr>
            <w:rStyle w:val="a8"/>
          </w:rPr>
          <w:t>ст. 9</w:t>
        </w:r>
      </w:hyperlink>
      <w:r w:rsidR="007572B0" w:rsidRPr="00D759FB">
        <w:t xml:space="preserve"> Бюджетного кодекса РФ, руководствуясь </w:t>
      </w:r>
      <w:hyperlink r:id="rId8" w:history="1">
        <w:r w:rsidR="007572B0" w:rsidRPr="00D759FB">
          <w:rPr>
            <w:rStyle w:val="a8"/>
          </w:rPr>
          <w:t>Уставом</w:t>
        </w:r>
      </w:hyperlink>
      <w:r w:rsidR="007572B0" w:rsidRPr="00D759FB">
        <w:t xml:space="preserve"> </w:t>
      </w:r>
      <w:proofErr w:type="spellStart"/>
      <w:r w:rsidR="007572B0" w:rsidRPr="00D759FB">
        <w:t>Салазгорьского</w:t>
      </w:r>
      <w:proofErr w:type="spellEnd"/>
      <w:r w:rsidR="007572B0" w:rsidRPr="00D759FB">
        <w:t xml:space="preserve"> сельского поселения, </w:t>
      </w:r>
      <w:r w:rsidR="007572B0" w:rsidRPr="00D759FB">
        <w:rPr>
          <w:bCs/>
          <w:spacing w:val="-1"/>
        </w:rPr>
        <w:t xml:space="preserve">Совет депутатов </w:t>
      </w:r>
      <w:proofErr w:type="spellStart"/>
      <w:r w:rsidR="007572B0" w:rsidRPr="00D759FB">
        <w:t>Салазгорьского</w:t>
      </w:r>
      <w:proofErr w:type="spellEnd"/>
      <w:r w:rsidR="007572B0" w:rsidRPr="00D759FB">
        <w:t xml:space="preserve"> сельского поселения</w:t>
      </w:r>
      <w:r w:rsidR="007572B0" w:rsidRPr="00D759FB">
        <w:rPr>
          <w:bCs/>
          <w:spacing w:val="-1"/>
        </w:rPr>
        <w:t xml:space="preserve"> </w:t>
      </w:r>
    </w:p>
    <w:p w:rsidR="007572B0" w:rsidRPr="00D759FB" w:rsidRDefault="007572B0" w:rsidP="007572B0">
      <w:pPr>
        <w:jc w:val="center"/>
      </w:pPr>
      <w:r w:rsidRPr="00D759FB">
        <w:t>РЕШИЛ:</w:t>
      </w:r>
    </w:p>
    <w:p w:rsidR="007572B0" w:rsidRPr="00D759FB" w:rsidRDefault="007572B0" w:rsidP="007572B0">
      <w:pPr>
        <w:jc w:val="both"/>
      </w:pPr>
      <w:bookmarkStart w:id="1" w:name="sub_1"/>
      <w:r w:rsidRPr="00D759FB">
        <w:t xml:space="preserve">1. Утвердить прилагаемое положение о бюджетном процессе в </w:t>
      </w:r>
      <w:proofErr w:type="spellStart"/>
      <w:r w:rsidRPr="00D759FB">
        <w:t>Салазгорьском</w:t>
      </w:r>
      <w:proofErr w:type="spellEnd"/>
      <w:r w:rsidRPr="00D759FB">
        <w:t xml:space="preserve"> сельском поселении </w:t>
      </w:r>
      <w:proofErr w:type="gramStart"/>
      <w:r w:rsidRPr="00D759FB">
        <w:t>согласно приложения</w:t>
      </w:r>
      <w:proofErr w:type="gramEnd"/>
      <w:r w:rsidRPr="00D759FB">
        <w:t xml:space="preserve"> .</w:t>
      </w:r>
    </w:p>
    <w:p w:rsidR="007572B0" w:rsidRPr="00D759FB" w:rsidRDefault="007572B0" w:rsidP="007572B0">
      <w:pPr>
        <w:jc w:val="both"/>
      </w:pPr>
      <w:bookmarkStart w:id="2" w:name="sub_2"/>
      <w:bookmarkEnd w:id="1"/>
      <w:r w:rsidRPr="00D759FB">
        <w:t>2. Признать утратившим силу:</w:t>
      </w:r>
    </w:p>
    <w:p w:rsidR="007572B0" w:rsidRPr="00D759FB" w:rsidRDefault="007572B0" w:rsidP="007572B0">
      <w:pPr>
        <w:jc w:val="both"/>
      </w:pPr>
      <w:r w:rsidRPr="00D759FB">
        <w:t xml:space="preserve">- решение Совета депутатов </w:t>
      </w:r>
      <w:proofErr w:type="spellStart"/>
      <w:r w:rsidRPr="00D759FB">
        <w:t>Салазгорьского</w:t>
      </w:r>
      <w:proofErr w:type="spellEnd"/>
      <w:r w:rsidRPr="00D759FB">
        <w:t xml:space="preserve"> сельского поселения № 30 от 20.11.2008г. "Об утверждении Положения о бюджетном процессе в </w:t>
      </w:r>
      <w:proofErr w:type="spellStart"/>
      <w:r w:rsidRPr="00D759FB">
        <w:t>Салазгорьском</w:t>
      </w:r>
      <w:proofErr w:type="spellEnd"/>
      <w:r w:rsidRPr="00D759FB">
        <w:t xml:space="preserve"> сельском поселении ";</w:t>
      </w:r>
    </w:p>
    <w:p w:rsidR="007572B0" w:rsidRPr="00D759FB" w:rsidRDefault="007572B0" w:rsidP="007572B0">
      <w:pPr>
        <w:jc w:val="both"/>
      </w:pPr>
      <w:r w:rsidRPr="00D759FB">
        <w:t xml:space="preserve">- решение Совета депутатов </w:t>
      </w:r>
      <w:proofErr w:type="spellStart"/>
      <w:r w:rsidRPr="00D759FB">
        <w:t>Салазгорьского</w:t>
      </w:r>
      <w:proofErr w:type="spellEnd"/>
      <w:r w:rsidRPr="00D759FB">
        <w:t xml:space="preserve"> сельского поселения № 6 от 02.03. 2009г. "О внесении изменений и дополнений в  решение Совета депутатов </w:t>
      </w:r>
      <w:proofErr w:type="spellStart"/>
      <w:r w:rsidRPr="00D759FB">
        <w:t>Салазгорьского</w:t>
      </w:r>
      <w:proofErr w:type="spellEnd"/>
      <w:r w:rsidRPr="00D759FB">
        <w:t xml:space="preserve"> сельского поселения № 30 от 20.11.2008г. "Об утверждении Положения о бюджетном процессе в </w:t>
      </w:r>
      <w:proofErr w:type="spellStart"/>
      <w:r w:rsidRPr="00D759FB">
        <w:t>Салазгорьском</w:t>
      </w:r>
      <w:proofErr w:type="spellEnd"/>
      <w:r w:rsidRPr="00D759FB">
        <w:t xml:space="preserve"> сельском поселении ".</w:t>
      </w:r>
    </w:p>
    <w:bookmarkEnd w:id="2"/>
    <w:p w:rsidR="007572B0" w:rsidRPr="00D759FB" w:rsidRDefault="007572B0" w:rsidP="007572B0">
      <w:r w:rsidRPr="00D759FB">
        <w:t xml:space="preserve">3. Настоящее решение вступает в силу со дня его </w:t>
      </w:r>
      <w:hyperlink r:id="rId9" w:history="1">
        <w:r w:rsidRPr="00D759FB">
          <w:rPr>
            <w:rStyle w:val="a8"/>
          </w:rPr>
          <w:t>официального опубликования</w:t>
        </w:r>
      </w:hyperlink>
      <w:r w:rsidRPr="00D759FB">
        <w:t>.</w:t>
      </w:r>
    </w:p>
    <w:p w:rsidR="007572B0" w:rsidRPr="00D759FB" w:rsidRDefault="007572B0" w:rsidP="007572B0">
      <w:pPr>
        <w:shd w:val="clear" w:color="auto" w:fill="FFFFFF"/>
        <w:tabs>
          <w:tab w:val="left" w:pos="1934"/>
        </w:tabs>
      </w:pPr>
      <w:r w:rsidRPr="00D759FB">
        <w:t xml:space="preserve">Глава </w:t>
      </w:r>
      <w:proofErr w:type="spellStart"/>
      <w:r w:rsidRPr="00D759FB">
        <w:t>Салазгорьского</w:t>
      </w:r>
      <w:proofErr w:type="spellEnd"/>
      <w:r w:rsidRPr="00D759FB">
        <w:t xml:space="preserve"> сельского поселения</w:t>
      </w:r>
      <w:r w:rsidRPr="00D759FB">
        <w:tab/>
        <w:t xml:space="preserve">                    Г.П. Солдатова</w:t>
      </w:r>
    </w:p>
    <w:p w:rsidR="007572B0" w:rsidRPr="00D759FB" w:rsidRDefault="007572B0" w:rsidP="007572B0">
      <w:pPr>
        <w:rPr>
          <w:b/>
          <w:bCs/>
          <w:kern w:val="36"/>
        </w:rPr>
      </w:pPr>
      <w:r w:rsidRPr="00D759FB">
        <w:rPr>
          <w:b/>
          <w:bCs/>
          <w:kern w:val="36"/>
        </w:rPr>
        <w:t xml:space="preserve">                 </w:t>
      </w:r>
    </w:p>
    <w:p w:rsidR="007572B0" w:rsidRPr="00D759FB" w:rsidRDefault="007572B0" w:rsidP="007572B0">
      <w:pPr>
        <w:rPr>
          <w:b/>
          <w:bCs/>
        </w:rPr>
      </w:pPr>
      <w:r w:rsidRPr="00D759FB">
        <w:rPr>
          <w:b/>
          <w:bCs/>
          <w:kern w:val="36"/>
        </w:rPr>
        <w:t xml:space="preserve">                                                      </w:t>
      </w:r>
      <w:r w:rsidRPr="00D759FB">
        <w:rPr>
          <w:bCs/>
          <w:kern w:val="36"/>
        </w:rPr>
        <w:t>При</w:t>
      </w:r>
      <w:r w:rsidRPr="00D759FB">
        <w:rPr>
          <w:bCs/>
        </w:rPr>
        <w:t xml:space="preserve">ложение  </w:t>
      </w:r>
    </w:p>
    <w:p w:rsidR="007572B0" w:rsidRPr="00D759FB" w:rsidRDefault="007572B0" w:rsidP="007572B0">
      <w:pPr>
        <w:shd w:val="clear" w:color="auto" w:fill="FFFFFF"/>
        <w:ind w:left="4956" w:firstLine="431"/>
        <w:jc w:val="right"/>
      </w:pPr>
      <w:r w:rsidRPr="00D759FB">
        <w:t>к решению сессии Совета депутатов</w:t>
      </w:r>
    </w:p>
    <w:p w:rsidR="007572B0" w:rsidRPr="00D759FB" w:rsidRDefault="007572B0" w:rsidP="007572B0">
      <w:pPr>
        <w:shd w:val="clear" w:color="auto" w:fill="FFFFFF"/>
        <w:ind w:left="4956" w:firstLine="431"/>
        <w:jc w:val="right"/>
        <w:rPr>
          <w:b/>
          <w:bCs/>
        </w:rPr>
      </w:pPr>
      <w:proofErr w:type="spellStart"/>
      <w:r w:rsidRPr="00D759FB">
        <w:t>Салазгорьского</w:t>
      </w:r>
      <w:proofErr w:type="spellEnd"/>
      <w:r w:rsidRPr="00D759FB">
        <w:t xml:space="preserve"> сельского поселения </w:t>
      </w:r>
    </w:p>
    <w:p w:rsidR="007572B0" w:rsidRPr="00D759FB" w:rsidRDefault="007572B0" w:rsidP="007572B0">
      <w:pPr>
        <w:shd w:val="clear" w:color="auto" w:fill="FFFFFF"/>
        <w:ind w:left="4956" w:firstLine="6"/>
        <w:jc w:val="right"/>
        <w:rPr>
          <w:b/>
          <w:bCs/>
        </w:rPr>
      </w:pPr>
      <w:r w:rsidRPr="00D759FB">
        <w:t>от «22» августа 2014 г. № 21</w:t>
      </w:r>
    </w:p>
    <w:p w:rsidR="007572B0" w:rsidRPr="00D759FB" w:rsidRDefault="007572B0" w:rsidP="007572B0">
      <w:pPr>
        <w:shd w:val="clear" w:color="auto" w:fill="FFFFFF"/>
        <w:jc w:val="center"/>
        <w:outlineLvl w:val="0"/>
        <w:rPr>
          <w:color w:val="000000"/>
          <w:kern w:val="36"/>
        </w:rPr>
      </w:pP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b/>
          <w:color w:val="000000"/>
          <w:kern w:val="36"/>
        </w:rPr>
      </w:pPr>
      <w:r w:rsidRPr="00D759FB">
        <w:rPr>
          <w:rFonts w:ascii="Times New Roman CYR" w:hAnsi="Times New Roman CYR" w:cs="Times New Roman CYR"/>
          <w:b/>
          <w:color w:val="000000"/>
          <w:kern w:val="36"/>
        </w:rPr>
        <w:t xml:space="preserve">Положение о бюджетном процессе </w:t>
      </w: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b/>
          <w:color w:val="000000"/>
          <w:kern w:val="36"/>
        </w:rPr>
      </w:pPr>
      <w:r w:rsidRPr="00D759FB">
        <w:rPr>
          <w:rFonts w:ascii="Times New Roman CYR" w:hAnsi="Times New Roman CYR" w:cs="Times New Roman CYR"/>
          <w:b/>
          <w:color w:val="000000"/>
          <w:kern w:val="36"/>
        </w:rPr>
        <w:t xml:space="preserve">в </w:t>
      </w:r>
      <w:proofErr w:type="spellStart"/>
      <w:r w:rsidRPr="00D759FB">
        <w:rPr>
          <w:rFonts w:ascii="Times New Roman CYR" w:hAnsi="Times New Roman CYR" w:cs="Times New Roman CYR"/>
          <w:b/>
          <w:color w:val="000000"/>
          <w:kern w:val="36"/>
        </w:rPr>
        <w:t>Салазгорьском</w:t>
      </w:r>
      <w:proofErr w:type="spellEnd"/>
      <w:r w:rsidRPr="00D759FB">
        <w:rPr>
          <w:rFonts w:ascii="Times New Roman CYR" w:hAnsi="Times New Roman CYR" w:cs="Times New Roman CYR"/>
          <w:b/>
          <w:color w:val="000000"/>
          <w:kern w:val="36"/>
        </w:rPr>
        <w:t xml:space="preserve"> сельском поселении </w:t>
      </w:r>
    </w:p>
    <w:p w:rsidR="007572B0" w:rsidRPr="00D759FB" w:rsidRDefault="007572B0" w:rsidP="007572B0">
      <w:pPr>
        <w:widowControl w:val="0"/>
        <w:shd w:val="clear" w:color="auto" w:fill="FFFFFF"/>
        <w:autoSpaceDE w:val="0"/>
        <w:autoSpaceDN w:val="0"/>
        <w:adjustRightInd w:val="0"/>
        <w:spacing w:line="285" w:lineRule="atLeast"/>
        <w:jc w:val="both"/>
        <w:rPr>
          <w:rFonts w:ascii="Times New Roman CYR" w:hAnsi="Times New Roman CYR" w:cs="Times New Roman CYR"/>
          <w:b/>
          <w:color w:val="000000"/>
        </w:rPr>
      </w:pPr>
    </w:p>
    <w:p w:rsidR="007572B0" w:rsidRPr="00D759FB" w:rsidRDefault="007572B0" w:rsidP="007572B0">
      <w:pPr>
        <w:widowControl w:val="0"/>
        <w:shd w:val="clear" w:color="auto" w:fill="FFFFFF"/>
        <w:autoSpaceDE w:val="0"/>
        <w:autoSpaceDN w:val="0"/>
        <w:adjustRightInd w:val="0"/>
        <w:spacing w:line="285" w:lineRule="atLeast"/>
        <w:jc w:val="center"/>
        <w:rPr>
          <w:rFonts w:ascii="Times New Roman CYR" w:hAnsi="Times New Roman CYR" w:cs="Times New Roman CYR"/>
          <w:b/>
          <w:color w:val="000000"/>
        </w:rPr>
      </w:pPr>
      <w:r w:rsidRPr="00D759FB">
        <w:rPr>
          <w:rFonts w:ascii="Times New Roman CYR" w:hAnsi="Times New Roman CYR" w:cs="Times New Roman CYR"/>
          <w:b/>
          <w:color w:val="000000"/>
        </w:rPr>
        <w:t>Глава 1. Общие положения</w:t>
      </w:r>
    </w:p>
    <w:p w:rsidR="007572B0" w:rsidRPr="00D759FB" w:rsidRDefault="007572B0" w:rsidP="007572B0">
      <w:pPr>
        <w:widowControl w:val="0"/>
        <w:shd w:val="clear" w:color="auto" w:fill="FFFFFF"/>
        <w:autoSpaceDE w:val="0"/>
        <w:autoSpaceDN w:val="0"/>
        <w:adjustRightInd w:val="0"/>
        <w:spacing w:line="285" w:lineRule="atLeast"/>
        <w:jc w:val="center"/>
        <w:rPr>
          <w:rFonts w:ascii="Times New Roman CYR" w:hAnsi="Times New Roman CYR" w:cs="Times New Roman CYR"/>
          <w:b/>
          <w:color w:val="000000"/>
        </w:rPr>
      </w:pP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b/>
          <w:color w:val="000000"/>
        </w:rPr>
      </w:pPr>
      <w:r w:rsidRPr="00D759FB">
        <w:rPr>
          <w:rFonts w:ascii="Times New Roman CYR" w:hAnsi="Times New Roman CYR" w:cs="Times New Roman CYR"/>
          <w:b/>
          <w:color w:val="000000"/>
        </w:rPr>
        <w:t>Статья 1. Правоотношения, регулируемые настоящим Положением</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ab/>
        <w:t xml:space="preserve">1. Бюджетный процесс в </w:t>
      </w:r>
      <w:proofErr w:type="spellStart"/>
      <w:r w:rsidRPr="00D759FB">
        <w:rPr>
          <w:rFonts w:ascii="Times New Roman CYR" w:hAnsi="Times New Roman CYR" w:cs="Times New Roman CYR"/>
          <w:color w:val="000000"/>
        </w:rPr>
        <w:t>Салазгорьском</w:t>
      </w:r>
      <w:proofErr w:type="spellEnd"/>
      <w:r w:rsidRPr="00D759FB">
        <w:rPr>
          <w:rFonts w:ascii="Times New Roman CYR" w:hAnsi="Times New Roman CYR" w:cs="Times New Roman CYR"/>
          <w:color w:val="000000"/>
        </w:rPr>
        <w:t xml:space="preserve"> сельском поселении - регламентируемая законодательством Российской Федерации деятельность органов местного самоуправления и иных участников бюджетного процесса по составлению и рассмотрению проекта бюджета </w:t>
      </w:r>
      <w:proofErr w:type="spellStart"/>
      <w:r w:rsidRPr="00D759FB">
        <w:rPr>
          <w:rFonts w:ascii="Times New Roman CYR" w:hAnsi="Times New Roman CYR" w:cs="Times New Roman CYR"/>
          <w:color w:val="000000"/>
        </w:rPr>
        <w:t>Салазгорьского</w:t>
      </w:r>
      <w:proofErr w:type="spellEnd"/>
      <w:r w:rsidRPr="00D759FB">
        <w:rPr>
          <w:rFonts w:ascii="Times New Roman CYR" w:hAnsi="Times New Roman CYR" w:cs="Times New Roman CYR"/>
          <w:color w:val="000000"/>
        </w:rPr>
        <w:t xml:space="preserve"> сельского поселения, </w:t>
      </w:r>
      <w:proofErr w:type="gramStart"/>
      <w:r w:rsidRPr="00D759FB">
        <w:rPr>
          <w:rFonts w:ascii="Times New Roman CYR" w:hAnsi="Times New Roman CYR" w:cs="Times New Roman CYR"/>
          <w:color w:val="000000"/>
        </w:rPr>
        <w:t>контролю за</w:t>
      </w:r>
      <w:proofErr w:type="gramEnd"/>
      <w:r w:rsidRPr="00D759FB">
        <w:rPr>
          <w:rFonts w:ascii="Times New Roman CYR" w:hAnsi="Times New Roman CYR" w:cs="Times New Roman CYR"/>
          <w:color w:val="000000"/>
        </w:rPr>
        <w:t xml:space="preserve"> его исполнением, осуществлению бюджетного учета, составлению, внешней проверке, </w:t>
      </w:r>
      <w:r w:rsidRPr="00D759FB">
        <w:rPr>
          <w:rFonts w:ascii="Times New Roman CYR" w:hAnsi="Times New Roman CYR" w:cs="Times New Roman CYR"/>
          <w:color w:val="000000"/>
        </w:rPr>
        <w:lastRenderedPageBreak/>
        <w:t>рассмотрению и утверждению бюджетной отчетности.</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ab/>
        <w:t>2. К бюджетным правоотношениям относятся:</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proofErr w:type="gramStart"/>
      <w:r w:rsidRPr="00D759FB">
        <w:rPr>
          <w:rFonts w:ascii="Times New Roman CYR" w:hAnsi="Times New Roman CYR" w:cs="Times New Roman CYR"/>
          <w:color w:val="000000"/>
        </w:rPr>
        <w:t xml:space="preserve">- отношения, возникающие между субъектами бюджетных правоотношений в процессе формирования доходов и осуществления расходов бюджета </w:t>
      </w:r>
      <w:proofErr w:type="spellStart"/>
      <w:r w:rsidRPr="00D759FB">
        <w:rPr>
          <w:rFonts w:ascii="Times New Roman CYR" w:hAnsi="Times New Roman CYR" w:cs="Times New Roman CYR"/>
          <w:color w:val="000000"/>
        </w:rPr>
        <w:t>Салазгорьского</w:t>
      </w:r>
      <w:proofErr w:type="spellEnd"/>
      <w:r w:rsidRPr="00D759FB">
        <w:rPr>
          <w:rFonts w:ascii="Times New Roman CYR" w:hAnsi="Times New Roman CYR" w:cs="Times New Roman CYR"/>
          <w:color w:val="000000"/>
        </w:rPr>
        <w:t xml:space="preserve"> сельского поселения, осуществления муниципальных заимствований, регулирования муниципального долга;</w:t>
      </w:r>
      <w:proofErr w:type="gramEnd"/>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 отношения, возникающие между субъектами бюджетных правоотношений в процессе составления и рассмотрения проекта бюджета </w:t>
      </w:r>
      <w:proofErr w:type="spellStart"/>
      <w:r w:rsidRPr="00D759FB">
        <w:rPr>
          <w:rFonts w:ascii="Times New Roman CYR" w:hAnsi="Times New Roman CYR" w:cs="Times New Roman CYR"/>
          <w:color w:val="000000"/>
        </w:rPr>
        <w:t>Салазгорьского</w:t>
      </w:r>
      <w:proofErr w:type="spellEnd"/>
      <w:r w:rsidRPr="00D759FB">
        <w:rPr>
          <w:rFonts w:ascii="Times New Roman CYR" w:hAnsi="Times New Roman CYR" w:cs="Times New Roman CYR"/>
          <w:color w:val="000000"/>
        </w:rPr>
        <w:t xml:space="preserve"> сельского поселения, утверждения и исполнения бюджета </w:t>
      </w:r>
      <w:proofErr w:type="spellStart"/>
      <w:r w:rsidRPr="00D759FB">
        <w:rPr>
          <w:rFonts w:ascii="Times New Roman CYR" w:hAnsi="Times New Roman CYR" w:cs="Times New Roman CYR"/>
          <w:color w:val="000000"/>
        </w:rPr>
        <w:t>Салазгорьского</w:t>
      </w:r>
      <w:proofErr w:type="spellEnd"/>
      <w:r w:rsidRPr="00D759FB">
        <w:rPr>
          <w:rFonts w:ascii="Times New Roman CYR" w:hAnsi="Times New Roman CYR" w:cs="Times New Roman CYR"/>
          <w:color w:val="000000"/>
        </w:rPr>
        <w:t xml:space="preserve"> сельского поселения, </w:t>
      </w:r>
      <w:proofErr w:type="gramStart"/>
      <w:r w:rsidRPr="00D759FB">
        <w:rPr>
          <w:rFonts w:ascii="Times New Roman CYR" w:hAnsi="Times New Roman CYR" w:cs="Times New Roman CYR"/>
          <w:color w:val="000000"/>
        </w:rPr>
        <w:t>контроля за</w:t>
      </w:r>
      <w:proofErr w:type="gramEnd"/>
      <w:r w:rsidRPr="00D759FB">
        <w:rPr>
          <w:rFonts w:ascii="Times New Roman CYR" w:hAnsi="Times New Roman CYR" w:cs="Times New Roman CYR"/>
          <w:color w:val="000000"/>
        </w:rPr>
        <w:t xml:space="preserve"> их исполнением, осуществления бюджетного учета, составления, рассмотрения и утверждения бюджетной отчетности.</w:t>
      </w: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color w:val="000000"/>
        </w:rPr>
      </w:pP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b/>
          <w:color w:val="000000"/>
        </w:rPr>
      </w:pPr>
      <w:r w:rsidRPr="00D759FB">
        <w:rPr>
          <w:rFonts w:ascii="Times New Roman CYR" w:hAnsi="Times New Roman CYR" w:cs="Times New Roman CYR"/>
          <w:b/>
          <w:color w:val="000000"/>
        </w:rPr>
        <w:t>Статья 2. Законодательство о бюджетном процессе</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Бюджетный процесс в </w:t>
      </w:r>
      <w:proofErr w:type="spellStart"/>
      <w:r w:rsidRPr="00D759FB">
        <w:rPr>
          <w:rFonts w:ascii="Times New Roman CYR" w:hAnsi="Times New Roman CYR" w:cs="Times New Roman CYR"/>
          <w:color w:val="000000"/>
        </w:rPr>
        <w:t>Салазгорьском</w:t>
      </w:r>
      <w:proofErr w:type="spellEnd"/>
      <w:r w:rsidRPr="00D759FB">
        <w:rPr>
          <w:rFonts w:ascii="Times New Roman CYR" w:hAnsi="Times New Roman CYR" w:cs="Times New Roman CYR"/>
          <w:color w:val="000000"/>
        </w:rPr>
        <w:t xml:space="preserve"> сельском поселении регулируется Бюджетным кодексом Российской Федерации, федеральным законодательством, нормативно-правовыми актами  Совета депутатов </w:t>
      </w:r>
      <w:proofErr w:type="spellStart"/>
      <w:r w:rsidRPr="00D759FB">
        <w:rPr>
          <w:rFonts w:ascii="Times New Roman CYR" w:hAnsi="Times New Roman CYR" w:cs="Times New Roman CYR"/>
          <w:color w:val="000000"/>
        </w:rPr>
        <w:t>Салазгорьского</w:t>
      </w:r>
      <w:proofErr w:type="spellEnd"/>
      <w:r w:rsidRPr="00D759FB">
        <w:rPr>
          <w:rFonts w:ascii="Times New Roman CYR" w:hAnsi="Times New Roman CYR" w:cs="Times New Roman CYR"/>
          <w:color w:val="000000"/>
        </w:rPr>
        <w:t xml:space="preserve"> сельского поселения, Уставом поселения, настоящим Положением и иными нормативно-правовыми актами </w:t>
      </w:r>
      <w:proofErr w:type="spellStart"/>
      <w:r w:rsidRPr="00D759FB">
        <w:rPr>
          <w:rFonts w:ascii="Times New Roman CYR" w:hAnsi="Times New Roman CYR" w:cs="Times New Roman CYR"/>
          <w:color w:val="000000"/>
        </w:rPr>
        <w:t>Салазгорьского</w:t>
      </w:r>
      <w:proofErr w:type="spellEnd"/>
      <w:r w:rsidRPr="00D759FB">
        <w:rPr>
          <w:rFonts w:ascii="Times New Roman CYR" w:hAnsi="Times New Roman CYR" w:cs="Times New Roman CYR"/>
          <w:color w:val="000000"/>
        </w:rPr>
        <w:t xml:space="preserve"> сельского поселения.</w:t>
      </w: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color w:val="000000"/>
        </w:rPr>
      </w:pP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b/>
          <w:color w:val="000000"/>
        </w:rPr>
      </w:pPr>
      <w:r w:rsidRPr="00D759FB">
        <w:rPr>
          <w:rFonts w:ascii="Times New Roman CYR" w:hAnsi="Times New Roman CYR" w:cs="Times New Roman CYR"/>
          <w:b/>
          <w:color w:val="000000"/>
        </w:rPr>
        <w:t>Статья 3. Участники бюджетного процесса</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1. Участниками бюджетного процесса в </w:t>
      </w:r>
      <w:proofErr w:type="spellStart"/>
      <w:r w:rsidRPr="00D759FB">
        <w:rPr>
          <w:rFonts w:ascii="Times New Roman CYR" w:hAnsi="Times New Roman CYR" w:cs="Times New Roman CYR"/>
          <w:color w:val="000000"/>
        </w:rPr>
        <w:t>Салазгорьском</w:t>
      </w:r>
      <w:proofErr w:type="spellEnd"/>
      <w:r w:rsidRPr="00D759FB">
        <w:rPr>
          <w:rFonts w:ascii="Times New Roman CYR" w:hAnsi="Times New Roman CYR" w:cs="Times New Roman CYR"/>
          <w:color w:val="000000"/>
        </w:rPr>
        <w:t xml:space="preserve"> сельском поселении являются:</w:t>
      </w:r>
    </w:p>
    <w:p w:rsidR="007572B0" w:rsidRPr="00D759FB" w:rsidRDefault="007572B0" w:rsidP="007572B0">
      <w:pPr>
        <w:widowControl w:val="0"/>
        <w:autoSpaceDE w:val="0"/>
        <w:autoSpaceDN w:val="0"/>
        <w:adjustRightInd w:val="0"/>
        <w:rPr>
          <w:rFonts w:ascii="Times New Roman CYR" w:hAnsi="Times New Roman CYR" w:cs="Times New Roman CYR"/>
        </w:rPr>
      </w:pPr>
      <w:r w:rsidRPr="00D759FB">
        <w:rPr>
          <w:rFonts w:ascii="Times New Roman CYR" w:hAnsi="Times New Roman CYR" w:cs="Times New Roman CYR"/>
          <w:color w:val="000000"/>
        </w:rPr>
        <w:t xml:space="preserve">1) </w:t>
      </w:r>
      <w:r w:rsidRPr="00D759FB">
        <w:rPr>
          <w:rFonts w:ascii="Times New Roman CYR" w:hAnsi="Times New Roman CYR" w:cs="Times New Roman CYR"/>
        </w:rPr>
        <w:t xml:space="preserve">Глава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w:t>
      </w:r>
    </w:p>
    <w:p w:rsidR="007572B0" w:rsidRPr="00D759FB" w:rsidRDefault="007572B0" w:rsidP="007572B0">
      <w:pPr>
        <w:widowControl w:val="0"/>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2)Совет депутатов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w:t>
      </w:r>
    </w:p>
    <w:p w:rsidR="007572B0" w:rsidRPr="00D759FB" w:rsidRDefault="007572B0" w:rsidP="007572B0">
      <w:pPr>
        <w:widowControl w:val="0"/>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3)администрация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w:t>
      </w:r>
    </w:p>
    <w:p w:rsidR="007572B0" w:rsidRPr="00D759FB" w:rsidRDefault="007572B0" w:rsidP="007572B0">
      <w:pPr>
        <w:widowControl w:val="0"/>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4)Центральный банк Российской Федерации; </w:t>
      </w:r>
    </w:p>
    <w:p w:rsidR="007572B0" w:rsidRPr="00D759FB" w:rsidRDefault="007572B0" w:rsidP="007572B0">
      <w:pPr>
        <w:widowControl w:val="0"/>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5)контрольно-счетный орган  </w:t>
      </w:r>
      <w:proofErr w:type="spellStart"/>
      <w:r w:rsidRPr="00D759FB">
        <w:rPr>
          <w:rFonts w:ascii="Times New Roman CYR" w:hAnsi="Times New Roman CYR" w:cs="Times New Roman CYR"/>
        </w:rPr>
        <w:t>Торбеевского</w:t>
      </w:r>
      <w:proofErr w:type="spellEnd"/>
      <w:r w:rsidRPr="00D759FB">
        <w:rPr>
          <w:rFonts w:ascii="Times New Roman CYR" w:hAnsi="Times New Roman CYR" w:cs="Times New Roman CYR"/>
        </w:rPr>
        <w:t xml:space="preserve"> муниципального района;</w:t>
      </w:r>
    </w:p>
    <w:p w:rsidR="007572B0" w:rsidRPr="00D759FB" w:rsidRDefault="007572B0" w:rsidP="007572B0">
      <w:pPr>
        <w:widowControl w:val="0"/>
        <w:autoSpaceDE w:val="0"/>
        <w:autoSpaceDN w:val="0"/>
        <w:adjustRightInd w:val="0"/>
        <w:rPr>
          <w:rFonts w:ascii="Times New Roman CYR" w:hAnsi="Times New Roman CYR" w:cs="Times New Roman CYR"/>
        </w:rPr>
      </w:pPr>
      <w:r w:rsidRPr="00D759FB">
        <w:rPr>
          <w:rFonts w:ascii="Times New Roman CYR" w:hAnsi="Times New Roman CYR" w:cs="Times New Roman CYR"/>
        </w:rPr>
        <w:t>6)главные распорядители (распорядители) бюджетных средств;</w:t>
      </w:r>
    </w:p>
    <w:p w:rsidR="007572B0" w:rsidRPr="00D759FB" w:rsidRDefault="007572B0" w:rsidP="007572B0">
      <w:pPr>
        <w:widowControl w:val="0"/>
        <w:autoSpaceDE w:val="0"/>
        <w:autoSpaceDN w:val="0"/>
        <w:adjustRightInd w:val="0"/>
        <w:rPr>
          <w:rFonts w:ascii="Times New Roman CYR" w:hAnsi="Times New Roman CYR" w:cs="Times New Roman CYR"/>
        </w:rPr>
      </w:pPr>
      <w:r w:rsidRPr="00D759FB">
        <w:rPr>
          <w:rFonts w:ascii="Times New Roman CYR" w:hAnsi="Times New Roman CYR" w:cs="Times New Roman CYR"/>
        </w:rPr>
        <w:t>7)главные администраторы (администраторы) доходов бюджета;</w:t>
      </w:r>
    </w:p>
    <w:p w:rsidR="007572B0" w:rsidRPr="00D759FB" w:rsidRDefault="007572B0" w:rsidP="007572B0">
      <w:pPr>
        <w:widowControl w:val="0"/>
        <w:autoSpaceDE w:val="0"/>
        <w:autoSpaceDN w:val="0"/>
        <w:adjustRightInd w:val="0"/>
        <w:rPr>
          <w:rFonts w:ascii="Times New Roman CYR" w:hAnsi="Times New Roman CYR" w:cs="Times New Roman CYR"/>
        </w:rPr>
      </w:pPr>
      <w:r w:rsidRPr="00D759FB">
        <w:rPr>
          <w:rFonts w:ascii="Times New Roman CYR" w:hAnsi="Times New Roman CYR" w:cs="Times New Roman CYR"/>
        </w:rPr>
        <w:t>8)главные администраторы (администраторы) источников финансирования дефицита бюджета;</w:t>
      </w:r>
    </w:p>
    <w:p w:rsidR="007572B0" w:rsidRPr="00D759FB" w:rsidRDefault="007572B0" w:rsidP="007572B0">
      <w:pPr>
        <w:widowControl w:val="0"/>
        <w:autoSpaceDE w:val="0"/>
        <w:autoSpaceDN w:val="0"/>
        <w:adjustRightInd w:val="0"/>
        <w:rPr>
          <w:rFonts w:ascii="Times New Roman CYR" w:hAnsi="Times New Roman CYR" w:cs="Times New Roman CYR"/>
        </w:rPr>
      </w:pPr>
      <w:r w:rsidRPr="00D759FB">
        <w:rPr>
          <w:rFonts w:ascii="Times New Roman CYR" w:hAnsi="Times New Roman CYR" w:cs="Times New Roman CYR"/>
        </w:rPr>
        <w:t>9)получатели бюджетных средств.</w:t>
      </w: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color w:val="000000"/>
        </w:rPr>
      </w:pP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b/>
          <w:color w:val="000000"/>
        </w:rPr>
      </w:pPr>
      <w:r w:rsidRPr="00D759FB">
        <w:rPr>
          <w:rFonts w:ascii="Times New Roman CYR" w:hAnsi="Times New Roman CYR" w:cs="Times New Roman CYR"/>
          <w:b/>
          <w:color w:val="000000"/>
        </w:rPr>
        <w:t xml:space="preserve">Статья 4. Бюджетные полномочия Совета депутатов </w:t>
      </w:r>
      <w:proofErr w:type="spellStart"/>
      <w:r w:rsidRPr="00D759FB">
        <w:rPr>
          <w:rFonts w:ascii="Times New Roman CYR" w:hAnsi="Times New Roman CYR" w:cs="Times New Roman CYR"/>
          <w:b/>
        </w:rPr>
        <w:t>Салазгорьского</w:t>
      </w:r>
      <w:proofErr w:type="spellEnd"/>
      <w:r w:rsidRPr="00D759FB">
        <w:rPr>
          <w:rFonts w:ascii="Times New Roman CYR" w:hAnsi="Times New Roman CYR" w:cs="Times New Roman CYR"/>
          <w:b/>
        </w:rPr>
        <w:t xml:space="preserve"> сельского поселения</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rPr>
      </w:pPr>
      <w:r w:rsidRPr="00D759FB">
        <w:rPr>
          <w:rFonts w:ascii="Times New Roman CYR" w:hAnsi="Times New Roman CYR" w:cs="Times New Roman CYR"/>
          <w:color w:val="000000"/>
        </w:rPr>
        <w:t xml:space="preserve">Совет депутатов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rPr>
        <w:t>- р</w:t>
      </w:r>
      <w:r w:rsidRPr="00D759FB">
        <w:rPr>
          <w:rFonts w:ascii="Times New Roman CYR" w:hAnsi="Times New Roman CYR" w:cs="Times New Roman CYR"/>
          <w:color w:val="000000"/>
        </w:rPr>
        <w:t xml:space="preserve">ассматривает и утверждает бюджет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w:t>
      </w:r>
      <w:r w:rsidRPr="00D759FB">
        <w:rPr>
          <w:rFonts w:ascii="Times New Roman CYR" w:hAnsi="Times New Roman CYR" w:cs="Times New Roman CYR"/>
          <w:color w:val="000000"/>
        </w:rPr>
        <w:t xml:space="preserve"> </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-отчет о его исполнении; </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-осуществляет контроль в ходе рассмотрения  отдельных вопросов исполнения бюджета на своих заседаниях, заседаниях комиссий, в ходе проводимых Советом депутатов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 </w:t>
      </w:r>
      <w:r w:rsidRPr="00D759FB">
        <w:rPr>
          <w:rFonts w:ascii="Times New Roman CYR" w:hAnsi="Times New Roman CYR" w:cs="Times New Roman CYR"/>
          <w:color w:val="000000"/>
        </w:rPr>
        <w:t xml:space="preserve">слушаний и в связи с депутатскими запросами; </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proofErr w:type="gramStart"/>
      <w:r w:rsidRPr="00D759FB">
        <w:rPr>
          <w:rFonts w:ascii="Times New Roman CYR" w:hAnsi="Times New Roman CYR" w:cs="Times New Roman CYR"/>
          <w:color w:val="000000"/>
        </w:rPr>
        <w:t>-осуществляет другие полномочия в соответствии с Бюджетным Кодексом, Федеральным законом от 7 мая 2013 года № 77-ФЗ «О парламентском контроле», Федеральным законом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w:t>
      </w:r>
      <w:proofErr w:type="gramEnd"/>
      <w:r w:rsidRPr="00D759FB">
        <w:rPr>
          <w:rFonts w:ascii="Times New Roman CYR" w:hAnsi="Times New Roman CYR" w:cs="Times New Roman CYR"/>
          <w:color w:val="000000"/>
        </w:rPr>
        <w:t xml:space="preserve"> от 5 апреля 2013 года № 41-ФЗ  «О Счетной палате Российской Федерации»,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иными нормативными правовыми актами Российской Федерации, а также конституцией субъекта Российской Федерации, уставом муниципального образования. </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proofErr w:type="gramStart"/>
      <w:r w:rsidRPr="00D759FB">
        <w:rPr>
          <w:rFonts w:ascii="Times New Roman CYR" w:hAnsi="Times New Roman CYR" w:cs="Times New Roman CYR"/>
          <w:color w:val="000000"/>
        </w:rPr>
        <w:lastRenderedPageBreak/>
        <w:t xml:space="preserve">Совету депутатов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 </w:t>
      </w:r>
      <w:r w:rsidRPr="00D759FB">
        <w:rPr>
          <w:rFonts w:ascii="Times New Roman CYR" w:hAnsi="Times New Roman CYR" w:cs="Times New Roman CYR"/>
          <w:color w:val="000000"/>
        </w:rPr>
        <w:t>в пределах его компетенции по бюджетным вопросам, установленной Конституцией Российской Федерации, Бюджетным Кодексом, иными нормативными правовыми актами Российской Федерации, настоящим Положением, для обеспечения его полномочий  предоставляется органами исполнительной власти, администрацией сельского поселения, предоставляется вся необходимая информация.</w:t>
      </w:r>
      <w:proofErr w:type="gramEnd"/>
    </w:p>
    <w:p w:rsidR="007572B0" w:rsidRPr="00D759FB" w:rsidRDefault="007572B0" w:rsidP="007572B0">
      <w:pPr>
        <w:widowControl w:val="0"/>
        <w:shd w:val="clear" w:color="auto" w:fill="FFFFFF"/>
        <w:autoSpaceDE w:val="0"/>
        <w:autoSpaceDN w:val="0"/>
        <w:adjustRightInd w:val="0"/>
        <w:rPr>
          <w:rFonts w:ascii="Times New Roman CYR" w:hAnsi="Times New Roman CYR" w:cs="Times New Roman CYR"/>
          <w:color w:val="000000"/>
        </w:rPr>
      </w:pP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b/>
          <w:color w:val="000000"/>
        </w:rPr>
      </w:pPr>
      <w:r w:rsidRPr="00D759FB">
        <w:rPr>
          <w:rFonts w:ascii="Times New Roman CYR" w:hAnsi="Times New Roman CYR" w:cs="Times New Roman CYR"/>
          <w:b/>
          <w:color w:val="000000"/>
        </w:rPr>
        <w:t xml:space="preserve">Статья 5. Бюджетные полномочия администрации </w:t>
      </w:r>
      <w:proofErr w:type="spellStart"/>
      <w:r w:rsidRPr="00D759FB">
        <w:rPr>
          <w:rFonts w:ascii="Times New Roman CYR" w:hAnsi="Times New Roman CYR" w:cs="Times New Roman CYR"/>
          <w:b/>
        </w:rPr>
        <w:t>Салазгорьского</w:t>
      </w:r>
      <w:proofErr w:type="spellEnd"/>
      <w:r w:rsidRPr="00D759FB">
        <w:rPr>
          <w:rFonts w:ascii="Times New Roman CYR" w:hAnsi="Times New Roman CYR" w:cs="Times New Roman CYR"/>
          <w:b/>
        </w:rPr>
        <w:t xml:space="preserve"> сельского поселения</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b/>
        </w:rPr>
      </w:pPr>
      <w:r w:rsidRPr="00D759FB">
        <w:rPr>
          <w:rFonts w:ascii="Times New Roman CYR" w:hAnsi="Times New Roman CYR" w:cs="Times New Roman CYR"/>
          <w:b/>
          <w:color w:val="000000"/>
        </w:rPr>
        <w:t xml:space="preserve">1. Администрация </w:t>
      </w:r>
      <w:proofErr w:type="spellStart"/>
      <w:r w:rsidRPr="00D759FB">
        <w:rPr>
          <w:rFonts w:ascii="Times New Roman CYR" w:hAnsi="Times New Roman CYR" w:cs="Times New Roman CYR"/>
          <w:b/>
        </w:rPr>
        <w:t>Салазгорьского</w:t>
      </w:r>
      <w:proofErr w:type="spellEnd"/>
      <w:r w:rsidRPr="00D759FB">
        <w:rPr>
          <w:rFonts w:ascii="Times New Roman CYR" w:hAnsi="Times New Roman CYR" w:cs="Times New Roman CYR"/>
          <w:b/>
        </w:rPr>
        <w:t xml:space="preserve"> сельского поселения обладает следующими бюджетными полномочиями:</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1.1.обеспечивает составление проекта бюджета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w:t>
      </w:r>
      <w:r w:rsidRPr="00D759FB">
        <w:rPr>
          <w:rFonts w:ascii="Times New Roman CYR" w:hAnsi="Times New Roman CYR" w:cs="Times New Roman CYR"/>
          <w:color w:val="000000"/>
        </w:rPr>
        <w:t xml:space="preserve"> (проекта бюджета  и среднесрочного финансового плана), </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1.2.вносит его с необходимыми документами и материалами на утверждение в Совет депутатов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w:t>
      </w:r>
      <w:r w:rsidRPr="00D759FB">
        <w:rPr>
          <w:rFonts w:ascii="Times New Roman CYR" w:hAnsi="Times New Roman CYR" w:cs="Times New Roman CYR"/>
          <w:color w:val="000000"/>
        </w:rPr>
        <w:t xml:space="preserve"> </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1.3. разрабатывает и утверждает методики распределения и (или) порядки предоставления межбюджетных трансфертов, </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1.4.обеспечивает исполнение бюджета и составление бюджетной отчетности; </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1.5.представляет отчет об исполнении бюджета на утверждение в Совет депутатов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1.6.обеспечивает управление муниципальным долгом, </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1.7.осуществляет иные полномочия, определенные Бюджетным Кодексом и (или) принимаемыми в соответствии с ним нормативными правовыми актами (муниципальными правовыми актами), регулирующими бюджетные правоотношения.</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b/>
        </w:rPr>
      </w:pPr>
      <w:r w:rsidRPr="00D759FB">
        <w:rPr>
          <w:rFonts w:ascii="Times New Roman CYR" w:hAnsi="Times New Roman CYR" w:cs="Times New Roman CYR"/>
          <w:b/>
          <w:color w:val="000000"/>
        </w:rPr>
        <w:t>2.</w:t>
      </w:r>
      <w:r w:rsidRPr="00D759FB">
        <w:rPr>
          <w:rFonts w:ascii="Times New Roman CYR" w:hAnsi="Times New Roman CYR" w:cs="Times New Roman CYR"/>
          <w:b/>
        </w:rPr>
        <w:t xml:space="preserve"> как главный распорядитель бюджетных средств: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2.1. обеспечивает результативность, адресность и целевой характер использования бюджетных сре</w:t>
      </w:r>
      <w:proofErr w:type="gramStart"/>
      <w:r w:rsidRPr="00D759FB">
        <w:rPr>
          <w:rFonts w:ascii="Times New Roman CYR" w:hAnsi="Times New Roman CYR" w:cs="Times New Roman CYR"/>
        </w:rPr>
        <w:t>дств в с</w:t>
      </w:r>
      <w:proofErr w:type="gramEnd"/>
      <w:r w:rsidRPr="00D759FB">
        <w:rPr>
          <w:rFonts w:ascii="Times New Roman CYR" w:hAnsi="Times New Roman CYR" w:cs="Times New Roman CYR"/>
        </w:rPr>
        <w:t>оответствии с утвержденными ему бюджетными ассигнованиями и лимитами бюджетных обязательств;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2.2. формирует перечень подведомственных ему распорядителей и получателей бюджетных средств;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2.3.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2.4. осуществляет планирование соответствующих расходов бюджета, составляет обоснования бюджетных ассигнований;</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2.5.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2.6. вносит предложения по формированию и изменению лимитов бюджетных обязательств;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2.7. вносит предложения по формированию и изменению сводной бюджетной росписи;</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2.8. определяет порядок утверждения бюджетных смет подведомственных получателей бюджетных средств, являющихся казенными учреждениями;</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2.9. формирует и утверждает муниципальные задания;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2.10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условий, целей и порядка, установленных при их предоставлении;</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2.11. формирует бюджетную отчетность главного распорядителя бюджетных средств;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2.13. отвечает соответственно от имени муниципального образования по денежным обязательствам подведомственных ему получателей бюджетных средств;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2.14. осуществляет иные бюджетные полномочия, установленные настоящим Кодексом и принимаемыми в соответствии с ним нормативными правовыми актами </w:t>
      </w:r>
      <w:r w:rsidRPr="00D759FB">
        <w:rPr>
          <w:rFonts w:ascii="Times New Roman CYR" w:hAnsi="Times New Roman CYR" w:cs="Times New Roman CYR"/>
        </w:rPr>
        <w:lastRenderedPageBreak/>
        <w:t>(муниципальными правовыми актами), регулирующими бюджетные правоотношения.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
        </w:rPr>
      </w:pPr>
      <w:r w:rsidRPr="00D759FB">
        <w:rPr>
          <w:rFonts w:ascii="Times New Roman CYR" w:hAnsi="Times New Roman CYR" w:cs="Times New Roman CYR"/>
          <w:b/>
          <w:color w:val="000000"/>
        </w:rPr>
        <w:t xml:space="preserve">3. </w:t>
      </w:r>
      <w:r w:rsidRPr="00D759FB">
        <w:rPr>
          <w:rFonts w:ascii="Times New Roman CYR" w:hAnsi="Times New Roman CYR" w:cs="Times New Roman CYR"/>
          <w:b/>
        </w:rPr>
        <w:t>как распорядитель бюджетных средств: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3.1. осуществляет планирование соответствующих расходов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3.2.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3.4. вносит предложения по формированию и изменению бюджетной росписи;</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3.5.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условий, целей и порядка, установленных при их предоставлении;</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3.6. выступает в суде соответственно от имени  муниципального образования в качестве представителя ответчика по искам к муниципальному образованию:</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а) о возмещении вреда, причиненного физическому лицу или юридическому лицу в результате незаконных действий (бездействия) государственных органов, органов местного самоуправления или должностных лиц этих органов, по ведомственной принадлежности, в том числе в результате издания актов органов государственной власти, органов местного самоуправления, не соответствующих закону или иному правовому акту;</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б)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
        </w:rPr>
      </w:pPr>
      <w:r w:rsidRPr="00D759FB">
        <w:rPr>
          <w:rFonts w:ascii="Times New Roman CYR" w:hAnsi="Times New Roman CYR" w:cs="Times New Roman CYR"/>
          <w:b/>
        </w:rPr>
        <w:t>4.как  Главный администратор доходов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4.1.формирует перечень подведомственных ему администраторов доходов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4.2.представляет сведения, необходимые для составления среднесрочного финансового плана и (или) проекта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4.3.представляет сведения для составления и ведения кассового плана;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4.4.формирует и представляет бюджетную отчетность главного администратора доходов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4.5.осуществляет иные бюджетные полномочия, установленные Бюджетным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
        </w:rPr>
      </w:pPr>
      <w:r w:rsidRPr="00D759FB">
        <w:rPr>
          <w:rFonts w:ascii="Times New Roman CYR" w:hAnsi="Times New Roman CYR" w:cs="Times New Roman CYR"/>
          <w:b/>
        </w:rPr>
        <w:t>5. как Администратор доходов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5.1.осуществляет начисление, учет и </w:t>
      </w:r>
      <w:proofErr w:type="gramStart"/>
      <w:r w:rsidRPr="00D759FB">
        <w:rPr>
          <w:rFonts w:ascii="Times New Roman CYR" w:hAnsi="Times New Roman CYR" w:cs="Times New Roman CYR"/>
        </w:rPr>
        <w:t>контроль за</w:t>
      </w:r>
      <w:proofErr w:type="gramEnd"/>
      <w:r w:rsidRPr="00D759FB">
        <w:rPr>
          <w:rFonts w:ascii="Times New Roman CYR" w:hAnsi="Times New Roman CYR" w:cs="Times New Roman CYR"/>
        </w:rPr>
        <w:t xml:space="preserve"> правильностью исчисления, полнотой и своевременностью осуществления платежей в бюджет, пеней и штрафов по ним;</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5.2.осуществляет взыскание задолженности по платежам в бюджет, пеней и штрафов;</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proofErr w:type="gramStart"/>
      <w:r w:rsidRPr="00D759FB">
        <w:rPr>
          <w:rFonts w:ascii="Times New Roman CYR" w:hAnsi="Times New Roman CYR" w:cs="Times New Roman CYR"/>
        </w:rPr>
        <w:t xml:space="preserve">5.3.принимает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w:t>
      </w:r>
      <w:r w:rsidRPr="00D759FB">
        <w:rPr>
          <w:rFonts w:ascii="Times New Roman CYR" w:hAnsi="Times New Roman CYR" w:cs="Times New Roman CYR"/>
          <w:bCs/>
        </w:rPr>
        <w:t>отделение  №22 Управления Федерального Казначейства по Республике Мордовия</w:t>
      </w:r>
      <w:r w:rsidRPr="00D759FB">
        <w:rPr>
          <w:rFonts w:ascii="Times New Roman CYR" w:hAnsi="Times New Roman CYR" w:cs="Times New Roman CYR"/>
        </w:rPr>
        <w:t xml:space="preserve"> для осуществления возврата в порядке, установленном Министерством финансов Российской Федерации;</w:t>
      </w:r>
      <w:proofErr w:type="gramEnd"/>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5.4.принимает решение о зачете (уточнении) платежей в бюджеты бюджетной системы Российской Федерации и представляет уведомление в </w:t>
      </w:r>
      <w:r w:rsidRPr="00D759FB">
        <w:rPr>
          <w:rFonts w:ascii="Times New Roman CYR" w:hAnsi="Times New Roman CYR" w:cs="Times New Roman CYR"/>
          <w:bCs/>
        </w:rPr>
        <w:t>отделение  №22 Управления Федерального Казначейства по Республике Мордовия</w:t>
      </w:r>
      <w:r w:rsidRPr="00D759FB">
        <w:rPr>
          <w:rFonts w:ascii="Times New Roman CYR" w:hAnsi="Times New Roman CYR" w:cs="Times New Roman CYR"/>
        </w:rPr>
        <w:t>;</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в случае и порядке, установленных главным администратором доходов бюджета 5.5.формирует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proofErr w:type="gramStart"/>
      <w:r w:rsidRPr="00D759FB">
        <w:rPr>
          <w:rFonts w:ascii="Times New Roman CYR" w:hAnsi="Times New Roman CYR" w:cs="Times New Roman CYR"/>
        </w:rPr>
        <w:t xml:space="preserve">5.6.предоставляет информацию, необходимую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бюджетов бюджетной </w:t>
      </w:r>
      <w:r w:rsidRPr="00D759FB">
        <w:rPr>
          <w:rFonts w:ascii="Times New Roman CYR" w:hAnsi="Times New Roman CYR" w:cs="Times New Roman CYR"/>
        </w:rPr>
        <w:lastRenderedPageBreak/>
        <w:t>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законом от 27 июля 2010 года N 210-ФЗ "Об организации предоставления государственных и муниципальных услуг";</w:t>
      </w:r>
      <w:proofErr w:type="gramEnd"/>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5.7.осуществляет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
        </w:rPr>
      </w:pPr>
      <w:r w:rsidRPr="00D759FB">
        <w:rPr>
          <w:rFonts w:ascii="Times New Roman CYR" w:hAnsi="Times New Roman CYR" w:cs="Times New Roman CYR"/>
          <w:b/>
        </w:rPr>
        <w:t xml:space="preserve">6. В качестве  главного </w:t>
      </w:r>
      <w:proofErr w:type="gramStart"/>
      <w:r w:rsidRPr="00D759FB">
        <w:rPr>
          <w:rFonts w:ascii="Times New Roman CYR" w:hAnsi="Times New Roman CYR" w:cs="Times New Roman CYR"/>
          <w:b/>
        </w:rPr>
        <w:t>администратора источников финансирования дефицита бюджета</w:t>
      </w:r>
      <w:proofErr w:type="gramEnd"/>
      <w:r w:rsidRPr="00D759FB">
        <w:rPr>
          <w:rFonts w:ascii="Times New Roman CYR" w:hAnsi="Times New Roman CYR" w:cs="Times New Roman CYR"/>
          <w:b/>
        </w:rPr>
        <w:t>:</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6.1.формирует перечни подведомственных ему администраторов источников финансирования дефицита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6.2.осуществляет планирование (прогнозирование) поступлений и выплат по источникам финансирования дефицита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6.3.обеспечивает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6.4.распределяет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6.5.формирует бюджетную отчетность главного </w:t>
      </w:r>
      <w:proofErr w:type="gramStart"/>
      <w:r w:rsidRPr="00D759FB">
        <w:rPr>
          <w:rFonts w:ascii="Times New Roman CYR" w:hAnsi="Times New Roman CYR" w:cs="Times New Roman CYR"/>
        </w:rPr>
        <w:t>администратора источников финансирования дефицита бюджета</w:t>
      </w:r>
      <w:proofErr w:type="gramEnd"/>
      <w:r w:rsidRPr="00D759FB">
        <w:rPr>
          <w:rFonts w:ascii="Times New Roman CYR" w:hAnsi="Times New Roman CYR" w:cs="Times New Roman CYR"/>
        </w:rPr>
        <w:t>.</w:t>
      </w:r>
    </w:p>
    <w:p w:rsidR="007572B0" w:rsidRPr="00D759FB" w:rsidRDefault="007572B0" w:rsidP="007572B0">
      <w:pPr>
        <w:widowControl w:val="0"/>
        <w:suppressAutoHyphens/>
        <w:autoSpaceDE w:val="0"/>
        <w:autoSpaceDN w:val="0"/>
        <w:adjustRightInd w:val="0"/>
        <w:rPr>
          <w:rFonts w:ascii="Times New Roman CYR" w:hAnsi="Times New Roman CYR" w:cs="Times New Roman CYR"/>
          <w:b/>
        </w:rPr>
      </w:pPr>
      <w:r w:rsidRPr="00D759FB">
        <w:rPr>
          <w:rFonts w:ascii="Times New Roman CYR" w:hAnsi="Times New Roman CYR" w:cs="Times New Roman CYR"/>
          <w:b/>
        </w:rPr>
        <w:t>7. В качестве администратора источников финансирования дефицита бюджета</w:t>
      </w:r>
      <w:proofErr w:type="gramStart"/>
      <w:r w:rsidRPr="00D759FB">
        <w:rPr>
          <w:rFonts w:ascii="Times New Roman CYR" w:hAnsi="Times New Roman CYR" w:cs="Times New Roman CYR"/>
          <w:b/>
        </w:rPr>
        <w:t xml:space="preserve"> :</w:t>
      </w:r>
      <w:proofErr w:type="gramEnd"/>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7.1.осуществляет планирование (прогнозирование) поступлений и выплат по источникам финансирования дефицита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7.2.осуществляет </w:t>
      </w:r>
      <w:proofErr w:type="gramStart"/>
      <w:r w:rsidRPr="00D759FB">
        <w:rPr>
          <w:rFonts w:ascii="Times New Roman CYR" w:hAnsi="Times New Roman CYR" w:cs="Times New Roman CYR"/>
        </w:rPr>
        <w:t>контроль за</w:t>
      </w:r>
      <w:proofErr w:type="gramEnd"/>
      <w:r w:rsidRPr="00D759FB">
        <w:rPr>
          <w:rFonts w:ascii="Times New Roman CYR" w:hAnsi="Times New Roman CYR" w:cs="Times New Roman CYR"/>
        </w:rPr>
        <w:t xml:space="preserve"> полнотой и своевременностью поступления в бюджет источников финансирования дефицита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7.3.обеспечивает поступления в бюджет и выплаты из бюджета по источникам финансирования дефицита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7.4.формирует и представляет бюджетную отчетность;</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7.5.в случае и порядке, установленных соответствующим главным администратором источников финансирования дефицита бюджета, 7.6.осуществляет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7.7.осуществляет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
        </w:rPr>
      </w:pPr>
      <w:r w:rsidRPr="00D759FB">
        <w:rPr>
          <w:rFonts w:ascii="Times New Roman CYR" w:hAnsi="Times New Roman CYR" w:cs="Times New Roman CYR"/>
          <w:b/>
        </w:rPr>
        <w:t>8. как Получатель бюджетных средств</w:t>
      </w:r>
      <w:proofErr w:type="gramStart"/>
      <w:r w:rsidRPr="00D759FB">
        <w:rPr>
          <w:rFonts w:ascii="Times New Roman CYR" w:hAnsi="Times New Roman CYR" w:cs="Times New Roman CYR"/>
          <w:b/>
        </w:rPr>
        <w:t xml:space="preserve"> :</w:t>
      </w:r>
      <w:proofErr w:type="gramEnd"/>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8.1.составляет и исполняет бюджетную смету;</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8.2.принимает и (или) исполняет в пределах доведенных лимитов бюджетных обязательств и (или) бюджетных ассигнований бюджетные обязательства;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8.3.обеспечивает результативность, целевой характер использования предусмотренных ему бюджетных ассигнований;</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8.4.вносит соответствующему главному распорядителю (распорядителю) бюджетных сре</w:t>
      </w:r>
      <w:proofErr w:type="gramStart"/>
      <w:r w:rsidRPr="00D759FB">
        <w:rPr>
          <w:rFonts w:ascii="Times New Roman CYR" w:hAnsi="Times New Roman CYR" w:cs="Times New Roman CYR"/>
        </w:rPr>
        <w:t>дств пр</w:t>
      </w:r>
      <w:proofErr w:type="gramEnd"/>
      <w:r w:rsidRPr="00D759FB">
        <w:rPr>
          <w:rFonts w:ascii="Times New Roman CYR" w:hAnsi="Times New Roman CYR" w:cs="Times New Roman CYR"/>
        </w:rPr>
        <w:t>едложения по изменению бюджетной росписи;</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8.5.ведет бюджетный учет (обеспечивает ведение бюджетного учета);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proofErr w:type="gramStart"/>
      <w:r w:rsidRPr="00D759FB">
        <w:rPr>
          <w:rFonts w:ascii="Times New Roman CYR" w:hAnsi="Times New Roman CYR" w:cs="Times New Roman CYR"/>
        </w:rPr>
        <w:t>8.6.исполняет иные полномочия, установленные Бюджетным Кодексом и принятыми в соответствии с ним нормативными правовыми актами (муниципальными правовыми актами), регулирующими бюджетные правоотношения.</w:t>
      </w:r>
      <w:proofErr w:type="gramEnd"/>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rPr>
          <w:rFonts w:ascii="Times New Roman CYR" w:hAnsi="Times New Roman CYR" w:cs="Times New Roman CYR"/>
          <w:b/>
        </w:rPr>
      </w:pPr>
      <w:r w:rsidRPr="00D759FB">
        <w:rPr>
          <w:rFonts w:ascii="Times New Roman CYR" w:hAnsi="Times New Roman CYR" w:cs="Times New Roman CYR"/>
          <w:b/>
        </w:rPr>
        <w:lastRenderedPageBreak/>
        <w:t xml:space="preserve">     Глава 2. СОСТАВЛЕНИЕ ПРОЕКТА  БЮДЖЕТА </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1. Проект бюджета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 составляется на основе прогноза социально-экономического развития в целях финансового обеспечения расходных обязательств.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2.Проект бюджета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В случае</w:t>
      </w:r>
      <w:proofErr w:type="gramStart"/>
      <w:r w:rsidRPr="00D759FB">
        <w:rPr>
          <w:rFonts w:ascii="Times New Roman CYR" w:hAnsi="Times New Roman CYR" w:cs="Times New Roman CYR"/>
        </w:rPr>
        <w:t>,</w:t>
      </w:r>
      <w:proofErr w:type="gramEnd"/>
      <w:r w:rsidRPr="00D759FB">
        <w:rPr>
          <w:rFonts w:ascii="Times New Roman CYR" w:hAnsi="Times New Roman CYR" w:cs="Times New Roman CYR"/>
        </w:rPr>
        <w:t xml:space="preserve"> если проект бюджета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 составляется и утверждается на очередной финансовый год, администрация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 разрабатывает и утверждает среднесрочный финансовый план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p>
    <w:p w:rsidR="007572B0" w:rsidRPr="00D759FB" w:rsidRDefault="007572B0" w:rsidP="007572B0">
      <w:pPr>
        <w:widowControl w:val="0"/>
        <w:suppressAutoHyphens/>
        <w:autoSpaceDE w:val="0"/>
        <w:autoSpaceDN w:val="0"/>
        <w:adjustRightInd w:val="0"/>
        <w:rPr>
          <w:rFonts w:ascii="Times New Roman CYR" w:hAnsi="Times New Roman CYR" w:cs="Times New Roman CYR"/>
          <w:b/>
        </w:rPr>
      </w:pPr>
      <w:r w:rsidRPr="00D759FB">
        <w:rPr>
          <w:rFonts w:ascii="Times New Roman CYR" w:hAnsi="Times New Roman CYR" w:cs="Times New Roman CYR"/>
          <w:b/>
        </w:rPr>
        <w:t xml:space="preserve">Статья 7. Органы, осуществляющие составление проекта  бюджета </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1. Составление проектов бюджетов - исключительная прерогатива администрации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 </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2. Непосредственное составление проекта бюджета осуществляет бухгалтерия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p>
    <w:p w:rsidR="007572B0" w:rsidRPr="00D759FB" w:rsidRDefault="007572B0" w:rsidP="007572B0">
      <w:pPr>
        <w:widowControl w:val="0"/>
        <w:suppressAutoHyphens/>
        <w:autoSpaceDE w:val="0"/>
        <w:autoSpaceDN w:val="0"/>
        <w:adjustRightInd w:val="0"/>
        <w:rPr>
          <w:rFonts w:ascii="Times New Roman CYR" w:hAnsi="Times New Roman CYR" w:cs="Times New Roman CYR"/>
          <w:b/>
          <w:bCs/>
        </w:rPr>
      </w:pPr>
      <w:r w:rsidRPr="00D759FB">
        <w:rPr>
          <w:rFonts w:ascii="Times New Roman CYR" w:hAnsi="Times New Roman CYR" w:cs="Times New Roman CYR"/>
          <w:b/>
          <w:bCs/>
        </w:rPr>
        <w:t>Статья 8. Сведения, необходимые для составления проекта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1. В целях своевременного и качественного составления проекта бюджета главный бухгалтер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  имеет право получать необходимые сведения от иных финансовых органов, органов местного самоуправления.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2. Составление проекта бюджета основывается </w:t>
      </w:r>
      <w:proofErr w:type="gramStart"/>
      <w:r w:rsidRPr="00D759FB">
        <w:rPr>
          <w:rFonts w:ascii="Times New Roman CYR" w:hAnsi="Times New Roman CYR" w:cs="Times New Roman CYR"/>
        </w:rPr>
        <w:t>на</w:t>
      </w:r>
      <w:proofErr w:type="gramEnd"/>
      <w:r w:rsidRPr="00D759FB">
        <w:rPr>
          <w:rFonts w:ascii="Times New Roman CYR" w:hAnsi="Times New Roman CYR" w:cs="Times New Roman CYR"/>
        </w:rPr>
        <w:t>:</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Бюджетном </w:t>
      </w:r>
      <w:proofErr w:type="gramStart"/>
      <w:r w:rsidRPr="00D759FB">
        <w:rPr>
          <w:rFonts w:ascii="Times New Roman CYR" w:hAnsi="Times New Roman CYR" w:cs="Times New Roman CYR"/>
        </w:rPr>
        <w:t>послании</w:t>
      </w:r>
      <w:proofErr w:type="gramEnd"/>
      <w:r w:rsidRPr="00D759FB">
        <w:rPr>
          <w:rFonts w:ascii="Times New Roman CYR" w:hAnsi="Times New Roman CYR" w:cs="Times New Roman CYR"/>
        </w:rPr>
        <w:t xml:space="preserve"> Президента Российской Федерации;</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proofErr w:type="gramStart"/>
      <w:r w:rsidRPr="00D759FB">
        <w:rPr>
          <w:rFonts w:ascii="Times New Roman CYR" w:hAnsi="Times New Roman CYR" w:cs="Times New Roman CYR"/>
        </w:rPr>
        <w:t>прогнозе</w:t>
      </w:r>
      <w:proofErr w:type="gramEnd"/>
      <w:r w:rsidRPr="00D759FB">
        <w:rPr>
          <w:rFonts w:ascii="Times New Roman CYR" w:hAnsi="Times New Roman CYR" w:cs="Times New Roman CYR"/>
        </w:rPr>
        <w:t xml:space="preserve"> социально-экономического развития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основных </w:t>
      </w:r>
      <w:proofErr w:type="gramStart"/>
      <w:r w:rsidRPr="00D759FB">
        <w:rPr>
          <w:rFonts w:ascii="Times New Roman CYR" w:hAnsi="Times New Roman CYR" w:cs="Times New Roman CYR"/>
        </w:rPr>
        <w:t>направлениях</w:t>
      </w:r>
      <w:proofErr w:type="gramEnd"/>
      <w:r w:rsidRPr="00D759FB">
        <w:rPr>
          <w:rFonts w:ascii="Times New Roman CYR" w:hAnsi="Times New Roman CYR" w:cs="Times New Roman CYR"/>
        </w:rPr>
        <w:t xml:space="preserve"> бюджетной и налоговой политики;</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r w:rsidRPr="00D759FB">
        <w:rPr>
          <w:rFonts w:ascii="Times New Roman CYR" w:hAnsi="Times New Roman CYR" w:cs="Times New Roman CYR"/>
        </w:rPr>
        <w:t xml:space="preserve">муниципальных  </w:t>
      </w:r>
      <w:proofErr w:type="gramStart"/>
      <w:r w:rsidRPr="00D759FB">
        <w:rPr>
          <w:rFonts w:ascii="Times New Roman CYR" w:hAnsi="Times New Roman CYR" w:cs="Times New Roman CYR"/>
        </w:rPr>
        <w:t>программах</w:t>
      </w:r>
      <w:proofErr w:type="gramEnd"/>
      <w:r w:rsidRPr="00D759FB">
        <w:rPr>
          <w:rFonts w:ascii="Times New Roman CYR" w:hAnsi="Times New Roman CYR" w:cs="Times New Roman CYR"/>
        </w:rPr>
        <w:t>.</w:t>
      </w:r>
    </w:p>
    <w:p w:rsidR="007572B0" w:rsidRPr="00D759FB" w:rsidRDefault="007572B0" w:rsidP="007572B0">
      <w:pPr>
        <w:widowControl w:val="0"/>
        <w:suppressAutoHyphens/>
        <w:autoSpaceDE w:val="0"/>
        <w:autoSpaceDN w:val="0"/>
        <w:adjustRightInd w:val="0"/>
        <w:rPr>
          <w:rFonts w:ascii="Times New Roman CYR" w:hAnsi="Times New Roman CYR" w:cs="Times New Roman CYR"/>
        </w:rPr>
      </w:pPr>
    </w:p>
    <w:p w:rsidR="007572B0" w:rsidRPr="00D759FB" w:rsidRDefault="007572B0" w:rsidP="007572B0">
      <w:pPr>
        <w:widowControl w:val="0"/>
        <w:suppressAutoHyphens/>
        <w:autoSpaceDE w:val="0"/>
        <w:autoSpaceDN w:val="0"/>
        <w:adjustRightInd w:val="0"/>
        <w:rPr>
          <w:rFonts w:ascii="Times New Roman CYR" w:hAnsi="Times New Roman CYR" w:cs="Times New Roman CYR"/>
          <w:b/>
          <w:bCs/>
        </w:rPr>
      </w:pPr>
      <w:r w:rsidRPr="00D759FB">
        <w:rPr>
          <w:rFonts w:ascii="Times New Roman CYR" w:hAnsi="Times New Roman CYR" w:cs="Times New Roman CYR"/>
          <w:b/>
          <w:bCs/>
        </w:rPr>
        <w:t>Статья 9. Прогноз социально-экономического развития</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Cs/>
        </w:rPr>
      </w:pPr>
      <w:r w:rsidRPr="00D759FB">
        <w:rPr>
          <w:rFonts w:ascii="Times New Roman CYR" w:hAnsi="Times New Roman CYR" w:cs="Times New Roman CYR"/>
          <w:bCs/>
        </w:rPr>
        <w:t>1. Прогноз социально-экономического развития разрабатывается на период не менее трех лет.</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Cs/>
        </w:rPr>
      </w:pPr>
      <w:r w:rsidRPr="00D759FB">
        <w:rPr>
          <w:rFonts w:ascii="Times New Roman CYR" w:hAnsi="Times New Roman CYR" w:cs="Times New Roman CYR"/>
          <w:bCs/>
        </w:rPr>
        <w:t>2. Прогноз социально-экономического развития ежегодно разрабатывается в порядке, установленном администрацией поселения.</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Cs/>
        </w:rPr>
      </w:pPr>
      <w:r w:rsidRPr="00D759FB">
        <w:rPr>
          <w:rFonts w:ascii="Times New Roman CYR" w:hAnsi="Times New Roman CYR" w:cs="Times New Roman CYR"/>
          <w:bCs/>
        </w:rPr>
        <w:t xml:space="preserve">3. Прогноз социально-экономического развития сельского поселения одобряется местной администрацией одновременно с принятием решения о внесении проекта бюджета в Совет депутатов. </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Cs/>
        </w:rPr>
      </w:pPr>
      <w:r w:rsidRPr="00D759FB">
        <w:rPr>
          <w:rFonts w:ascii="Times New Roman CYR" w:hAnsi="Times New Roman CYR" w:cs="Times New Roman CYR"/>
          <w:bCs/>
        </w:rP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Cs/>
        </w:rPr>
      </w:pPr>
      <w:r w:rsidRPr="00D759FB">
        <w:rPr>
          <w:rFonts w:ascii="Times New Roman CYR" w:hAnsi="Times New Roman CYR" w:cs="Times New Roman CYR"/>
          <w:bCs/>
        </w:rP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Cs/>
        </w:rPr>
      </w:pPr>
      <w:r w:rsidRPr="00D759FB">
        <w:rPr>
          <w:rFonts w:ascii="Times New Roman CYR" w:hAnsi="Times New Roman CYR" w:cs="Times New Roman CYR"/>
          <w:bCs/>
        </w:rPr>
        <w:t>5. Изменение прогноза социально-экономического развития сельского поселения в ходе составления или рассмотрения проекта бюджета влечет за собой изменение основных характеристик проекта бюджета.</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 xml:space="preserve">Статья 10. Среднесрочный финансовый план </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Cs/>
        </w:rPr>
      </w:pPr>
      <w:r w:rsidRPr="00D759FB">
        <w:rPr>
          <w:rFonts w:ascii="Times New Roman CYR" w:hAnsi="Times New Roman CYR" w:cs="Times New Roman CYR"/>
          <w:bCs/>
        </w:rPr>
        <w:t>1. Под среднесрочным финансовым планом понимается документ, содержащий основные параметры местного бюджета.</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Cs/>
        </w:rPr>
      </w:pPr>
      <w:r w:rsidRPr="00D759FB">
        <w:rPr>
          <w:rFonts w:ascii="Times New Roman CYR" w:hAnsi="Times New Roman CYR" w:cs="Times New Roman CYR"/>
          <w:bCs/>
        </w:rPr>
        <w:t xml:space="preserve">2. Среднесрочный финансовый план ежегодно разрабатывается по форме и в порядке, которые установлены администрацией сельского поселения, с соблюдением положений </w:t>
      </w:r>
      <w:r w:rsidRPr="00D759FB">
        <w:rPr>
          <w:rFonts w:ascii="Times New Roman CYR" w:hAnsi="Times New Roman CYR" w:cs="Times New Roman CYR"/>
          <w:bCs/>
        </w:rPr>
        <w:lastRenderedPageBreak/>
        <w:t>Бюджетного кодекса РФ.</w:t>
      </w: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b/>
          <w:color w:val="000000"/>
        </w:rPr>
      </w:pP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b/>
          <w:color w:val="000000"/>
        </w:rPr>
      </w:pPr>
      <w:r w:rsidRPr="00D759FB">
        <w:rPr>
          <w:rFonts w:ascii="Times New Roman CYR" w:hAnsi="Times New Roman CYR" w:cs="Times New Roman CYR"/>
          <w:b/>
          <w:color w:val="000000"/>
        </w:rPr>
        <w:t>Статья 11. Основные направления бюджетной и налоговой политики</w:t>
      </w:r>
    </w:p>
    <w:p w:rsidR="007572B0" w:rsidRPr="00D759FB" w:rsidRDefault="007572B0" w:rsidP="007572B0">
      <w:pPr>
        <w:autoSpaceDE w:val="0"/>
        <w:autoSpaceDN w:val="0"/>
        <w:adjustRightInd w:val="0"/>
        <w:spacing w:after="80"/>
        <w:ind w:firstLine="737"/>
        <w:jc w:val="both"/>
      </w:pPr>
      <w:r w:rsidRPr="00D759FB">
        <w:t xml:space="preserve">1. Бюджетная и налоговая политика </w:t>
      </w:r>
      <w:proofErr w:type="spellStart"/>
      <w:r w:rsidRPr="00D759FB">
        <w:t>Салазгорьского</w:t>
      </w:r>
      <w:proofErr w:type="spellEnd"/>
      <w:r w:rsidRPr="00D759FB">
        <w:t xml:space="preserve"> сельского поселения определяется в соответствии с Бюджетным посланием Президента Российской Федерации Федеральному Собранию Российской Федерации, с Бюджетным посланием Главы Республики Мордовия "О бюджетной политике», Основных направлений бюджетной и налоговой политики </w:t>
      </w:r>
      <w:proofErr w:type="spellStart"/>
      <w:r w:rsidRPr="00D759FB">
        <w:t>Торбеевскогомуниципального</w:t>
      </w:r>
      <w:proofErr w:type="spellEnd"/>
      <w:r w:rsidRPr="00D759FB">
        <w:t xml:space="preserve"> района.</w:t>
      </w:r>
    </w:p>
    <w:p w:rsidR="007572B0" w:rsidRPr="00D759FB" w:rsidRDefault="007572B0" w:rsidP="007572B0">
      <w:pPr>
        <w:autoSpaceDE w:val="0"/>
        <w:autoSpaceDN w:val="0"/>
        <w:adjustRightInd w:val="0"/>
        <w:spacing w:after="80"/>
        <w:ind w:firstLine="737"/>
        <w:jc w:val="both"/>
      </w:pPr>
      <w:r w:rsidRPr="00D759FB">
        <w:t xml:space="preserve">2. Основные направления бюджетной и налоговой политики сельского поселения представляются администрацией Совету депутатов </w:t>
      </w:r>
      <w:proofErr w:type="spellStart"/>
      <w:r w:rsidRPr="00D759FB">
        <w:t>Салазгорьского</w:t>
      </w:r>
      <w:proofErr w:type="spellEnd"/>
      <w:r w:rsidRPr="00D759FB">
        <w:t xml:space="preserve"> сельского поселения одновременно с прогнозом социально-экономического развития сельского поселения.</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12. Прогнозирование доходов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1. Доходы бюджета прогнозируются на основе прогноза социально-экономического развития соответствующей </w:t>
      </w:r>
      <w:proofErr w:type="gramStart"/>
      <w:r w:rsidRPr="00D759FB">
        <w:rPr>
          <w:rFonts w:ascii="Times New Roman CYR" w:hAnsi="Times New Roman CYR" w:cs="Times New Roman CYR"/>
          <w:bCs/>
        </w:rPr>
        <w:t>территории</w:t>
      </w:r>
      <w:proofErr w:type="gramEnd"/>
      <w:r w:rsidRPr="00D759FB">
        <w:rPr>
          <w:rFonts w:ascii="Times New Roman CYR" w:hAnsi="Times New Roman CYR" w:cs="Times New Roman CYR"/>
          <w:bCs/>
        </w:rPr>
        <w:t xml:space="preserve"> в условиях действующего на день внесения проекта решения о бюджете в Совет депутатов сельского поселения законодательства о налогах и сборах и бюджетного законодательства Российской Федерации, а также законодательства Российской Федерации,  муниципальных правовых актов Совета депутатов сельского поселения, устанавливающих неналоговые доходы бюджетов бюджетной системы Российской Федерации.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2. </w:t>
      </w:r>
      <w:proofErr w:type="gramStart"/>
      <w:r w:rsidRPr="00D759FB">
        <w:rPr>
          <w:rFonts w:ascii="Times New Roman CYR" w:hAnsi="Times New Roman CYR" w:cs="Times New Roman CYR"/>
          <w:bCs/>
        </w:rPr>
        <w:t>Нормативные правовые акты Совета депутатов сельского поселения, предусматривающие внесение изменений в нормативные правовые акты Совета депутатов сельского поселения о налогах и сборах, принятые после дня внесения в Совет депутатов сельского поселения проекта решения о местном бюджете на очередной финансовый год (очередной финансовый год и плановый период), приводящие к изменению доходов (расходов) бюджетов бюджетной системы Российской Федерации, должны содержать положения о</w:t>
      </w:r>
      <w:proofErr w:type="gramEnd"/>
      <w:r w:rsidRPr="00D759FB">
        <w:rPr>
          <w:rFonts w:ascii="Times New Roman CYR" w:hAnsi="Times New Roman CYR" w:cs="Times New Roman CYR"/>
          <w:bCs/>
        </w:rPr>
        <w:t xml:space="preserve"> </w:t>
      </w:r>
      <w:proofErr w:type="gramStart"/>
      <w:r w:rsidRPr="00D759FB">
        <w:rPr>
          <w:rFonts w:ascii="Times New Roman CYR" w:hAnsi="Times New Roman CYR" w:cs="Times New Roman CYR"/>
          <w:bCs/>
        </w:rPr>
        <w:t>вступлении</w:t>
      </w:r>
      <w:proofErr w:type="gramEnd"/>
      <w:r w:rsidRPr="00D759FB">
        <w:rPr>
          <w:rFonts w:ascii="Times New Roman CYR" w:hAnsi="Times New Roman CYR" w:cs="Times New Roman CYR"/>
          <w:bCs/>
        </w:rPr>
        <w:t xml:space="preserve"> в силу указанных нормативных правовых актов представительного органа муниципального образования не ранее 1 января года, следующего за очередным финансовым годом.</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13. Планирование бюджетных ассигнований</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1. Планирование бюджетных ассигнований осуществляется в порядке и в соответствии с методикой, устанавливаемой соответствующим финансовым органом.</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w:t>
      </w:r>
      <w:proofErr w:type="gramStart"/>
      <w:r w:rsidRPr="00D759FB">
        <w:rPr>
          <w:rFonts w:ascii="Times New Roman CYR" w:hAnsi="Times New Roman CYR" w:cs="Times New Roman CYR"/>
          <w:bCs/>
        </w:rPr>
        <w:t>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нормативными правовыми актами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w:t>
      </w:r>
      <w:proofErr w:type="gramEnd"/>
      <w:r w:rsidRPr="00D759FB">
        <w:rPr>
          <w:rFonts w:ascii="Times New Roman CYR" w:hAnsi="Times New Roman CYR" w:cs="Times New Roman CYR"/>
          <w:bCs/>
        </w:rPr>
        <w:t xml:space="preserve">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нормативных правовых актов (муниципальных правовых актов).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w:t>
      </w:r>
      <w:proofErr w:type="gramStart"/>
      <w:r w:rsidRPr="00D759FB">
        <w:rPr>
          <w:rFonts w:ascii="Times New Roman CYR" w:hAnsi="Times New Roman CYR" w:cs="Times New Roman CYR"/>
          <w:bCs/>
        </w:rPr>
        <w:t>Под бюджетными ассигнованиями на исполнение принимаемых обязательств понимаются ассигнования, состав и (или) объем которых обусловлены законами, нормативными правовыми актами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w:t>
      </w:r>
      <w:proofErr w:type="gramEnd"/>
      <w:r w:rsidRPr="00D759FB">
        <w:rPr>
          <w:rFonts w:ascii="Times New Roman CYR" w:hAnsi="Times New Roman CYR" w:cs="Times New Roman CYR"/>
          <w:bCs/>
        </w:rPr>
        <w:t xml:space="preserve"> </w:t>
      </w:r>
      <w:proofErr w:type="gramStart"/>
      <w:r w:rsidRPr="00D759FB">
        <w:rPr>
          <w:rFonts w:ascii="Times New Roman CYR" w:hAnsi="Times New Roman CYR" w:cs="Times New Roman CYR"/>
          <w:bCs/>
        </w:rPr>
        <w:t xml:space="preserve">финансовом году, включая </w:t>
      </w:r>
      <w:r w:rsidRPr="00D759FB">
        <w:rPr>
          <w:rFonts w:ascii="Times New Roman CYR" w:hAnsi="Times New Roman CYR" w:cs="Times New Roman CYR"/>
          <w:bCs/>
        </w:rPr>
        <w:lastRenderedPageBreak/>
        <w:t>договоры и соглашения, подлежащие заключению получателями бюджетных средств во исполнение указанных законов и нормативных правовых актов (муниципальных правовых актов).</w:t>
      </w:r>
      <w:proofErr w:type="gramEnd"/>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3. Планирование бюджетных ассигнований на оказание муниципальных услуг (выполнение работ) бюджетными учреждениями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14. Муниципальные программы</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1. Муниципальные программы утверждаются администрацией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Сроки реализации муниципальных программ определяются администрацией сельского поселения в устанавливаемом ими порядке.</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Порядок принятия решений о разработке муниципальных программ, формирования и реализации указанных программ, устанавливается нормативными правовыми актами </w:t>
      </w:r>
      <w:proofErr w:type="gramStart"/>
      <w:r w:rsidRPr="00D759FB">
        <w:rPr>
          <w:rFonts w:ascii="Times New Roman CYR" w:hAnsi="Times New Roman CYR" w:cs="Times New Roman CYR"/>
          <w:bCs/>
        </w:rPr>
        <w:t xml:space="preserve">( </w:t>
      </w:r>
      <w:proofErr w:type="gramEnd"/>
      <w:r w:rsidRPr="00D759FB">
        <w:rPr>
          <w:rFonts w:ascii="Times New Roman CYR" w:hAnsi="Times New Roman CYR" w:cs="Times New Roman CYR"/>
          <w:bCs/>
        </w:rPr>
        <w:t>муниципальным правовым актом) администрации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2. </w:t>
      </w:r>
      <w:proofErr w:type="gramStart"/>
      <w:r w:rsidRPr="00D759FB">
        <w:rPr>
          <w:rFonts w:ascii="Times New Roman CYR" w:hAnsi="Times New Roman CYR" w:cs="Times New Roman CYR"/>
          <w:bCs/>
        </w:rPr>
        <w:t>Объем бюджетных ассигнований на финансовое обеспечение реализации муниципальных программ утверждается решением о бюджете по соответствующей каждой программе целевой статье расходов бюджета в соответствии с утвердившим программу нормативным правовым актом, муниципальным правовым актом администрации сельского поселения.</w:t>
      </w:r>
      <w:proofErr w:type="gramEnd"/>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сельского поселения. Совет депутатов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Совета депутатов.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Муниципальные программы подлежат приведению в соответствие с решением о бюджете не позднее двух месяцев со дня вступления его в силу.</w:t>
      </w:r>
    </w:p>
    <w:p w:rsidR="007572B0" w:rsidRPr="00D759FB" w:rsidRDefault="007572B0" w:rsidP="007572B0">
      <w:pPr>
        <w:shd w:val="clear" w:color="auto" w:fill="FFFFFF"/>
        <w:jc w:val="both"/>
        <w:rPr>
          <w:color w:val="000000"/>
        </w:rPr>
      </w:pPr>
      <w:r w:rsidRPr="00D759FB">
        <w:rPr>
          <w:color w:val="000000"/>
        </w:rPr>
        <w:t xml:space="preserve">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w:t>
      </w:r>
      <w:r w:rsidRPr="00D759FB">
        <w:rPr>
          <w:rFonts w:ascii="Times New Roman CYR" w:hAnsi="Times New Roman CYR" w:cs="Times New Roman CYR"/>
          <w:bCs/>
        </w:rPr>
        <w:t>администрацией сельского поселения</w:t>
      </w:r>
      <w:r w:rsidRPr="00D759FB">
        <w:rPr>
          <w:color w:val="000000"/>
        </w:rPr>
        <w:t>.</w:t>
      </w:r>
    </w:p>
    <w:p w:rsidR="007572B0" w:rsidRPr="00D759FB" w:rsidRDefault="007572B0" w:rsidP="007572B0">
      <w:pPr>
        <w:shd w:val="clear" w:color="auto" w:fill="FFFFFF"/>
        <w:jc w:val="both"/>
        <w:rPr>
          <w:color w:val="000000"/>
        </w:rPr>
      </w:pPr>
      <w:r w:rsidRPr="00D759FB">
        <w:rPr>
          <w:color w:val="000000"/>
        </w:rPr>
        <w:t xml:space="preserve">  По результатам указанной оценки </w:t>
      </w:r>
      <w:r w:rsidRPr="00D759FB">
        <w:rPr>
          <w:rFonts w:ascii="Times New Roman CYR" w:hAnsi="Times New Roman CYR" w:cs="Times New Roman CYR"/>
          <w:bCs/>
        </w:rPr>
        <w:t>администрацией сельского поселения</w:t>
      </w:r>
      <w:r w:rsidRPr="00D759FB">
        <w:rPr>
          <w:color w:val="000000"/>
        </w:rPr>
        <w:t xml:space="preserve"> </w:t>
      </w:r>
      <w:proofErr w:type="gramStart"/>
      <w:r w:rsidRPr="00D759FB">
        <w:rPr>
          <w:color w:val="000000"/>
        </w:rPr>
        <w:t>может быть принято решение о необходимости прекращения или об изменении начиная</w:t>
      </w:r>
      <w:proofErr w:type="gramEnd"/>
      <w:r w:rsidRPr="00D759FB">
        <w:rPr>
          <w:color w:val="000000"/>
        </w:rPr>
        <w:t xml:space="preserve">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autoSpaceDE w:val="0"/>
        <w:autoSpaceDN w:val="0"/>
        <w:adjustRightInd w:val="0"/>
        <w:ind w:firstLine="709"/>
        <w:jc w:val="both"/>
        <w:outlineLvl w:val="0"/>
        <w:rPr>
          <w:b/>
        </w:rPr>
      </w:pPr>
      <w:r w:rsidRPr="00D759FB">
        <w:rPr>
          <w:b/>
        </w:rPr>
        <w:t>Статья 15.</w:t>
      </w:r>
      <w:r w:rsidRPr="00D759FB">
        <w:t xml:space="preserve"> </w:t>
      </w:r>
      <w:r w:rsidRPr="00D759FB">
        <w:rPr>
          <w:b/>
        </w:rPr>
        <w:t>Ведомственные целевые программы</w:t>
      </w:r>
    </w:p>
    <w:p w:rsidR="007572B0" w:rsidRPr="00D759FB" w:rsidRDefault="007572B0" w:rsidP="007572B0">
      <w:pPr>
        <w:autoSpaceDE w:val="0"/>
        <w:autoSpaceDN w:val="0"/>
        <w:adjustRightInd w:val="0"/>
        <w:ind w:firstLine="709"/>
        <w:jc w:val="both"/>
        <w:outlineLvl w:val="0"/>
      </w:pPr>
      <w:r w:rsidRPr="00D759FB">
        <w:t>1. В  бюджете  сельского поселения предусматриваются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сельского поселения.</w:t>
      </w:r>
    </w:p>
    <w:p w:rsidR="007572B0" w:rsidRPr="00D759FB" w:rsidRDefault="007572B0" w:rsidP="007572B0">
      <w:pPr>
        <w:autoSpaceDE w:val="0"/>
        <w:autoSpaceDN w:val="0"/>
        <w:adjustRightInd w:val="0"/>
        <w:ind w:firstLine="709"/>
        <w:jc w:val="both"/>
        <w:outlineLvl w:val="0"/>
      </w:pPr>
      <w:r w:rsidRPr="00D759FB">
        <w:t>2. Ведомственными целевыми программами являются увязанные по ресурсам и срокам осуществления комплексы мероприятий, направленных на решение отдельных задач в рамках полномочий одного органа местной администрацией.</w:t>
      </w:r>
    </w:p>
    <w:p w:rsidR="007572B0" w:rsidRPr="00D759FB" w:rsidRDefault="007572B0" w:rsidP="007572B0">
      <w:pPr>
        <w:pStyle w:val="ConsPlusNormal"/>
        <w:ind w:firstLine="540"/>
        <w:jc w:val="both"/>
        <w:outlineLvl w:val="2"/>
        <w:rPr>
          <w:rFonts w:ascii="Times New Roman CYR" w:hAnsi="Times New Roman CYR" w:cs="Times New Roman CYR"/>
          <w:b/>
          <w:bCs/>
          <w:sz w:val="24"/>
          <w:szCs w:val="24"/>
        </w:rPr>
      </w:pPr>
    </w:p>
    <w:p w:rsidR="007572B0" w:rsidRPr="00D759FB" w:rsidRDefault="007572B0" w:rsidP="007572B0">
      <w:pPr>
        <w:pStyle w:val="ConsPlusNormal"/>
        <w:ind w:firstLine="540"/>
        <w:jc w:val="both"/>
        <w:outlineLvl w:val="2"/>
        <w:rPr>
          <w:rFonts w:ascii="Times New Roman" w:hAnsi="Times New Roman" w:cs="Times New Roman"/>
          <w:sz w:val="24"/>
          <w:szCs w:val="24"/>
        </w:rPr>
      </w:pPr>
      <w:r w:rsidRPr="00D759FB">
        <w:rPr>
          <w:rFonts w:ascii="Times New Roman CYR" w:hAnsi="Times New Roman CYR" w:cs="Times New Roman CYR"/>
          <w:b/>
          <w:bCs/>
          <w:sz w:val="24"/>
          <w:szCs w:val="24"/>
        </w:rPr>
        <w:t xml:space="preserve">Статья 16. Дорожный фонд </w:t>
      </w:r>
      <w:proofErr w:type="spellStart"/>
      <w:r w:rsidRPr="00D759FB">
        <w:rPr>
          <w:rFonts w:ascii="Times New Roman" w:hAnsi="Times New Roman" w:cs="Times New Roman"/>
          <w:b/>
          <w:sz w:val="24"/>
          <w:szCs w:val="24"/>
        </w:rPr>
        <w:t>Салазгорьского</w:t>
      </w:r>
      <w:proofErr w:type="spellEnd"/>
      <w:r w:rsidRPr="00D759FB">
        <w:rPr>
          <w:rFonts w:ascii="Times New Roman" w:hAnsi="Times New Roman" w:cs="Times New Roman"/>
          <w:b/>
          <w:sz w:val="24"/>
          <w:szCs w:val="24"/>
        </w:rPr>
        <w:t xml:space="preserve">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w:t>
      </w:r>
      <w:r w:rsidRPr="00D759FB">
        <w:rPr>
          <w:rFonts w:ascii="Times New Roman CYR" w:hAnsi="Times New Roman CYR" w:cs="Times New Roman CYR"/>
          <w:bCs/>
        </w:rPr>
        <w:lastRenderedPageBreak/>
        <w:t>населенных пунктов.</w:t>
      </w:r>
    </w:p>
    <w:p w:rsidR="007572B0" w:rsidRPr="00D759FB" w:rsidRDefault="007572B0" w:rsidP="007572B0">
      <w:pPr>
        <w:shd w:val="clear" w:color="auto" w:fill="FFFFFF"/>
        <w:rPr>
          <w:color w:val="000000"/>
        </w:rPr>
      </w:pPr>
      <w:r w:rsidRPr="00D759FB">
        <w:rPr>
          <w:color w:val="000000"/>
        </w:rPr>
        <w:t xml:space="preserve">  2. Муниципальный дорожный фонд создается решением </w:t>
      </w:r>
      <w:r w:rsidRPr="00D759FB">
        <w:rPr>
          <w:rFonts w:ascii="Times New Roman CYR" w:hAnsi="Times New Roman CYR" w:cs="Times New Roman CYR"/>
          <w:bCs/>
        </w:rPr>
        <w:t xml:space="preserve">Совета депутатов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w:t>
      </w:r>
      <w:r w:rsidRPr="00D759FB">
        <w:rPr>
          <w:color w:val="000000"/>
        </w:rPr>
        <w:t>.</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Объем бюджетных ассигнований муниципального дорожного фонда утверждается решением о местном бюджете на очередной финансовый год (очередной финансовый год и плановый период) в размере не менее прогнозируемого объема доходов бюджета муниципального образования, установленных решением представительного органа муниципального образования, указанным в абзаце первом настоящего пункта, </w:t>
      </w:r>
      <w:proofErr w:type="gramStart"/>
      <w:r w:rsidRPr="00D759FB">
        <w:rPr>
          <w:rFonts w:ascii="Times New Roman CYR" w:hAnsi="Times New Roman CYR" w:cs="Times New Roman CYR"/>
          <w:bCs/>
        </w:rPr>
        <w:t>от</w:t>
      </w:r>
      <w:proofErr w:type="gramEnd"/>
      <w:r w:rsidRPr="00D759FB">
        <w:rPr>
          <w:rFonts w:ascii="Times New Roman CYR" w:hAnsi="Times New Roman CYR" w:cs="Times New Roman CYR"/>
          <w:bCs/>
        </w:rPr>
        <w:t>:</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-акцизов на автомобильный бензин, прямогонный бензин, дизельное топливо, моторные масла для дизельных и (или) карбюраторных (</w:t>
      </w:r>
      <w:proofErr w:type="spellStart"/>
      <w:r w:rsidRPr="00D759FB">
        <w:rPr>
          <w:rFonts w:ascii="Times New Roman CYR" w:hAnsi="Times New Roman CYR" w:cs="Times New Roman CYR"/>
          <w:bCs/>
        </w:rPr>
        <w:t>инжекторных</w:t>
      </w:r>
      <w:proofErr w:type="spellEnd"/>
      <w:r w:rsidRPr="00D759FB">
        <w:rPr>
          <w:rFonts w:ascii="Times New Roman CYR" w:hAnsi="Times New Roman CYR" w:cs="Times New Roman CYR"/>
          <w:bCs/>
        </w:rPr>
        <w:t>) двигателей, производимые на территории Российской Федерации, подлежащих зачислению в местный бюджет;</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-иных поступлений в местный бюджет, утвержденных решением Совета депутатов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w:t>
      </w:r>
      <w:proofErr w:type="gramStart"/>
      <w:r w:rsidRPr="00D759FB">
        <w:rPr>
          <w:rFonts w:ascii="Times New Roman CYR" w:hAnsi="Times New Roman CYR" w:cs="Times New Roman CYR"/>
          <w:bCs/>
        </w:rPr>
        <w:t xml:space="preserve"> ,</w:t>
      </w:r>
      <w:proofErr w:type="gramEnd"/>
      <w:r w:rsidRPr="00D759FB">
        <w:rPr>
          <w:rFonts w:ascii="Times New Roman CYR" w:hAnsi="Times New Roman CYR" w:cs="Times New Roman CYR"/>
          <w:bCs/>
        </w:rPr>
        <w:t xml:space="preserve"> предусматривающим создание муниципального дорожного фонда.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Порядок формирования и использования бюджетных ассигнований муниципального дорожного фонда устанавливается решением Совета депутатов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17. Порядок и сроки составления проектов бюджетов</w:t>
      </w:r>
    </w:p>
    <w:p w:rsidR="007572B0" w:rsidRPr="00D759FB" w:rsidRDefault="007572B0" w:rsidP="007572B0">
      <w:pPr>
        <w:widowControl w:val="0"/>
        <w:suppressAutoHyphens/>
        <w:autoSpaceDE w:val="0"/>
        <w:autoSpaceDN w:val="0"/>
        <w:adjustRightInd w:val="0"/>
        <w:ind w:firstLine="720"/>
        <w:jc w:val="both"/>
        <w:rPr>
          <w:rFonts w:ascii="Times New Roman CYR" w:hAnsi="Times New Roman CYR" w:cs="Times New Roman CYR"/>
        </w:rPr>
      </w:pPr>
      <w:r w:rsidRPr="00D759FB">
        <w:rPr>
          <w:rFonts w:ascii="Times New Roman CYR" w:hAnsi="Times New Roman CYR" w:cs="Times New Roman CYR"/>
        </w:rPr>
        <w:t xml:space="preserve">Решение о начале работы над составлением проекта бюджета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 на очередной финансовый год (на очередной финансовый год и плановый период) принимается администрацией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 не позднее, чем за 6 месяцев до начала соответствующего финансового года. Одновременно определяются этапы работы по составлению проекта бюджета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 исходя из сроков его рассмотрения Советом депутатов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Глава 3. ОСНОВЫ РАССМОТРЕНИЯ И УТВЕРЖДЕНИЯ БЮДЖЕТА</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18. Общие положения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1. В решении о бюджете должны содержаться основные характеристики бюджета, к которым относятся общий объем доходов бюджета, общий объем расходов, дефицит (профицит) бюджета, а также иные показатели, установленные Бюджетным Кодексом, законами субъектов Российской Федерации, муниципальными правовыми актами Совета депутатов сельского поселения .</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2. Решением о бюджете утверждаются: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-перечень главных администраторов доходов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-перечень главных </w:t>
      </w:r>
      <w:proofErr w:type="gramStart"/>
      <w:r w:rsidRPr="00D759FB">
        <w:rPr>
          <w:rFonts w:ascii="Times New Roman CYR" w:hAnsi="Times New Roman CYR" w:cs="Times New Roman CYR"/>
          <w:bCs/>
        </w:rPr>
        <w:t>администраторов источников финансирования дефицита бюджета</w:t>
      </w:r>
      <w:proofErr w:type="gramEnd"/>
      <w:r w:rsidRPr="00D759FB">
        <w:rPr>
          <w:rFonts w:ascii="Times New Roman CYR" w:hAnsi="Times New Roman CYR" w:cs="Times New Roman CYR"/>
          <w:bCs/>
        </w:rPr>
        <w:t>;</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roofErr w:type="gramStart"/>
      <w:r w:rsidRPr="00D759FB">
        <w:rPr>
          <w:rFonts w:ascii="Times New Roman CYR" w:hAnsi="Times New Roman CYR" w:cs="Times New Roman CYR"/>
          <w:bCs/>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w:t>
      </w:r>
      <w:proofErr w:type="gramEnd"/>
      <w:r w:rsidRPr="00D759FB">
        <w:rPr>
          <w:rFonts w:ascii="Times New Roman CYR" w:hAnsi="Times New Roman CYR" w:cs="Times New Roman CYR"/>
          <w:bCs/>
        </w:rPr>
        <w:t xml:space="preserve"> плановый период), а также по разделам и подразделам классификации расходов бюджетов в случаях, установленных </w:t>
      </w:r>
      <w:r w:rsidRPr="00D759FB">
        <w:rPr>
          <w:rFonts w:ascii="Times New Roman CYR" w:hAnsi="Times New Roman CYR" w:cs="Times New Roman CYR"/>
          <w:bCs/>
        </w:rPr>
        <w:lastRenderedPageBreak/>
        <w:t>соответственно Бюджетным Кодексом, законом субъекта Российской Федерации, решением Совета депутатов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-ведомственная структура расходов бюджета на очередной финансовый год (очередной финансовый год и плановый период);</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-общий объем бюджетных ассигнований, направляемых на исполнение публичных нормативных обязательств;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-объем межбюджетных трансфертов, получаемых из других бюджетов бюджетной системы Российской Федерации в очередном финансовом году (очередном финансовом году и плановом периоде);</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roofErr w:type="gramStart"/>
      <w:r w:rsidRPr="00D759FB">
        <w:rPr>
          <w:rFonts w:ascii="Times New Roman CYR" w:hAnsi="Times New Roman CYR" w:cs="Times New Roman CYR"/>
          <w:bCs/>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sidRPr="00D759FB">
        <w:rPr>
          <w:rFonts w:ascii="Times New Roman CYR" w:hAnsi="Times New Roman CYR" w:cs="Times New Roman CYR"/>
          <w:bCs/>
        </w:rPr>
        <w:t xml:space="preserve">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-источники финансирования дефицита бюджета на очередной финансовый год (очередной финансовый год и плановый период);</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-верхний предел муниципального внутреннего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Pr="00D759FB">
        <w:rPr>
          <w:rFonts w:ascii="Times New Roman CYR" w:hAnsi="Times New Roman CYR" w:cs="Times New Roman CYR"/>
          <w:bCs/>
        </w:rPr>
        <w:t>указанием</w:t>
      </w:r>
      <w:proofErr w:type="gramEnd"/>
      <w:r w:rsidRPr="00D759FB">
        <w:rPr>
          <w:rFonts w:ascii="Times New Roman CYR" w:hAnsi="Times New Roman CYR" w:cs="Times New Roman CYR"/>
          <w:bCs/>
        </w:rPr>
        <w:t xml:space="preserve"> в том числе верхнего предела долга по муниципальным гарантиям;</w:t>
      </w:r>
    </w:p>
    <w:p w:rsidR="007572B0" w:rsidRPr="00D759FB" w:rsidRDefault="007572B0" w:rsidP="007572B0">
      <w:pPr>
        <w:widowControl w:val="0"/>
        <w:suppressAutoHyphens/>
        <w:autoSpaceDE w:val="0"/>
        <w:autoSpaceDN w:val="0"/>
        <w:adjustRightInd w:val="0"/>
        <w:rPr>
          <w:rFonts w:ascii="Times New Roman CYR" w:hAnsi="Times New Roman CYR" w:cs="Times New Roman CYR"/>
          <w:b/>
          <w:bCs/>
        </w:rPr>
      </w:pPr>
      <w:r w:rsidRPr="00D759FB">
        <w:rPr>
          <w:rFonts w:ascii="Times New Roman CYR" w:hAnsi="Times New Roman CYR" w:cs="Times New Roman CYR"/>
          <w:bCs/>
        </w:rPr>
        <w:t>-иные показатели местного бюджета.</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Cs/>
        </w:rPr>
      </w:pPr>
      <w:r w:rsidRPr="00D759FB">
        <w:rPr>
          <w:rFonts w:ascii="Times New Roman CYR" w:hAnsi="Times New Roman CYR" w:cs="Times New Roman CYR"/>
          <w:bCs/>
        </w:rPr>
        <w:t>3. В случае утверждения бюджета на очередной финансовый год и плановый период проект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Изменение параметров планового периода местного бюджета осуществляется в соответствии с решением Совета депутатов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Изменение показателей ведомственной структуры расходов бюджета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(или) видам расходов соответствующего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4.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5. Решением о бюджете также предусматривается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сверх соответствующих бюджетных ассигнований и (или) общего объема расходов бюджета.</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19. Документы и материалы, представляемые одновременно с проектом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Одновременно с проектом решения о бюджете в Совет депутатов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 представляются: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-основные направления бюджетной и налоговой политики;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-предварительные итоги социально-экономического развития соответствующей территории за истекший период текущего финансового года и ожидаемые итоги социально-экономического развития соответствующей территории за текущий </w:t>
      </w:r>
      <w:r w:rsidRPr="00D759FB">
        <w:rPr>
          <w:rFonts w:ascii="Times New Roman CYR" w:hAnsi="Times New Roman CYR" w:cs="Times New Roman CYR"/>
          <w:bCs/>
        </w:rPr>
        <w:lastRenderedPageBreak/>
        <w:t>финансовый год;</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-прогноз социально-экономического развития соответствующей территории;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-прогноз основных характеристик (общий объем доходов, общий объем расходов, дефицита (профицита) бюджета) консолидированного бюджета соответствующей территории на очередной финансовый год и плановый период либо утвержденный среднесрочный финансовый план;</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
          <w:bCs/>
        </w:rPr>
        <w:t>-</w:t>
      </w:r>
      <w:r w:rsidRPr="00D759FB">
        <w:rPr>
          <w:rFonts w:ascii="Times New Roman CYR" w:hAnsi="Times New Roman CYR" w:cs="Times New Roman CYR"/>
          <w:bCs/>
        </w:rPr>
        <w:t>пояснительная записка к проекту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-методики (проекты методик) и расчеты распределения межбюджетных трансфертов;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-верхний предел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-оценка ожидаемого исполнения бюджета на текущий финансовый год;</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-иные документы и материалы.</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В случае утверждения решением о бюджете распределения бюджетных ассигнований по муниципальным программам и непрограммным направлениям деятельности к проекту решения о бюджете представляются паспорта муниципальных программ.</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В случае</w:t>
      </w:r>
      <w:proofErr w:type="gramStart"/>
      <w:r w:rsidRPr="00D759FB">
        <w:rPr>
          <w:rFonts w:ascii="Times New Roman CYR" w:hAnsi="Times New Roman CYR" w:cs="Times New Roman CYR"/>
          <w:bCs/>
        </w:rPr>
        <w:t>,</w:t>
      </w:r>
      <w:proofErr w:type="gramEnd"/>
      <w:r w:rsidRPr="00D759FB">
        <w:rPr>
          <w:rFonts w:ascii="Times New Roman CYR" w:hAnsi="Times New Roman CYR" w:cs="Times New Roman CYR"/>
          <w:bCs/>
        </w:rPr>
        <w:t xml:space="preserve">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 xml:space="preserve">Статья 20. Внесение проекта решения о бюджете на рассмотрение Совета депутатов </w:t>
      </w:r>
      <w:proofErr w:type="spellStart"/>
      <w:r w:rsidRPr="00D759FB">
        <w:rPr>
          <w:rFonts w:ascii="Times New Roman CYR" w:hAnsi="Times New Roman CYR" w:cs="Times New Roman CYR"/>
          <w:b/>
          <w:bCs/>
        </w:rPr>
        <w:t>Салазгорьского</w:t>
      </w:r>
      <w:proofErr w:type="spellEnd"/>
      <w:r w:rsidRPr="00D759FB">
        <w:rPr>
          <w:rFonts w:ascii="Times New Roman CYR" w:hAnsi="Times New Roman CYR" w:cs="Times New Roman CYR"/>
          <w:b/>
          <w:bCs/>
        </w:rPr>
        <w:t xml:space="preserve"> сельского поселения</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1. Администрация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 вносит на рассмотрение Совета депутатов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  проект решения о  бюджете  на очередной финансовый год (очередной финансовый год и плановый период) не позднее 15 ноября текущего года.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2. Одновременно с проектом бюджета представляются документы и материалы в соответствии со статьей 19 настоящего Положения.</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21. Порядок рассмотрения проекта решения о бюджете и его утверждении</w:t>
      </w:r>
    </w:p>
    <w:p w:rsidR="007572B0" w:rsidRPr="00D759FB" w:rsidRDefault="007572B0" w:rsidP="007572B0">
      <w:pPr>
        <w:widowControl w:val="0"/>
        <w:suppressAutoHyphens/>
        <w:autoSpaceDE w:val="0"/>
        <w:autoSpaceDN w:val="0"/>
        <w:adjustRightInd w:val="0"/>
        <w:jc w:val="both"/>
        <w:rPr>
          <w:rFonts w:ascii="Times New Roman CYR" w:hAnsi="Times New Roman CYR" w:cs="Times New Roman CYR"/>
        </w:rPr>
      </w:pPr>
      <w:r w:rsidRPr="00D759FB">
        <w:rPr>
          <w:rFonts w:ascii="Times New Roman CYR" w:hAnsi="Times New Roman CYR" w:cs="Times New Roman CYR"/>
          <w:bCs/>
        </w:rPr>
        <w:t xml:space="preserve">   1. Порядок рассмотрения проекта решения о бюджете и его утверждении </w:t>
      </w:r>
      <w:r w:rsidRPr="00D759FB">
        <w:rPr>
          <w:rFonts w:ascii="Times New Roman CYR" w:hAnsi="Times New Roman CYR" w:cs="Times New Roman CYR"/>
        </w:rPr>
        <w:t xml:space="preserve">осуществляется в порядке, предусмотренном Регламентом Совета депутатов </w:t>
      </w:r>
      <w:proofErr w:type="spellStart"/>
      <w:r w:rsidRPr="00D759FB">
        <w:rPr>
          <w:rFonts w:ascii="Times New Roman CYR" w:hAnsi="Times New Roman CYR" w:cs="Times New Roman CYR"/>
        </w:rPr>
        <w:t>Салазгорьского</w:t>
      </w:r>
      <w:proofErr w:type="spellEnd"/>
      <w:r w:rsidRPr="00D759FB">
        <w:rPr>
          <w:rFonts w:ascii="Times New Roman CYR" w:hAnsi="Times New Roman CYR" w:cs="Times New Roman CYR"/>
        </w:rPr>
        <w:t xml:space="preserve">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2. Порядок рассмотрения проекта решения о бюджете и его утверждении, предусматривает вступление в силу решения о бюджете с 1 января очередного финансового года, а также утверждение указанным решением показателей и приложений  в соответствии со статьей 18 настоящего Положения.</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22. Временное управление бюджетом</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1. В случае если решение о бюджете не вступило в силу с начала текущего финансового года: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-администрация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 правомочна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-иные показатели, определяемые решением о бюджете, применяются в размерах (нормативах) и порядке, которые были установлены решением о бюджете на отчетный </w:t>
      </w:r>
      <w:r w:rsidRPr="00D759FB">
        <w:rPr>
          <w:rFonts w:ascii="Times New Roman CYR" w:hAnsi="Times New Roman CYR" w:cs="Times New Roman CYR"/>
          <w:bCs/>
        </w:rPr>
        <w:lastRenderedPageBreak/>
        <w:t>финансовый год.</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2. Если решение о бюджете не вступило в силу через три месяца после начала финансового года, администрация сельского поселения организует исполнение бюджета при соблюдении условий, определенных пунктом 1 настоящей статьи.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При этом администрация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 не имеет права: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-доводить лимиты бюджетных обязательств и бюджетные ассигнования на бюджетные инвестиции и субсидии юридическим и физическим лицам; </w:t>
      </w:r>
      <w:proofErr w:type="gramStart"/>
      <w:r w:rsidRPr="00D759FB">
        <w:rPr>
          <w:rFonts w:ascii="Times New Roman CYR" w:hAnsi="Times New Roman CYR" w:cs="Times New Roman CYR"/>
          <w:bCs/>
        </w:rPr>
        <w:t>-п</w:t>
      </w:r>
      <w:proofErr w:type="gramEnd"/>
      <w:r w:rsidRPr="00D759FB">
        <w:rPr>
          <w:rFonts w:ascii="Times New Roman CYR" w:hAnsi="Times New Roman CYR" w:cs="Times New Roman CYR"/>
          <w:bCs/>
        </w:rPr>
        <w:t>редоставлять бюджетные кредиты;</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-осуществлять заимствования в размере более одной восьмой объема заимствований предыдущего финансового года в расчете на квартал;</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-формировать резервные фонды.</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3. Указанные в пунктах 1 и 2 настоящей статьи ограничения не распространяются на расходы, связанные с обслуживанием и погашением муниципального долга.</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23. Внесение изменений в решение о бюджете по окончании периода временного управления бюджетом</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1. </w:t>
      </w:r>
      <w:proofErr w:type="gramStart"/>
      <w:r w:rsidRPr="00D759FB">
        <w:rPr>
          <w:rFonts w:ascii="Times New Roman CYR" w:hAnsi="Times New Roman CYR" w:cs="Times New Roman CYR"/>
          <w:bCs/>
        </w:rPr>
        <w:t xml:space="preserve">Если решение о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22 настоящего Положения, в течение одного месяца со дня вступления в силу указанного решения администрация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 представляет на рассмотрение и утверждение Совета депутатов  проект решения о внесении изменений в решение о</w:t>
      </w:r>
      <w:proofErr w:type="gramEnd"/>
      <w:r w:rsidRPr="00D759FB">
        <w:rPr>
          <w:rFonts w:ascii="Times New Roman CYR" w:hAnsi="Times New Roman CYR" w:cs="Times New Roman CYR"/>
          <w:bCs/>
        </w:rPr>
        <w:t xml:space="preserve"> </w:t>
      </w:r>
      <w:proofErr w:type="gramStart"/>
      <w:r w:rsidRPr="00D759FB">
        <w:rPr>
          <w:rFonts w:ascii="Times New Roman CYR" w:hAnsi="Times New Roman CYR" w:cs="Times New Roman CYR"/>
          <w:bCs/>
        </w:rPr>
        <w:t>бюджете</w:t>
      </w:r>
      <w:proofErr w:type="gramEnd"/>
      <w:r w:rsidRPr="00D759FB">
        <w:rPr>
          <w:rFonts w:ascii="Times New Roman CYR" w:hAnsi="Times New Roman CYR" w:cs="Times New Roman CYR"/>
          <w:bCs/>
        </w:rPr>
        <w:t>, уточняющего показатели бюджета с учетом исполнения бюджета за период временного управления бюджетом.</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2. Указанный проект решения рассматривается и утверждается Советом депутатов сельского поселения в срок, не превышающий 15 дней со дня его представления.</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Глава 3. ОСНОВЫ ИСПОЛНЕНИЯ БЮДЖЕТА</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24. Основы исполнения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Исполнение местного бюджета обеспечивается администрацией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Организация исполнения бюджета возлагается на администрацию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 </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Исполнение бюджета организуется на основе сводной бюджетной росписи и кассового плана.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Бюджет исполняется на основе единства кассы и подведомственности расходов.</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25. Сводная бюджетная роспись</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1. Порядок составления и ведения сводной бюджетной росписи устанавливается и обеспечивается администрацией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Утверждение сводной бюджетной росписи и внесение изменений в нее осуществляется администрацией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2. Утвержденные показатели сводной бюджетной росписи должны соответствовать решению о бюджете.</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В случае принятия решения о внесении изменений в решение о бюджете администрация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 утверждает соответствующие изменения в сводную бюджетную роспись.</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В сводную бюджетную роспись могут быть внесены изменения без внесения изменений в </w:t>
      </w:r>
      <w:r w:rsidRPr="00D759FB">
        <w:rPr>
          <w:rFonts w:ascii="Times New Roman CYR" w:hAnsi="Times New Roman CYR" w:cs="Times New Roman CYR"/>
          <w:bCs/>
        </w:rPr>
        <w:lastRenderedPageBreak/>
        <w:t>решение о бюджете:</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-в случае недостаточности бюджетных ассигнований для исполнения публичных нормативных обязательств - с превышением общего объема указанных ассигнований в пределах 5 процентов общего объема бюджетных ассигнований, утвержденных решением о бюджете на их исполнение в текущем финансовом году;</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roofErr w:type="gramStart"/>
      <w:r w:rsidRPr="00D759FB">
        <w:rPr>
          <w:rFonts w:ascii="Times New Roman CYR" w:hAnsi="Times New Roman CYR" w:cs="Times New Roman CYR"/>
          <w:bCs/>
        </w:rPr>
        <w:t>-в случае изменения состава или полномочий (функций) главных распорядителей бюджетных средств (подведомственных им казенных учреждений), вступления в силу законов, предусматривающих осуществление полномочий органов местного самоуправления за счет субвенций из других бюджетов бюджетной системы Российской Федерации, исполнения судебных актов, предусматривающих обращение взыскания на средства бюджетов бюджетной системы Российской Федерации, использования средств резервных фондов и иным образом зарезервированных в составе утвержденных бюджетных</w:t>
      </w:r>
      <w:proofErr w:type="gramEnd"/>
      <w:r w:rsidRPr="00D759FB">
        <w:rPr>
          <w:rFonts w:ascii="Times New Roman CYR" w:hAnsi="Times New Roman CYR" w:cs="Times New Roman CYR"/>
          <w:bCs/>
        </w:rPr>
        <w:t xml:space="preserve"> ассигнований, распределения бюджетных ассигнований между получателями бюджетных средств на конкурсной основе и по иным основаниям, связанным с особенностями исполнения бюджетов бюджетной системы Российской Федерации, перераспределения бюджетных ассигнований между главными распорядителями бюджетных средств, установленным решением о бюджете, - в пределах объема бюджетных ассигнований;</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roofErr w:type="gramStart"/>
      <w:r w:rsidRPr="00D759FB">
        <w:rPr>
          <w:rFonts w:ascii="Times New Roman CYR" w:hAnsi="Times New Roman CYR" w:cs="Times New Roman CYR"/>
          <w:bCs/>
        </w:rPr>
        <w:t>-в случае перераспределения бюджетных ассигнований между текущим финансовым годом и плановым периодом - в пределах предусмотренных решением о бюджете на очередной финансовый год и плановый период главному распорядителю бюджетных средств на соответствующий финансовый год общего объема бюджетных ассигнований на оказание муниципальных услуг и общего объема бюджетных ассигнований по соответствующим разделам, подразделам, целевым статьям, группам (группам и подгруппам) видов расходов либо по</w:t>
      </w:r>
      <w:proofErr w:type="gramEnd"/>
      <w:r w:rsidRPr="00D759FB">
        <w:rPr>
          <w:rFonts w:ascii="Times New Roman CYR" w:hAnsi="Times New Roman CYR" w:cs="Times New Roman CYR"/>
          <w:bCs/>
        </w:rPr>
        <w:t xml:space="preserve"> соответствующим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текущий финансовый год и плановый период;</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roofErr w:type="gramStart"/>
      <w:r w:rsidRPr="00D759FB">
        <w:rPr>
          <w:rFonts w:ascii="Times New Roman CYR" w:hAnsi="Times New Roman CYR" w:cs="Times New Roman CYR"/>
          <w:bCs/>
        </w:rPr>
        <w:t>-в случае увеличения бюджетных ассигнований по отдельным разделам, подразделам, целевым статьям и видам расходов бюджета за счет экономии по использованию в текущем финансовом году бюджетных ассигнований на оказание муниципальных услуг - в пределах общего объема бюджетных ассигнований, предусмотренных главному распорядителю бюджетных средств в текущем финансовом году на оказание муниципальных услуг при условии, что увеличение бюджетных ассигнований по соответствующему виду расходов не</w:t>
      </w:r>
      <w:proofErr w:type="gramEnd"/>
      <w:r w:rsidRPr="00D759FB">
        <w:rPr>
          <w:rFonts w:ascii="Times New Roman CYR" w:hAnsi="Times New Roman CYR" w:cs="Times New Roman CYR"/>
          <w:bCs/>
        </w:rPr>
        <w:t xml:space="preserve"> превышает 10 процентов;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решением о бюджете, а также в случае сокращения (возврата при отсутствии потребности) указанных средств;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-в случае проведения реструктуризации муниципального долга; </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w:t>
      </w:r>
      <w:proofErr w:type="gramStart"/>
      <w:r w:rsidRPr="00D759FB">
        <w:rPr>
          <w:rFonts w:ascii="Times New Roman CYR" w:hAnsi="Times New Roman CYR" w:cs="Times New Roman CYR"/>
          <w:bCs/>
        </w:rPr>
        <w:t>в случае перераспределения бюджетных ассигнований между видами источников финансирования дефицита бюджета при образовании экономии в ходе исполнения бюджета в пределах</w:t>
      </w:r>
      <w:proofErr w:type="gramEnd"/>
      <w:r w:rsidRPr="00D759FB">
        <w:rPr>
          <w:rFonts w:ascii="Times New Roman CYR" w:hAnsi="Times New Roman CYR" w:cs="Times New Roman CYR"/>
          <w:bCs/>
        </w:rPr>
        <w:t xml:space="preserve"> общего объема бюджетных ассигнований по источникам финансирования дефицита бюджета, предусмотренных на соответствующий финансовый год;</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-в случае изменения типа муниципальных учреждений и организационно-правовой формы муниципальных унитарных предприятий;</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-в случае перераспределения бюджетных ассигнований на обслуживание муниципального долга между подразделами классификации расходов бюджетов в пределах общего объема бюджетных ассигнований, предусмотренных на обслуживание муниципального долга;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w:t>
      </w:r>
      <w:r w:rsidRPr="00D759FB">
        <w:rPr>
          <w:rFonts w:ascii="Times New Roman CYR" w:hAnsi="Times New Roman CYR" w:cs="Times New Roman CYR"/>
          <w:bCs/>
        </w:rPr>
        <w:lastRenderedPageBreak/>
        <w:t xml:space="preserve">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w:t>
      </w:r>
      <w:proofErr w:type="gramStart"/>
      <w:r w:rsidRPr="00D759FB">
        <w:rPr>
          <w:rFonts w:ascii="Times New Roman CYR" w:hAnsi="Times New Roman CYR" w:cs="Times New Roman CYR"/>
          <w:bCs/>
        </w:rPr>
        <w:t>ассигнований</w:t>
      </w:r>
      <w:proofErr w:type="gramEnd"/>
      <w:r w:rsidRPr="00D759FB">
        <w:rPr>
          <w:rFonts w:ascii="Times New Roman CYR" w:hAnsi="Times New Roman CYR" w:cs="Times New Roman CYR"/>
          <w:bCs/>
        </w:rPr>
        <w:t xml:space="preserve"> на исполнение указанных муниципальных контрактов; </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3. </w:t>
      </w:r>
      <w:proofErr w:type="gramStart"/>
      <w:r w:rsidRPr="00D759FB">
        <w:rPr>
          <w:rFonts w:ascii="Times New Roman CYR" w:hAnsi="Times New Roman CYR" w:cs="Times New Roman CYR"/>
          <w:bCs/>
        </w:rPr>
        <w:t>Порядком составления и ведения сводной бюджетной росписи предусматривается утверждение показателей сводной бюджетной росписи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распорядителям бюджетных средств,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roofErr w:type="gramEnd"/>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roofErr w:type="gramStart"/>
      <w:r w:rsidRPr="00D759FB">
        <w:rPr>
          <w:rFonts w:ascii="Times New Roman CYR" w:hAnsi="Times New Roman CYR" w:cs="Times New Roman CYR"/>
          <w:bCs/>
        </w:rPr>
        <w:t>Порядком составления и ведения сводной бюджетной росписи может быть предусмотрено утверждение показателей сводной бюджетной росписи по кодам элементов (подгрупп и элементов) видов расходов классификации расходов бюджетов, кодам расходов классификации операций сектора государственного управления, в том числе дифференцированно для разных целевых статей и (или) видов расходов бюджета, групп и статей классификации операций сектора государственного управления, главных распорядителей бюджетных средств.</w:t>
      </w:r>
      <w:proofErr w:type="gramEnd"/>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4.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статьями  22 и 23 настоящего Положения.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 указанным в настоящей статье.</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5.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26. Кассовый план</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1. Под кассовым планом понимается прогноз кассовых поступлений в бюджет и кассовых выплат из бюджета в текущем финансовом году.</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2.Администрация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Прогноз кассовых выплат из бюджета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Составление и ведение кассового плана осуществляется бухгалтерией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 </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27. Исполнение бюджетов по доходам</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lastRenderedPageBreak/>
        <w:t>Исполнение бюджета по доходам предусматривает:</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roofErr w:type="gramStart"/>
      <w:r w:rsidRPr="00D759FB">
        <w:rPr>
          <w:rFonts w:ascii="Times New Roman CYR" w:hAnsi="Times New Roman CYR" w:cs="Times New Roman CYR"/>
          <w:bCs/>
        </w:rPr>
        <w:t>-зачисление на единый счет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решением о бюджете и иными муниципальными правовыми актами, принятыми в соответствии с положениями Бюджетного Кодекса, со счетов органов Федерального казначейства и иных поступлений в бюджет;</w:t>
      </w:r>
      <w:proofErr w:type="gramEnd"/>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
          <w:bCs/>
        </w:rPr>
        <w:t>-</w:t>
      </w:r>
      <w:r w:rsidRPr="00D759FB">
        <w:rPr>
          <w:rFonts w:ascii="Times New Roman CYR" w:hAnsi="Times New Roman CYR" w:cs="Times New Roman CYR"/>
          <w:bCs/>
        </w:rPr>
        <w:t>зачет излишне уплаченных или излишне взысканных сумм в соответствии с законодательством Российской Федерации;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-уточнение администратором доходов бюджета платежей в бюджеты бюджетной системы Российской Федерации;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roofErr w:type="gramStart"/>
      <w:r w:rsidRPr="00D759FB">
        <w:rPr>
          <w:rFonts w:ascii="Times New Roman CYR" w:hAnsi="Times New Roman CYR" w:cs="Times New Roman CYR"/>
          <w:bCs/>
        </w:rPr>
        <w:t>-перечисление Федеральным казначейством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счета Федерального казначейства, предназначенные для учета поступлений и их распределения между бюджетами бюджетной</w:t>
      </w:r>
      <w:proofErr w:type="gramEnd"/>
      <w:r w:rsidRPr="00D759FB">
        <w:rPr>
          <w:rFonts w:ascii="Times New Roman CYR" w:hAnsi="Times New Roman CYR" w:cs="Times New Roman CYR"/>
          <w:bCs/>
        </w:rPr>
        <w:t xml:space="preserve"> системы Российской Федерации, в порядке, установленном Министерством финансов Российской Федерации.</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28. Исполнение бюджета по расходам</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1. Исполнение бюджета по расходам осуществляется в порядке, установленном администрацией сельского с соблюдением требований Бюджетного Кодекса.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2. Исполнение бюджета по расходам предусматривает:</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-принятие бюджетных обязательств;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-подтверждение денежных обязательств;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-санкционирование оплаты денежных обязательств;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-подтверждение исполнения денежных обязательств.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3. Получатель бюджетных средств принимает бюджетные обязательства в </w:t>
      </w:r>
      <w:proofErr w:type="gramStart"/>
      <w:r w:rsidRPr="00D759FB">
        <w:rPr>
          <w:rFonts w:ascii="Times New Roman CYR" w:hAnsi="Times New Roman CYR" w:cs="Times New Roman CYR"/>
          <w:bCs/>
        </w:rPr>
        <w:t>пределах</w:t>
      </w:r>
      <w:proofErr w:type="gramEnd"/>
      <w:r w:rsidRPr="00D759FB">
        <w:rPr>
          <w:rFonts w:ascii="Times New Roman CYR" w:hAnsi="Times New Roman CYR" w:cs="Times New Roman CYR"/>
          <w:bCs/>
        </w:rPr>
        <w:t xml:space="preserve"> доведенных до него лимитов бюджетных обязательств.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Получатель бюджетных сре</w:t>
      </w:r>
      <w:proofErr w:type="gramStart"/>
      <w:r w:rsidRPr="00D759FB">
        <w:rPr>
          <w:rFonts w:ascii="Times New Roman CYR" w:hAnsi="Times New Roman CYR" w:cs="Times New Roman CYR"/>
          <w:bCs/>
        </w:rPr>
        <w:t>дств пр</w:t>
      </w:r>
      <w:proofErr w:type="gramEnd"/>
      <w:r w:rsidRPr="00D759FB">
        <w:rPr>
          <w:rFonts w:ascii="Times New Roman CYR" w:hAnsi="Times New Roman CYR" w:cs="Times New Roman CYR"/>
          <w:bCs/>
        </w:rPr>
        <w:t>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и осуществлением мер безопасности в отношении потерпевших, свидетелей и иных участников уголовного судопроизводства, в соответствии с платежными документами.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5. Санкционирование оплаты денежных обязательств осуществляется в форме совершения разрешительной надписи (акцепта) после проверки наличия документов, предусмотренных порядком санкционирования оплаты денежных обязательств, установленным администрацией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w:t>
      </w:r>
      <w:proofErr w:type="gramStart"/>
      <w:r w:rsidRPr="00D759FB">
        <w:rPr>
          <w:rFonts w:ascii="Times New Roman CYR" w:hAnsi="Times New Roman CYR" w:cs="Times New Roman CYR"/>
          <w:bCs/>
        </w:rPr>
        <w:t xml:space="preserve">Для санкционирования оплаты денежных обязательств по государственным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w:t>
      </w:r>
      <w:r w:rsidRPr="00D759FB">
        <w:rPr>
          <w:rFonts w:ascii="Times New Roman CYR" w:hAnsi="Times New Roman CYR" w:cs="Times New Roman CYR"/>
          <w:bCs/>
        </w:rPr>
        <w:lastRenderedPageBreak/>
        <w:t>сведений о принятом на учет бюджетном обязательстве по государственному (муниципальному) контракту условиям данного государственного (муниципального) контракта.</w:t>
      </w:r>
      <w:proofErr w:type="gramEnd"/>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Оплата денежных обязательств осуществляется в </w:t>
      </w:r>
      <w:proofErr w:type="gramStart"/>
      <w:r w:rsidRPr="00D759FB">
        <w:rPr>
          <w:rFonts w:ascii="Times New Roman CYR" w:hAnsi="Times New Roman CYR" w:cs="Times New Roman CYR"/>
          <w:bCs/>
        </w:rPr>
        <w:t>пределах</w:t>
      </w:r>
      <w:proofErr w:type="gramEnd"/>
      <w:r w:rsidRPr="00D759FB">
        <w:rPr>
          <w:rFonts w:ascii="Times New Roman CYR" w:hAnsi="Times New Roman CYR" w:cs="Times New Roman CYR"/>
          <w:bCs/>
        </w:rPr>
        <w:t xml:space="preserve"> доведенных до получателя бюджетных средств лимитов бюджетных обязательств.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w:t>
      </w:r>
      <w:proofErr w:type="spellStart"/>
      <w:r w:rsidRPr="00D759FB">
        <w:rPr>
          <w:rFonts w:ascii="Times New Roman CYR" w:hAnsi="Times New Roman CYR" w:cs="Times New Roman CYR"/>
          <w:bCs/>
        </w:rPr>
        <w:t>неденежных</w:t>
      </w:r>
      <w:proofErr w:type="spellEnd"/>
      <w:r w:rsidRPr="00D759FB">
        <w:rPr>
          <w:rFonts w:ascii="Times New Roman CYR" w:hAnsi="Times New Roman CYR" w:cs="Times New Roman CYR"/>
          <w:bCs/>
        </w:rPr>
        <w:t xml:space="preserve"> операций по исполнению денежных обязательств получателей бюджетных средств.</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29. Бюджетная роспись</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администрацией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лимитами бюджетных обязательств.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2. Утверждение бюджетной росписи и внесение изменений в нее осуществляются главным распорядителем (распорядителем) бюджетных средств.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Показатели бюджетной росписи по расходам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22и 23 настоящего Положения.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бюджетной росписью показателей по кодам элементов (подгрупп и элементов) видов расходов, а также кодам классификации операций сектора государственного управления.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4. Изменение показателей, утвержденных бюджетной росписью по расходам главного распорядителя бюджетных сре</w:t>
      </w:r>
      <w:proofErr w:type="gramStart"/>
      <w:r w:rsidRPr="00D759FB">
        <w:rPr>
          <w:rFonts w:ascii="Times New Roman CYR" w:hAnsi="Times New Roman CYR" w:cs="Times New Roman CYR"/>
          <w:bCs/>
        </w:rPr>
        <w:t>дств в с</w:t>
      </w:r>
      <w:proofErr w:type="gramEnd"/>
      <w:r w:rsidRPr="00D759FB">
        <w:rPr>
          <w:rFonts w:ascii="Times New Roman CYR" w:hAnsi="Times New Roman CYR" w:cs="Times New Roman CYR"/>
          <w:bCs/>
        </w:rPr>
        <w:t>оответствии с показателями сводной бюджетной росписи, без внесения соответствующих изменений в сводную бюджетную роспись не допускается.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Изменение показателей, утвержденных бюджетной росписью по расходам распорядителя бюджетных сре</w:t>
      </w:r>
      <w:proofErr w:type="gramStart"/>
      <w:r w:rsidRPr="00D759FB">
        <w:rPr>
          <w:rFonts w:ascii="Times New Roman CYR" w:hAnsi="Times New Roman CYR" w:cs="Times New Roman CYR"/>
          <w:bCs/>
        </w:rPr>
        <w:t>дств в с</w:t>
      </w:r>
      <w:proofErr w:type="gramEnd"/>
      <w:r w:rsidRPr="00D759FB">
        <w:rPr>
          <w:rFonts w:ascii="Times New Roman CYR" w:hAnsi="Times New Roman CYR" w:cs="Times New Roman CYR"/>
          <w:bCs/>
        </w:rPr>
        <w:t>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30. Исполнение бюджета по источникам финансирования дефицита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Исполнение бюджета по источникам финансирования дефицита бюджета осуществляется главными администраторами, администраторами источников финансирования дефицита бюджета в соответствии со сводной бюджетной росписью, за исключением операций по управлению остатками средств на едином счете бюджета, в порядке, установленном администрацией сельского поселения в соответствии с положениями Бюджетного Кодекса.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администрацией сельского поселения.</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lastRenderedPageBreak/>
        <w:t>Статья 31. Лицевые счета для учета операций по исполнению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Учет операций по исполнению бюджета,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Кодекса в отделе №22 Управления Федерального Казначейства по Республике Мордовия.</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32. Бюджетная смета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1. Бюджетная смета казенного учреждения составляется, утверждается и ведется в порядке, определенном главным распорядителем бюджетных средств, в соответствии с общими требованиями, установленными Министерством финансов Российской Федерации.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w:t>
      </w:r>
      <w:proofErr w:type="gramStart"/>
      <w:r w:rsidRPr="00D759FB">
        <w:rPr>
          <w:rFonts w:ascii="Times New Roman CYR" w:hAnsi="Times New Roman CYR" w:cs="Times New Roman CYR"/>
          <w:bCs/>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roofErr w:type="gramEnd"/>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w:t>
      </w:r>
      <w:proofErr w:type="gramStart"/>
      <w:r w:rsidRPr="00D759FB">
        <w:rPr>
          <w:rFonts w:ascii="Times New Roman CYR" w:hAnsi="Times New Roman CYR" w:cs="Times New Roman CYR"/>
          <w:bCs/>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по кодам элементов (подгрупп и элементов) видов расходов, а также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roofErr w:type="gramEnd"/>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33. Предельные объемы финансирования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1. В случае и порядке, установленных администрацией сельского поселения, при организации исполнения бюджета по расходам могут предусматриваться утверждение и доведение до главных распорядителей, распорядителей и получателей бюджетных сре</w:t>
      </w:r>
      <w:proofErr w:type="gramStart"/>
      <w:r w:rsidRPr="00D759FB">
        <w:rPr>
          <w:rFonts w:ascii="Times New Roman CYR" w:hAnsi="Times New Roman CYR" w:cs="Times New Roman CYR"/>
          <w:bCs/>
        </w:rPr>
        <w:t>дств пр</w:t>
      </w:r>
      <w:proofErr w:type="gramEnd"/>
      <w:r w:rsidRPr="00D759FB">
        <w:rPr>
          <w:rFonts w:ascii="Times New Roman CYR" w:hAnsi="Times New Roman CYR" w:cs="Times New Roman CYR"/>
          <w:bCs/>
        </w:rPr>
        <w:t>едельного объема оплаты денежных обязательств в соответствующем периоде текущего финансового года (предельные объемы финансирования).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нарастающим итогом с начала текущего финансового года либо на соответствующий квартал на основе заявок на финансирование главных распорядителей, распорядителей и получателей бюджетных средств.</w:t>
      </w: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color w:val="000000"/>
        </w:rPr>
      </w:pP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b/>
          <w:color w:val="000000"/>
        </w:rPr>
      </w:pP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b/>
          <w:color w:val="000000"/>
        </w:rPr>
      </w:pPr>
      <w:r w:rsidRPr="00D759FB">
        <w:rPr>
          <w:rFonts w:ascii="Times New Roman CYR" w:hAnsi="Times New Roman CYR" w:cs="Times New Roman CYR"/>
          <w:b/>
          <w:color w:val="000000"/>
        </w:rPr>
        <w:t xml:space="preserve">Статья 34. Внесение изменений в решение Совета депутатов  о бюджете </w:t>
      </w:r>
      <w:proofErr w:type="spellStart"/>
      <w:r w:rsidRPr="00D759FB">
        <w:rPr>
          <w:rFonts w:ascii="Times New Roman CYR" w:hAnsi="Times New Roman CYR" w:cs="Times New Roman CYR"/>
          <w:b/>
          <w:color w:val="000000"/>
        </w:rPr>
        <w:t>Салазгорьского</w:t>
      </w:r>
      <w:proofErr w:type="spellEnd"/>
      <w:r w:rsidRPr="00D759FB">
        <w:rPr>
          <w:rFonts w:ascii="Times New Roman CYR" w:hAnsi="Times New Roman CYR" w:cs="Times New Roman CYR"/>
          <w:b/>
          <w:color w:val="000000"/>
        </w:rPr>
        <w:t xml:space="preserve"> сельского поселения </w:t>
      </w:r>
      <w:proofErr w:type="spellStart"/>
      <w:r w:rsidRPr="00D759FB">
        <w:rPr>
          <w:rFonts w:ascii="Times New Roman CYR" w:hAnsi="Times New Roman CYR" w:cs="Times New Roman CYR"/>
          <w:b/>
          <w:color w:val="000000"/>
        </w:rPr>
        <w:t>Торбеевского</w:t>
      </w:r>
      <w:proofErr w:type="spellEnd"/>
      <w:r w:rsidRPr="00D759FB">
        <w:rPr>
          <w:rFonts w:ascii="Times New Roman CYR" w:hAnsi="Times New Roman CYR" w:cs="Times New Roman CYR"/>
          <w:b/>
          <w:color w:val="000000"/>
        </w:rPr>
        <w:t xml:space="preserve"> муниципального района Республики Мордовия </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По представлению администрации сельского поселения, в решение о бюджете могут вноситься изменения в порядке, предусмотренном настоящим Положением, в случаях:</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lastRenderedPageBreak/>
        <w:t xml:space="preserve">-превышения фактически полученных доходов при исполнении бюджета сельского поселения над утвержденными решением о бюджете </w:t>
      </w:r>
      <w:proofErr w:type="spellStart"/>
      <w:r w:rsidRPr="00D759FB">
        <w:rPr>
          <w:rFonts w:ascii="Times New Roman CYR" w:hAnsi="Times New Roman CYR" w:cs="Times New Roman CYR"/>
          <w:color w:val="000000"/>
        </w:rPr>
        <w:t>Салазгорьского</w:t>
      </w:r>
      <w:proofErr w:type="spellEnd"/>
      <w:r w:rsidRPr="00D759FB">
        <w:rPr>
          <w:rFonts w:ascii="Times New Roman CYR" w:hAnsi="Times New Roman CYR" w:cs="Times New Roman CYR"/>
          <w:color w:val="000000"/>
        </w:rPr>
        <w:t xml:space="preserve"> сельского поселения годовыми назначениями более чем на 10 процентов;</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-снижения объема поступления доходов бюджета </w:t>
      </w:r>
      <w:proofErr w:type="spellStart"/>
      <w:r w:rsidRPr="00D759FB">
        <w:rPr>
          <w:rFonts w:ascii="Times New Roman CYR" w:hAnsi="Times New Roman CYR" w:cs="Times New Roman CYR"/>
          <w:color w:val="000000"/>
        </w:rPr>
        <w:t>Салазгорьского</w:t>
      </w:r>
      <w:proofErr w:type="spellEnd"/>
      <w:r w:rsidRPr="00D759FB">
        <w:rPr>
          <w:rFonts w:ascii="Times New Roman CYR" w:hAnsi="Times New Roman CYR" w:cs="Times New Roman CYR"/>
          <w:color w:val="000000"/>
        </w:rPr>
        <w:t xml:space="preserve"> сельского поселения более чем на 10 процентов, что приводит к неполному по сравнению с утвержденным бюджетом </w:t>
      </w:r>
      <w:proofErr w:type="spellStart"/>
      <w:r w:rsidRPr="00D759FB">
        <w:rPr>
          <w:rFonts w:ascii="Times New Roman CYR" w:hAnsi="Times New Roman CYR" w:cs="Times New Roman CYR"/>
          <w:color w:val="000000"/>
        </w:rPr>
        <w:t>Салазгорьского</w:t>
      </w:r>
      <w:proofErr w:type="spellEnd"/>
      <w:r w:rsidRPr="00D759FB">
        <w:rPr>
          <w:rFonts w:ascii="Times New Roman CYR" w:hAnsi="Times New Roman CYR" w:cs="Times New Roman CYR"/>
          <w:color w:val="000000"/>
        </w:rPr>
        <w:t xml:space="preserve"> сельского поселения финансированию расходов;</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-редакционных изменений;</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-изменений, вызванных принятием изменений в федеральные законы о федеральном бюджете, изменений в закон </w:t>
      </w:r>
      <w:proofErr w:type="gramStart"/>
      <w:r w:rsidRPr="00D759FB">
        <w:rPr>
          <w:rFonts w:ascii="Times New Roman CYR" w:hAnsi="Times New Roman CYR" w:cs="Times New Roman CYR"/>
          <w:color w:val="000000"/>
        </w:rPr>
        <w:t>об</w:t>
      </w:r>
      <w:proofErr w:type="gramEnd"/>
      <w:r w:rsidRPr="00D759FB">
        <w:rPr>
          <w:rFonts w:ascii="Times New Roman CYR" w:hAnsi="Times New Roman CYR" w:cs="Times New Roman CYR"/>
          <w:color w:val="000000"/>
        </w:rPr>
        <w:t xml:space="preserve"> Республиканском бюджете, решений Правительства Российской Федерации, изданием приказов Министерства финансов Российской Федерации и принятием решений органами местного самоуправления;</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-выявления нецелевого и неэффективного использования бюджетных средств, подтвержденного ревизиями, проверками уполномоченных органов финансового контроля, и внесения предложений о сокращении либо блокировке расходов по выявленным направлениям нецелевого или неэффективного использования средств бюджета </w:t>
      </w:r>
      <w:proofErr w:type="spellStart"/>
      <w:r w:rsidRPr="00D759FB">
        <w:rPr>
          <w:rFonts w:ascii="Times New Roman CYR" w:hAnsi="Times New Roman CYR" w:cs="Times New Roman CYR"/>
          <w:color w:val="000000"/>
        </w:rPr>
        <w:t>Салазгорьского</w:t>
      </w:r>
      <w:proofErr w:type="spellEnd"/>
      <w:r w:rsidRPr="00D759FB">
        <w:rPr>
          <w:rFonts w:ascii="Times New Roman CYR" w:hAnsi="Times New Roman CYR" w:cs="Times New Roman CYR"/>
          <w:color w:val="000000"/>
        </w:rPr>
        <w:t xml:space="preserve"> сельского поселения в случае их </w:t>
      </w:r>
      <w:proofErr w:type="spellStart"/>
      <w:r w:rsidRPr="00D759FB">
        <w:rPr>
          <w:rFonts w:ascii="Times New Roman CYR" w:hAnsi="Times New Roman CYR" w:cs="Times New Roman CYR"/>
          <w:color w:val="000000"/>
        </w:rPr>
        <w:t>неустранения</w:t>
      </w:r>
      <w:proofErr w:type="spellEnd"/>
      <w:r w:rsidRPr="00D759FB">
        <w:rPr>
          <w:rFonts w:ascii="Times New Roman CYR" w:hAnsi="Times New Roman CYR" w:cs="Times New Roman CYR"/>
          <w:color w:val="000000"/>
        </w:rPr>
        <w:t>.</w:t>
      </w:r>
    </w:p>
    <w:p w:rsidR="007572B0" w:rsidRPr="00D759FB" w:rsidRDefault="007572B0" w:rsidP="007572B0">
      <w:pPr>
        <w:widowControl w:val="0"/>
        <w:shd w:val="clear" w:color="auto" w:fill="FFFFFF"/>
        <w:autoSpaceDE w:val="0"/>
        <w:autoSpaceDN w:val="0"/>
        <w:adjustRightInd w:val="0"/>
        <w:rPr>
          <w:rFonts w:ascii="Times New Roman CYR" w:hAnsi="Times New Roman CYR" w:cs="Times New Roman CYR"/>
          <w:color w:val="000000"/>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 xml:space="preserve">Статья 35. Использование доходов, фактически полученных при исполнении бюджета </w:t>
      </w:r>
      <w:proofErr w:type="gramStart"/>
      <w:r w:rsidRPr="00D759FB">
        <w:rPr>
          <w:rFonts w:ascii="Times New Roman CYR" w:hAnsi="Times New Roman CYR" w:cs="Times New Roman CYR"/>
          <w:b/>
          <w:bCs/>
        </w:rPr>
        <w:t>сверх</w:t>
      </w:r>
      <w:proofErr w:type="gramEnd"/>
      <w:r w:rsidRPr="00D759FB">
        <w:rPr>
          <w:rFonts w:ascii="Times New Roman CYR" w:hAnsi="Times New Roman CYR" w:cs="Times New Roman CYR"/>
          <w:b/>
          <w:bCs/>
        </w:rPr>
        <w:t xml:space="preserve"> утвержденных решением о бюджете</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1. </w:t>
      </w:r>
      <w:proofErr w:type="gramStart"/>
      <w:r w:rsidRPr="00D759FB">
        <w:rPr>
          <w:rFonts w:ascii="Times New Roman CYR" w:hAnsi="Times New Roman CYR" w:cs="Times New Roman CYR"/>
          <w:bCs/>
        </w:rPr>
        <w:t xml:space="preserve">Доходы, фактически полученные при исполнении бюджета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 сверх утвержденных решением о бюджете общего объема доходов, могут направляться администрацией сельского поселения  без внесения изменений в решение о бюджете на текущий финансовый год (текущий финансовый год и плановый период) на замещение муниципальных заимствований, погашение муниципального долга.</w:t>
      </w:r>
      <w:proofErr w:type="gramEnd"/>
    </w:p>
    <w:p w:rsidR="007572B0" w:rsidRPr="00D759FB" w:rsidRDefault="007572B0" w:rsidP="007572B0">
      <w:pPr>
        <w:pStyle w:val="ConsPlusNormal"/>
        <w:ind w:firstLine="0"/>
        <w:jc w:val="both"/>
        <w:rPr>
          <w:rFonts w:ascii="Times New Roman" w:hAnsi="Times New Roman" w:cs="Times New Roman"/>
          <w:sz w:val="24"/>
          <w:szCs w:val="24"/>
        </w:rPr>
      </w:pPr>
      <w:r w:rsidRPr="00D759FB">
        <w:rPr>
          <w:rFonts w:ascii="Times New Roman" w:hAnsi="Times New Roman" w:cs="Times New Roman"/>
          <w:sz w:val="24"/>
          <w:szCs w:val="24"/>
        </w:rPr>
        <w:t xml:space="preserve">2. </w:t>
      </w:r>
      <w:proofErr w:type="gramStart"/>
      <w:r w:rsidRPr="00D759FB">
        <w:rPr>
          <w:rFonts w:ascii="Times New Roman" w:hAnsi="Times New Roman" w:cs="Times New Roman"/>
          <w:sz w:val="24"/>
          <w:szCs w:val="24"/>
        </w:rPr>
        <w:t xml:space="preserve">Субсидии, субвенции, иные межбюджетные трансферты и безвозмездные поступления от физических и юридических лиц, имеющие целевое назначение, фактически полученные при исполнении  бюджета сельского поселения сверх утвержденных решением Совета депутатов </w:t>
      </w:r>
      <w:proofErr w:type="spellStart"/>
      <w:r w:rsidRPr="00D759FB">
        <w:rPr>
          <w:rFonts w:ascii="Times New Roman" w:hAnsi="Times New Roman" w:cs="Times New Roman"/>
          <w:sz w:val="24"/>
          <w:szCs w:val="24"/>
        </w:rPr>
        <w:t>Салазгорьского</w:t>
      </w:r>
      <w:proofErr w:type="spellEnd"/>
      <w:r w:rsidRPr="00D759FB">
        <w:rPr>
          <w:rFonts w:ascii="Times New Roman" w:hAnsi="Times New Roman" w:cs="Times New Roman"/>
          <w:sz w:val="24"/>
          <w:szCs w:val="24"/>
        </w:rPr>
        <w:t xml:space="preserve"> сельского поселения о  бюджете сельского поселения на текущий финансовый год  и плановый период доходов, направляются на увеличение расходов соответственно целям предоставления субсидий, субвенций, иных межбюджетных трансфертов, имеющих целевое назначение, с внесением</w:t>
      </w:r>
      <w:proofErr w:type="gramEnd"/>
      <w:r w:rsidRPr="00D759FB">
        <w:rPr>
          <w:rFonts w:ascii="Times New Roman" w:hAnsi="Times New Roman" w:cs="Times New Roman"/>
          <w:sz w:val="24"/>
          <w:szCs w:val="24"/>
        </w:rPr>
        <w:t xml:space="preserve"> изменений в сводную бюджетную роспись без внесения изменений в решение Совета депутатов </w:t>
      </w:r>
      <w:proofErr w:type="spellStart"/>
      <w:r w:rsidRPr="00D759FB">
        <w:rPr>
          <w:rFonts w:ascii="Times New Roman" w:hAnsi="Times New Roman" w:cs="Times New Roman"/>
          <w:sz w:val="24"/>
          <w:szCs w:val="24"/>
        </w:rPr>
        <w:t>Салазгорьского</w:t>
      </w:r>
      <w:proofErr w:type="spellEnd"/>
      <w:r w:rsidRPr="00D759FB">
        <w:rPr>
          <w:rFonts w:ascii="Times New Roman" w:hAnsi="Times New Roman" w:cs="Times New Roman"/>
          <w:sz w:val="24"/>
          <w:szCs w:val="24"/>
        </w:rPr>
        <w:t xml:space="preserve"> сельского поселения о  бюджете сельского поселения на текущий финансовый год и плановый период. </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36. Иммунитет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1. Иммунитет бюджета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 представляет собой правовой режим, при котором обращение взыскания на средства бюджета сельского поселения осуществляется только на основании судебного акта, за исключением случаев, установленных Бюджетным Кодексом.</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2. Обращение взыскания на средства бюджета сельского поселения службой судебных приставов не производится, за исключением случаев, установленных Бюджетным  Кодексом.</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3. Обращение взыскания на средства бюджета сельского поселения на основании судебных актов производится в соответствии с Бюджетным  Кодексом.</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37. Завершение текущего финансового года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1. Операции по исполнению бюджета завершаются 31 декабря текущего  финансового года.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lastRenderedPageBreak/>
        <w:t>Глава  5. ОСНОВЫ СОСТАВЛЕНИЯ, ВНЕШНЕЙ ПРОВЕРКИ, РАССМОТРЕНИЯ И УТВЕРЖДЕНИЯ БЮДЖЕТНОЙ ОТЧЕТНОСТИ</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38. Основы бюджетного учета и бюджетной отчетности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1. Бюджетный учет представляет собой упорядоченную систему сбора, регистрации и обобщения информации в денежном выражении о состоянии финансовых и нефинансовых активов и обязательств муниципального образования, а также об операциях, изменяющих указанные активы и обязательства.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Бюджетный учет осуществляется в соответствии с планом счетов, включающим в себя бюджетную классификацию Российской Федерации.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План счетов бюджетного учета и инструкция по его применению утверждаются Министерством финансов Российской Федерации.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2. Бюджетная отчетность включает:</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1) отчет об исполнении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2) баланс исполнения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3) отчет о финансовых результатах деятельности;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4) отчет о движении денежных средств;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5) пояснительную записку.</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4. Отчет об исполнении бюджета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Баланс исполнения бюджета содержит данные о нефинансовых и финансовых активах, обязательствах Российской Федерации, субъектов Российской Федерации и муниципальных образований на первый и последний день отчетного периода по счетам плана счетов бюджетного учета.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Отчет о движении денежных средств отражает операции по счетам бюджетов по кодам классификации операций сектора государственного управления.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Пояснительная записка содержит анализ исполнения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39. Составление бюджетной отчетности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1. Главные распорядители бюджетных средств, главные администраторы доходов бюджета, главные администраторы источников финансирования дефицита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Главные администраторы средств местного бюджета представляют сводную бюджетную отчетность в отдел №22 Управления Федерального Казначейства по Республике Мордовия  в установленные им сроки.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2. Бюджетная отчетность сельского поселения составляется на основании сводной бюджетной отчетности соответствующих главных администраторов бюджетных средств.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3. Бюджетная отчетность сельского поселения является годовой. Отчет об исполнении бюджета является ежеквартальным.</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4. Отчет об исполнении местного бюджета за первый квартал, полугодие и девять месяцев текущего финансового года утверждается администрацией сельского поселения и </w:t>
      </w:r>
      <w:r w:rsidRPr="00D759FB">
        <w:rPr>
          <w:rFonts w:ascii="Times New Roman CYR" w:hAnsi="Times New Roman CYR" w:cs="Times New Roman CYR"/>
          <w:bCs/>
        </w:rPr>
        <w:lastRenderedPageBreak/>
        <w:t xml:space="preserve">направляется в Совет депутатов. </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5.Годовые отчеты об исполнении местного бюджета подлежит утверждению решением Совета депутатов сельского поселения. </w:t>
      </w: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Статья 40. Внешняя проверка годового отчета об исполнении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1. Годовой отчет об исполнении бюджета до его рассмотрения в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2.Внешняя проверка годового отчета об исполнении местного бюджета осуществляется контрольно-счетным органом </w:t>
      </w:r>
      <w:proofErr w:type="spellStart"/>
      <w:r w:rsidRPr="00D759FB">
        <w:rPr>
          <w:rFonts w:ascii="Times New Roman CYR" w:hAnsi="Times New Roman CYR" w:cs="Times New Roman CYR"/>
          <w:bCs/>
        </w:rPr>
        <w:t>Торбеевского</w:t>
      </w:r>
      <w:proofErr w:type="spellEnd"/>
      <w:r w:rsidRPr="00D759FB">
        <w:rPr>
          <w:rFonts w:ascii="Times New Roman CYR" w:hAnsi="Times New Roman CYR" w:cs="Times New Roman CYR"/>
          <w:bCs/>
        </w:rPr>
        <w:t xml:space="preserve"> муниципального района. </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3.Местная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4. Заключение на годовой отчет об исполнении бюджета представляется контрольно-счетным органом </w:t>
      </w:r>
      <w:proofErr w:type="spellStart"/>
      <w:r w:rsidRPr="00D759FB">
        <w:rPr>
          <w:rFonts w:ascii="Times New Roman CYR" w:hAnsi="Times New Roman CYR" w:cs="Times New Roman CYR"/>
          <w:bCs/>
        </w:rPr>
        <w:t>Торбеевского</w:t>
      </w:r>
      <w:proofErr w:type="spellEnd"/>
      <w:r w:rsidRPr="00D759FB">
        <w:rPr>
          <w:rFonts w:ascii="Times New Roman CYR" w:hAnsi="Times New Roman CYR" w:cs="Times New Roman CYR"/>
          <w:bCs/>
        </w:rPr>
        <w:t xml:space="preserve"> муниципального района в Совет депутатов сельского поселения с одновременным направлением в администрацию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 xml:space="preserve">Статья  41. Представление, рассмотрение и утверждение годового отчета об исполнении бюджета Советом депутатов </w:t>
      </w:r>
      <w:proofErr w:type="spellStart"/>
      <w:r w:rsidRPr="00D759FB">
        <w:rPr>
          <w:rFonts w:ascii="Times New Roman CYR" w:hAnsi="Times New Roman CYR" w:cs="Times New Roman CYR"/>
          <w:b/>
          <w:bCs/>
        </w:rPr>
        <w:t>Салазгорьского</w:t>
      </w:r>
      <w:proofErr w:type="spellEnd"/>
      <w:r w:rsidRPr="00D759FB">
        <w:rPr>
          <w:rFonts w:ascii="Times New Roman CYR" w:hAnsi="Times New Roman CYR" w:cs="Times New Roman CYR"/>
          <w:b/>
          <w:bCs/>
        </w:rPr>
        <w:t xml:space="preserve"> сельского поселения </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1. </w:t>
      </w:r>
      <w:r w:rsidRPr="00D759FB">
        <w:rPr>
          <w:rFonts w:ascii="Times New Roman CYR" w:hAnsi="Times New Roman CYR" w:cs="Times New Roman CYR"/>
          <w:color w:val="000000"/>
        </w:rPr>
        <w:t xml:space="preserve">Годовой отчет об исполнении бюджета представляется администрацией сельского поселения в Совет депутатов не позднее 1 мая текущего года. </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bCs/>
        </w:rPr>
        <w:t xml:space="preserve">2. Одновременно с годовым отчетом об исполнении бюджета представляются: </w:t>
      </w:r>
      <w:r w:rsidRPr="00D759FB">
        <w:rPr>
          <w:rFonts w:ascii="Times New Roman CYR" w:hAnsi="Times New Roman CYR" w:cs="Times New Roman CYR"/>
          <w:color w:val="000000"/>
        </w:rPr>
        <w:t xml:space="preserve"> </w:t>
      </w:r>
      <w:proofErr w:type="gramStart"/>
      <w:r w:rsidRPr="00D759FB">
        <w:rPr>
          <w:rFonts w:ascii="Times New Roman CYR" w:hAnsi="Times New Roman CYR" w:cs="Times New Roman CYR"/>
          <w:color w:val="000000"/>
        </w:rPr>
        <w:t>-п</w:t>
      </w:r>
      <w:proofErr w:type="gramEnd"/>
      <w:r w:rsidRPr="00D759FB">
        <w:rPr>
          <w:rFonts w:ascii="Times New Roman CYR" w:hAnsi="Times New Roman CYR" w:cs="Times New Roman CYR"/>
          <w:color w:val="000000"/>
        </w:rPr>
        <w:t xml:space="preserve">роект решения об исполнении бюджета </w:t>
      </w:r>
      <w:proofErr w:type="spellStart"/>
      <w:r w:rsidRPr="00D759FB">
        <w:rPr>
          <w:rFonts w:ascii="Times New Roman CYR" w:hAnsi="Times New Roman CYR" w:cs="Times New Roman CYR"/>
          <w:color w:val="000000"/>
        </w:rPr>
        <w:t>Салазгорьского</w:t>
      </w:r>
      <w:proofErr w:type="spellEnd"/>
      <w:r w:rsidRPr="00D759FB">
        <w:rPr>
          <w:rFonts w:ascii="Times New Roman CYR" w:hAnsi="Times New Roman CYR" w:cs="Times New Roman CYR"/>
          <w:color w:val="000000"/>
        </w:rPr>
        <w:t xml:space="preserve"> сельского поселения;</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баланс исполнения бюджета;</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отчет о финансовых результатах деятельности;</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отчет о движении денежных средств;</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пояснительная записка;</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отчет об использовании ассигнований резервного фонда;</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отчет о предоставлении и погашении бюджетных кредитов, о состоянии муниципального долга на начало и конец отчетного финансового года;</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отчеты об исполнении приложений к решению о бюджете за отчетный финансовый год;</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 бюджетная отчетность об исполнении бюджета </w:t>
      </w:r>
      <w:proofErr w:type="spellStart"/>
      <w:r w:rsidRPr="00D759FB">
        <w:rPr>
          <w:rFonts w:ascii="Times New Roman CYR" w:hAnsi="Times New Roman CYR" w:cs="Times New Roman CYR"/>
          <w:color w:val="000000"/>
        </w:rPr>
        <w:t>Салазгорьского</w:t>
      </w:r>
      <w:proofErr w:type="spellEnd"/>
      <w:r w:rsidRPr="00D759FB">
        <w:rPr>
          <w:rFonts w:ascii="Times New Roman CYR" w:hAnsi="Times New Roman CYR" w:cs="Times New Roman CYR"/>
          <w:color w:val="000000"/>
        </w:rPr>
        <w:t xml:space="preserve"> сельского поселения.</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3. В проекте решения об исполнении бюджета за отчетный финансовый год указываются общий объем доходов, расходов и дефицит (профицит) бюджета </w:t>
      </w:r>
      <w:proofErr w:type="spellStart"/>
      <w:r w:rsidRPr="00D759FB">
        <w:rPr>
          <w:rFonts w:ascii="Times New Roman CYR" w:hAnsi="Times New Roman CYR" w:cs="Times New Roman CYR"/>
          <w:color w:val="000000"/>
        </w:rPr>
        <w:t>Салазгорьского</w:t>
      </w:r>
      <w:proofErr w:type="spellEnd"/>
      <w:r w:rsidRPr="00D759FB">
        <w:rPr>
          <w:rFonts w:ascii="Times New Roman CYR" w:hAnsi="Times New Roman CYR" w:cs="Times New Roman CYR"/>
          <w:color w:val="000000"/>
        </w:rPr>
        <w:t xml:space="preserve">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4. По результатам рассмотрения годового отчета об исполнении бюджета Совет депутатов  принимает решение об утверждении либо отклонении решения об исполнении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В случае отклонения Советом депутатов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r w:rsidRPr="00D759FB">
        <w:rPr>
          <w:rFonts w:ascii="Times New Roman CYR" w:hAnsi="Times New Roman CYR" w:cs="Times New Roman CYR"/>
          <w:b/>
          <w:bCs/>
        </w:rPr>
        <w:t xml:space="preserve">Статья 42. Решение об исполнении бюджета </w:t>
      </w:r>
      <w:proofErr w:type="spellStart"/>
      <w:r w:rsidRPr="00D759FB">
        <w:rPr>
          <w:rFonts w:ascii="Times New Roman CYR" w:hAnsi="Times New Roman CYR" w:cs="Times New Roman CYR"/>
          <w:b/>
          <w:bCs/>
        </w:rPr>
        <w:t>Салазгорьского</w:t>
      </w:r>
      <w:proofErr w:type="spellEnd"/>
      <w:r w:rsidRPr="00D759FB">
        <w:rPr>
          <w:rFonts w:ascii="Times New Roman CYR" w:hAnsi="Times New Roman CYR" w:cs="Times New Roman CYR"/>
          <w:b/>
          <w:bCs/>
        </w:rPr>
        <w:t xml:space="preserve"> сельского поселения</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Решением об исполнении бюджета утверждается отчет об исполнении бюджета </w:t>
      </w:r>
      <w:proofErr w:type="spellStart"/>
      <w:r w:rsidRPr="00D759FB">
        <w:rPr>
          <w:rFonts w:ascii="Times New Roman CYR" w:hAnsi="Times New Roman CYR" w:cs="Times New Roman CYR"/>
          <w:bCs/>
        </w:rPr>
        <w:t>Салазгорьского</w:t>
      </w:r>
      <w:proofErr w:type="spellEnd"/>
      <w:r w:rsidRPr="00D759FB">
        <w:rPr>
          <w:rFonts w:ascii="Times New Roman CYR" w:hAnsi="Times New Roman CYR" w:cs="Times New Roman CYR"/>
          <w:bCs/>
        </w:rPr>
        <w:t xml:space="preserve"> сельского поселения за отчетный финансовый год с указанием общего объема доходов, расходов и дефицита (профицита)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Отдельными приложениями к решению об исполнении бюджета за отчетный финансовый год утверждаются показатели:</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-доходов бюджета по кодам классификации доходов бюджетов;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-доходов бюджета по кодам видов доходов, подвидов доходов, классификации операций сектора государственного управления, относящихся к доходам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lastRenderedPageBreak/>
        <w:t>-расходов бюджета по ведомственной структуре расходов соответствующего бюджета;</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-расходов бюджета по разделам и подразделам классификации расходов бюджетов;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-источников финансирования дефицита бюджета по кодам </w:t>
      </w:r>
      <w:proofErr w:type="gramStart"/>
      <w:r w:rsidRPr="00D759FB">
        <w:rPr>
          <w:rFonts w:ascii="Times New Roman CYR" w:hAnsi="Times New Roman CYR" w:cs="Times New Roman CYR"/>
          <w:bCs/>
        </w:rPr>
        <w:t>классификации источников финансирования дефицитов бюджетов</w:t>
      </w:r>
      <w:proofErr w:type="gramEnd"/>
      <w:r w:rsidRPr="00D759FB">
        <w:rPr>
          <w:rFonts w:ascii="Times New Roman CYR" w:hAnsi="Times New Roman CYR" w:cs="Times New Roman CYR"/>
          <w:bCs/>
        </w:rPr>
        <w:t>;</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-источников финансирования дефицита бюджета по кодам групп, подгрупп, статей, видов </w:t>
      </w:r>
      <w:proofErr w:type="gramStart"/>
      <w:r w:rsidRPr="00D759FB">
        <w:rPr>
          <w:rFonts w:ascii="Times New Roman CYR" w:hAnsi="Times New Roman CYR" w:cs="Times New Roman CYR"/>
          <w:bCs/>
        </w:rPr>
        <w:t>источников финансирования дефицитов бюджетов классификации операций сектора государственного</w:t>
      </w:r>
      <w:proofErr w:type="gramEnd"/>
      <w:r w:rsidRPr="00D759FB">
        <w:rPr>
          <w:rFonts w:ascii="Times New Roman CYR" w:hAnsi="Times New Roman CYR" w:cs="Times New Roman CYR"/>
          <w:bCs/>
        </w:rPr>
        <w:t xml:space="preserve"> управления, относящихся к источникам финансирования дефицитов бюджетов.</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r w:rsidRPr="00D759FB">
        <w:rPr>
          <w:rFonts w:ascii="Times New Roman CYR" w:hAnsi="Times New Roman CYR" w:cs="Times New Roman CYR"/>
          <w:bCs/>
        </w:rPr>
        <w:t xml:space="preserve">  -иные показатели, установленные бюджетным законодательством.</w:t>
      </w:r>
    </w:p>
    <w:p w:rsidR="007572B0" w:rsidRPr="00D759FB" w:rsidRDefault="007572B0" w:rsidP="007572B0">
      <w:pPr>
        <w:widowControl w:val="0"/>
        <w:suppressAutoHyphens/>
        <w:autoSpaceDE w:val="0"/>
        <w:autoSpaceDN w:val="0"/>
        <w:adjustRightInd w:val="0"/>
        <w:rPr>
          <w:rFonts w:ascii="Times New Roman CYR" w:hAnsi="Times New Roman CYR" w:cs="Times New Roman CYR"/>
          <w:bCs/>
        </w:rPr>
      </w:pPr>
    </w:p>
    <w:p w:rsidR="007572B0" w:rsidRPr="00D759FB" w:rsidRDefault="007572B0" w:rsidP="007572B0">
      <w:pPr>
        <w:widowControl w:val="0"/>
        <w:shd w:val="clear" w:color="auto" w:fill="FFFFFF"/>
        <w:autoSpaceDE w:val="0"/>
        <w:autoSpaceDN w:val="0"/>
        <w:adjustRightInd w:val="0"/>
        <w:jc w:val="center"/>
        <w:rPr>
          <w:rFonts w:ascii="Times New Roman CYR" w:hAnsi="Times New Roman CYR" w:cs="Times New Roman CYR"/>
          <w:b/>
          <w:color w:val="000000"/>
        </w:rPr>
      </w:pPr>
      <w:r w:rsidRPr="00D759FB">
        <w:rPr>
          <w:rFonts w:ascii="Times New Roman CYR" w:hAnsi="Times New Roman CYR" w:cs="Times New Roman CYR"/>
          <w:b/>
          <w:color w:val="000000"/>
        </w:rPr>
        <w:t>Статья 43. Заключительные положения</w:t>
      </w:r>
    </w:p>
    <w:p w:rsidR="007572B0" w:rsidRPr="00D759FB" w:rsidRDefault="007572B0" w:rsidP="007572B0">
      <w:pPr>
        <w:widowControl w:val="0"/>
        <w:shd w:val="clear" w:color="auto" w:fill="FFFFFF"/>
        <w:autoSpaceDE w:val="0"/>
        <w:autoSpaceDN w:val="0"/>
        <w:adjustRightInd w:val="0"/>
        <w:jc w:val="both"/>
        <w:rPr>
          <w:rFonts w:ascii="Times New Roman CYR" w:hAnsi="Times New Roman CYR" w:cs="Times New Roman CYR"/>
          <w:color w:val="000000"/>
        </w:rPr>
      </w:pPr>
      <w:r w:rsidRPr="00D759FB">
        <w:rPr>
          <w:rFonts w:ascii="Times New Roman CYR" w:hAnsi="Times New Roman CYR" w:cs="Times New Roman CYR"/>
          <w:color w:val="000000"/>
        </w:rPr>
        <w:t xml:space="preserve"> Настоящее Положение вступает в силу со дня его официального опубликования и распространяется на правоотношения, возникшие с 1 января 2014 года.</w:t>
      </w:r>
    </w:p>
    <w:p w:rsidR="007572B0" w:rsidRPr="00D759FB" w:rsidRDefault="007572B0" w:rsidP="007572B0">
      <w:pPr>
        <w:widowControl w:val="0"/>
        <w:autoSpaceDE w:val="0"/>
        <w:autoSpaceDN w:val="0"/>
        <w:adjustRightInd w:val="0"/>
        <w:jc w:val="both"/>
        <w:rPr>
          <w:rFonts w:ascii="Times New Roman CYR" w:hAnsi="Times New Roman CYR" w:cs="Times New Roman CYR"/>
        </w:rPr>
      </w:pPr>
    </w:p>
    <w:p w:rsidR="007572B0" w:rsidRPr="00D759FB" w:rsidRDefault="007572B0" w:rsidP="007572B0">
      <w:pPr>
        <w:widowControl w:val="0"/>
        <w:suppressAutoHyphens/>
        <w:autoSpaceDE w:val="0"/>
        <w:autoSpaceDN w:val="0"/>
        <w:adjustRightInd w:val="0"/>
        <w:jc w:val="center"/>
        <w:rPr>
          <w:rFonts w:ascii="Times New Roman CYR" w:hAnsi="Times New Roman CYR" w:cs="Times New Roman CYR"/>
          <w:b/>
          <w:bCs/>
        </w:rPr>
      </w:pPr>
    </w:p>
    <w:bookmarkEnd w:id="0"/>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94109" w:rsidRDefault="00794109" w:rsidP="00794109"/>
    <w:p w:rsidR="00794109" w:rsidRDefault="00794109" w:rsidP="00794109"/>
    <w:tbl>
      <w:tblPr>
        <w:tblW w:w="0" w:type="auto"/>
        <w:tblInd w:w="239" w:type="dxa"/>
        <w:tblLayout w:type="fixed"/>
        <w:tblLook w:val="04A0" w:firstRow="1" w:lastRow="0" w:firstColumn="1" w:lastColumn="0" w:noHBand="0" w:noVBand="1"/>
      </w:tblPr>
      <w:tblGrid>
        <w:gridCol w:w="2919"/>
        <w:gridCol w:w="3220"/>
        <w:gridCol w:w="3588"/>
      </w:tblGrid>
      <w:tr w:rsidR="00794109" w:rsidTr="00794109">
        <w:tc>
          <w:tcPr>
            <w:tcW w:w="2919" w:type="dxa"/>
            <w:tcBorders>
              <w:top w:val="single" w:sz="4" w:space="0" w:color="000000"/>
              <w:left w:val="single" w:sz="4" w:space="0" w:color="000000"/>
              <w:bottom w:val="single" w:sz="4" w:space="0" w:color="000000"/>
              <w:right w:val="nil"/>
            </w:tcBorders>
          </w:tcPr>
          <w:p w:rsidR="00794109" w:rsidRDefault="00794109">
            <w:pPr>
              <w:snapToGrid w:val="0"/>
              <w:spacing w:line="276" w:lineRule="auto"/>
              <w:jc w:val="both"/>
              <w:rPr>
                <w:sz w:val="18"/>
                <w:szCs w:val="18"/>
                <w:lang w:eastAsia="ar-SA"/>
              </w:rPr>
            </w:pPr>
            <w:r>
              <w:rPr>
                <w:sz w:val="18"/>
                <w:szCs w:val="18"/>
                <w:lang w:eastAsia="en-US"/>
              </w:rPr>
              <w:t>Главный редактор:</w:t>
            </w:r>
          </w:p>
          <w:p w:rsidR="00794109" w:rsidRDefault="00794109">
            <w:pPr>
              <w:spacing w:line="276" w:lineRule="auto"/>
              <w:jc w:val="both"/>
              <w:rPr>
                <w:sz w:val="18"/>
                <w:szCs w:val="18"/>
                <w:lang w:eastAsia="en-US"/>
              </w:rPr>
            </w:pPr>
            <w:r>
              <w:rPr>
                <w:sz w:val="18"/>
                <w:szCs w:val="18"/>
                <w:lang w:eastAsia="en-US"/>
              </w:rPr>
              <w:t xml:space="preserve">Глава </w:t>
            </w:r>
            <w:proofErr w:type="spellStart"/>
            <w:r>
              <w:rPr>
                <w:sz w:val="18"/>
                <w:szCs w:val="18"/>
                <w:lang w:eastAsia="en-US"/>
              </w:rPr>
              <w:t>Салазгорьского</w:t>
            </w:r>
            <w:proofErr w:type="spellEnd"/>
            <w:r>
              <w:rPr>
                <w:sz w:val="18"/>
                <w:szCs w:val="18"/>
                <w:lang w:eastAsia="en-US"/>
              </w:rPr>
              <w:t xml:space="preserve"> сельского поселения </w:t>
            </w:r>
            <w:proofErr w:type="spellStart"/>
            <w:r>
              <w:rPr>
                <w:sz w:val="18"/>
                <w:szCs w:val="18"/>
                <w:lang w:eastAsia="en-US"/>
              </w:rPr>
              <w:t>Торбеевского</w:t>
            </w:r>
            <w:proofErr w:type="spellEnd"/>
            <w:r>
              <w:rPr>
                <w:sz w:val="18"/>
                <w:szCs w:val="18"/>
                <w:lang w:eastAsia="en-US"/>
              </w:rPr>
              <w:t xml:space="preserve"> района РМ  Солдатова Г.П.</w:t>
            </w:r>
          </w:p>
          <w:p w:rsidR="00794109" w:rsidRDefault="00794109">
            <w:pPr>
              <w:widowControl w:val="0"/>
              <w:suppressAutoHyphens/>
              <w:overflowPunct w:val="0"/>
              <w:autoSpaceDE w:val="0"/>
              <w:autoSpaceDN w:val="0"/>
              <w:adjustRightInd w:val="0"/>
              <w:spacing w:after="200" w:line="276" w:lineRule="auto"/>
              <w:jc w:val="both"/>
              <w:rPr>
                <w:sz w:val="18"/>
                <w:szCs w:val="18"/>
                <w:lang w:eastAsia="ar-SA"/>
              </w:rPr>
            </w:pPr>
          </w:p>
        </w:tc>
        <w:tc>
          <w:tcPr>
            <w:tcW w:w="3220" w:type="dxa"/>
            <w:tcBorders>
              <w:top w:val="single" w:sz="4" w:space="0" w:color="000000"/>
              <w:left w:val="single" w:sz="4" w:space="0" w:color="000000"/>
              <w:bottom w:val="single" w:sz="4" w:space="0" w:color="000000"/>
              <w:right w:val="nil"/>
            </w:tcBorders>
            <w:hideMark/>
          </w:tcPr>
          <w:p w:rsidR="00794109" w:rsidRDefault="00794109">
            <w:pPr>
              <w:snapToGrid w:val="0"/>
              <w:spacing w:line="276" w:lineRule="auto"/>
              <w:jc w:val="both"/>
              <w:rPr>
                <w:sz w:val="18"/>
                <w:szCs w:val="18"/>
                <w:lang w:eastAsia="ar-SA"/>
              </w:rPr>
            </w:pPr>
            <w:r>
              <w:rPr>
                <w:sz w:val="18"/>
                <w:szCs w:val="18"/>
                <w:lang w:eastAsia="en-US"/>
              </w:rPr>
              <w:t xml:space="preserve">               Учредители:</w:t>
            </w:r>
          </w:p>
          <w:p w:rsidR="00794109" w:rsidRDefault="00794109">
            <w:pPr>
              <w:widowControl w:val="0"/>
              <w:suppressAutoHyphens/>
              <w:overflowPunct w:val="0"/>
              <w:autoSpaceDE w:val="0"/>
              <w:autoSpaceDN w:val="0"/>
              <w:adjustRightInd w:val="0"/>
              <w:spacing w:after="200" w:line="276" w:lineRule="auto"/>
              <w:jc w:val="both"/>
              <w:rPr>
                <w:sz w:val="18"/>
                <w:szCs w:val="18"/>
                <w:lang w:eastAsia="ar-SA"/>
              </w:rPr>
            </w:pPr>
            <w:r>
              <w:rPr>
                <w:sz w:val="18"/>
                <w:szCs w:val="18"/>
                <w:lang w:eastAsia="en-US"/>
              </w:rPr>
              <w:t xml:space="preserve">Администрация </w:t>
            </w:r>
            <w:proofErr w:type="spellStart"/>
            <w:r>
              <w:rPr>
                <w:sz w:val="18"/>
                <w:szCs w:val="18"/>
                <w:lang w:eastAsia="en-US"/>
              </w:rPr>
              <w:t>Салазгорьского</w:t>
            </w:r>
            <w:proofErr w:type="spellEnd"/>
            <w:r>
              <w:rPr>
                <w:sz w:val="18"/>
                <w:szCs w:val="18"/>
                <w:lang w:eastAsia="en-US"/>
              </w:rPr>
              <w:t xml:space="preserve"> сельского поселения </w:t>
            </w:r>
            <w:proofErr w:type="spellStart"/>
            <w:r>
              <w:rPr>
                <w:sz w:val="18"/>
                <w:szCs w:val="18"/>
                <w:lang w:eastAsia="en-US"/>
              </w:rPr>
              <w:t>Торбеевского</w:t>
            </w:r>
            <w:proofErr w:type="spellEnd"/>
            <w:r>
              <w:rPr>
                <w:sz w:val="18"/>
                <w:szCs w:val="18"/>
                <w:lang w:eastAsia="en-US"/>
              </w:rPr>
              <w:t xml:space="preserve"> района Республики Мордовия</w:t>
            </w:r>
          </w:p>
        </w:tc>
        <w:tc>
          <w:tcPr>
            <w:tcW w:w="3588" w:type="dxa"/>
            <w:tcBorders>
              <w:top w:val="single" w:sz="4" w:space="0" w:color="000000"/>
              <w:left w:val="single" w:sz="4" w:space="0" w:color="000000"/>
              <w:bottom w:val="single" w:sz="4" w:space="0" w:color="000000"/>
              <w:right w:val="single" w:sz="4" w:space="0" w:color="000000"/>
            </w:tcBorders>
            <w:hideMark/>
          </w:tcPr>
          <w:p w:rsidR="00794109" w:rsidRDefault="00794109">
            <w:pPr>
              <w:snapToGrid w:val="0"/>
              <w:spacing w:line="276" w:lineRule="auto"/>
              <w:jc w:val="both"/>
              <w:rPr>
                <w:sz w:val="18"/>
                <w:szCs w:val="18"/>
                <w:lang w:eastAsia="ar-SA"/>
              </w:rPr>
            </w:pPr>
            <w:r>
              <w:rPr>
                <w:sz w:val="18"/>
                <w:szCs w:val="18"/>
                <w:lang w:eastAsia="en-US"/>
              </w:rPr>
              <w:t xml:space="preserve">                    НАШ АДРЕС:</w:t>
            </w:r>
          </w:p>
          <w:p w:rsidR="00794109" w:rsidRDefault="00794109">
            <w:pPr>
              <w:spacing w:line="276" w:lineRule="auto"/>
              <w:jc w:val="both"/>
              <w:rPr>
                <w:sz w:val="18"/>
                <w:szCs w:val="18"/>
                <w:lang w:eastAsia="en-US"/>
              </w:rPr>
            </w:pPr>
            <w:r>
              <w:rPr>
                <w:sz w:val="18"/>
                <w:szCs w:val="18"/>
                <w:lang w:eastAsia="en-US"/>
              </w:rPr>
              <w:t xml:space="preserve">431045 РМ </w:t>
            </w:r>
            <w:proofErr w:type="spellStart"/>
            <w:r>
              <w:rPr>
                <w:sz w:val="18"/>
                <w:szCs w:val="18"/>
                <w:lang w:eastAsia="en-US"/>
              </w:rPr>
              <w:t>Торбеевский</w:t>
            </w:r>
            <w:proofErr w:type="spellEnd"/>
            <w:r>
              <w:rPr>
                <w:sz w:val="18"/>
                <w:szCs w:val="18"/>
                <w:lang w:eastAsia="en-US"/>
              </w:rPr>
              <w:t xml:space="preserve"> район с</w:t>
            </w:r>
            <w:proofErr w:type="gramStart"/>
            <w:r>
              <w:rPr>
                <w:sz w:val="18"/>
                <w:szCs w:val="18"/>
                <w:lang w:eastAsia="en-US"/>
              </w:rPr>
              <w:t>.</w:t>
            </w:r>
            <w:proofErr w:type="spellStart"/>
            <w:r>
              <w:rPr>
                <w:sz w:val="18"/>
                <w:szCs w:val="18"/>
                <w:lang w:eastAsia="en-US"/>
              </w:rPr>
              <w:t>С</w:t>
            </w:r>
            <w:proofErr w:type="gramEnd"/>
            <w:r>
              <w:rPr>
                <w:sz w:val="18"/>
                <w:szCs w:val="18"/>
                <w:lang w:eastAsia="en-US"/>
              </w:rPr>
              <w:t>алазгорь</w:t>
            </w:r>
            <w:proofErr w:type="spellEnd"/>
            <w:r>
              <w:rPr>
                <w:sz w:val="18"/>
                <w:szCs w:val="18"/>
                <w:lang w:eastAsia="en-US"/>
              </w:rPr>
              <w:t>,.Кооперативная, д.7</w:t>
            </w:r>
          </w:p>
          <w:p w:rsidR="00794109" w:rsidRDefault="00794109">
            <w:pPr>
              <w:widowControl w:val="0"/>
              <w:suppressAutoHyphens/>
              <w:overflowPunct w:val="0"/>
              <w:autoSpaceDE w:val="0"/>
              <w:autoSpaceDN w:val="0"/>
              <w:adjustRightInd w:val="0"/>
              <w:spacing w:after="200" w:line="276" w:lineRule="auto"/>
              <w:jc w:val="both"/>
              <w:rPr>
                <w:sz w:val="18"/>
                <w:szCs w:val="18"/>
                <w:lang w:eastAsia="ar-SA"/>
              </w:rPr>
            </w:pPr>
            <w:r>
              <w:rPr>
                <w:sz w:val="18"/>
                <w:szCs w:val="18"/>
                <w:lang w:eastAsia="en-US"/>
              </w:rPr>
              <w:t xml:space="preserve">                               Телефон:2-48-37                       </w:t>
            </w:r>
            <w:r>
              <w:rPr>
                <w:sz w:val="18"/>
                <w:szCs w:val="18"/>
                <w:lang w:val="en-US" w:eastAsia="en-US"/>
              </w:rPr>
              <w:t>ad</w:t>
            </w:r>
            <w:r>
              <w:rPr>
                <w:sz w:val="18"/>
                <w:szCs w:val="18"/>
                <w:lang w:eastAsia="en-US"/>
              </w:rPr>
              <w:t>-</w:t>
            </w:r>
            <w:proofErr w:type="spellStart"/>
            <w:r>
              <w:rPr>
                <w:sz w:val="18"/>
                <w:szCs w:val="18"/>
                <w:lang w:val="en-US" w:eastAsia="en-US"/>
              </w:rPr>
              <w:t>salazgor</w:t>
            </w:r>
            <w:proofErr w:type="spellEnd"/>
            <w:r>
              <w:rPr>
                <w:sz w:val="18"/>
                <w:szCs w:val="18"/>
                <w:lang w:eastAsia="en-US"/>
              </w:rPr>
              <w:t>2012@</w:t>
            </w:r>
            <w:proofErr w:type="spellStart"/>
            <w:r>
              <w:rPr>
                <w:sz w:val="18"/>
                <w:szCs w:val="18"/>
                <w:lang w:val="en-US" w:eastAsia="en-US"/>
              </w:rPr>
              <w:t>yandex</w:t>
            </w:r>
            <w:proofErr w:type="spellEnd"/>
            <w:r>
              <w:rPr>
                <w:sz w:val="18"/>
                <w:szCs w:val="18"/>
                <w:lang w:eastAsia="en-US"/>
              </w:rPr>
              <w:t>.</w:t>
            </w:r>
            <w:proofErr w:type="spellStart"/>
            <w:r>
              <w:rPr>
                <w:sz w:val="18"/>
                <w:szCs w:val="18"/>
                <w:lang w:val="en-US" w:eastAsia="en-US"/>
              </w:rPr>
              <w:t>ru</w:t>
            </w:r>
            <w:proofErr w:type="spellEnd"/>
          </w:p>
        </w:tc>
      </w:tr>
    </w:tbl>
    <w:p w:rsidR="00794109" w:rsidRDefault="00794109" w:rsidP="00794109"/>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7572B0" w:rsidRDefault="007572B0" w:rsidP="007572B0">
      <w:pPr>
        <w:widowControl w:val="0"/>
        <w:suppressAutoHyphens/>
        <w:autoSpaceDE w:val="0"/>
        <w:autoSpaceDN w:val="0"/>
        <w:adjustRightInd w:val="0"/>
        <w:jc w:val="center"/>
        <w:rPr>
          <w:rFonts w:ascii="Times New Roman CYR" w:hAnsi="Times New Roman CYR" w:cs="Times New Roman CYR"/>
          <w:b/>
          <w:bCs/>
          <w:sz w:val="28"/>
          <w:szCs w:val="28"/>
        </w:rPr>
      </w:pPr>
    </w:p>
    <w:p w:rsidR="00C46C4F" w:rsidRDefault="00C46C4F" w:rsidP="00C46C4F"/>
    <w:p w:rsidR="000B6798" w:rsidRDefault="000B6798" w:rsidP="000B6798">
      <w:pPr>
        <w:rPr>
          <w:sz w:val="32"/>
          <w:szCs w:val="32"/>
        </w:rPr>
      </w:pPr>
    </w:p>
    <w:p w:rsidR="000B6798" w:rsidRDefault="000B6798" w:rsidP="000B6798">
      <w:pPr>
        <w:rPr>
          <w:sz w:val="32"/>
          <w:szCs w:val="32"/>
        </w:rPr>
      </w:pPr>
    </w:p>
    <w:p w:rsidR="000B6798" w:rsidRDefault="000B6798" w:rsidP="000B6798">
      <w:pPr>
        <w:rPr>
          <w:sz w:val="32"/>
          <w:szCs w:val="32"/>
        </w:rPr>
      </w:pPr>
    </w:p>
    <w:p w:rsidR="000B6798" w:rsidRDefault="000B6798" w:rsidP="000B6798">
      <w:pPr>
        <w:rPr>
          <w:sz w:val="32"/>
          <w:szCs w:val="32"/>
        </w:rPr>
      </w:pPr>
    </w:p>
    <w:p w:rsidR="000B6798" w:rsidRDefault="000B6798" w:rsidP="000B6798">
      <w:pPr>
        <w:rPr>
          <w:sz w:val="32"/>
          <w:szCs w:val="32"/>
        </w:rPr>
      </w:pPr>
    </w:p>
    <w:p w:rsidR="000B6798" w:rsidRDefault="000B6798" w:rsidP="000B6798">
      <w:pPr>
        <w:rPr>
          <w:sz w:val="32"/>
          <w:szCs w:val="32"/>
        </w:rPr>
      </w:pPr>
    </w:p>
    <w:p w:rsidR="000B6798" w:rsidRDefault="000B6798" w:rsidP="000B6798">
      <w:pPr>
        <w:rPr>
          <w:sz w:val="32"/>
          <w:szCs w:val="32"/>
        </w:rPr>
      </w:pPr>
    </w:p>
    <w:p w:rsidR="000B6798" w:rsidRDefault="000B6798" w:rsidP="000B6798">
      <w:pPr>
        <w:rPr>
          <w:sz w:val="32"/>
          <w:szCs w:val="32"/>
        </w:rPr>
      </w:pPr>
    </w:p>
    <w:p w:rsidR="000B6798" w:rsidRDefault="000B6798" w:rsidP="000B6798">
      <w:pPr>
        <w:rPr>
          <w:sz w:val="32"/>
          <w:szCs w:val="32"/>
        </w:rPr>
      </w:pPr>
    </w:p>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p w:rsidR="00A06B74" w:rsidRDefault="00A06B74"/>
    <w:sectPr w:rsidR="00A06B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2D4C9F"/>
    <w:multiLevelType w:val="hybridMultilevel"/>
    <w:tmpl w:val="44A2493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E83"/>
    <w:rsid w:val="00051419"/>
    <w:rsid w:val="000B6798"/>
    <w:rsid w:val="00257773"/>
    <w:rsid w:val="005A7E83"/>
    <w:rsid w:val="007572B0"/>
    <w:rsid w:val="00794109"/>
    <w:rsid w:val="00950FAC"/>
    <w:rsid w:val="00A06B74"/>
    <w:rsid w:val="00AC3B17"/>
    <w:rsid w:val="00C46C4F"/>
    <w:rsid w:val="00D1111E"/>
    <w:rsid w:val="00D759FB"/>
    <w:rsid w:val="00F478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FAC"/>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950FA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950FAC"/>
    <w:rPr>
      <w:rFonts w:asciiTheme="majorHAnsi" w:eastAsiaTheme="majorEastAsia" w:hAnsiTheme="majorHAnsi" w:cstheme="majorBidi"/>
      <w:b/>
      <w:bCs/>
      <w:color w:val="4F81BD" w:themeColor="accent1"/>
      <w:sz w:val="26"/>
      <w:szCs w:val="26"/>
      <w:lang w:eastAsia="ru-RU"/>
    </w:rPr>
  </w:style>
  <w:style w:type="paragraph" w:styleId="a3">
    <w:name w:val="Normal (Web)"/>
    <w:basedOn w:val="a"/>
    <w:semiHidden/>
    <w:unhideWhenUsed/>
    <w:rsid w:val="00950FAC"/>
    <w:pPr>
      <w:spacing w:before="100" w:beforeAutospacing="1" w:after="100" w:afterAutospacing="1"/>
    </w:pPr>
  </w:style>
  <w:style w:type="paragraph" w:styleId="a4">
    <w:name w:val="Body Text Indent"/>
    <w:basedOn w:val="a"/>
    <w:link w:val="a5"/>
    <w:uiPriority w:val="99"/>
    <w:semiHidden/>
    <w:unhideWhenUsed/>
    <w:rsid w:val="00F478FF"/>
    <w:pPr>
      <w:ind w:firstLine="720"/>
      <w:jc w:val="both"/>
    </w:pPr>
    <w:rPr>
      <w:sz w:val="28"/>
      <w:szCs w:val="20"/>
    </w:rPr>
  </w:style>
  <w:style w:type="character" w:customStyle="1" w:styleId="a5">
    <w:name w:val="Основной текст с отступом Знак"/>
    <w:basedOn w:val="a0"/>
    <w:link w:val="a4"/>
    <w:uiPriority w:val="99"/>
    <w:semiHidden/>
    <w:rsid w:val="00F478FF"/>
    <w:rPr>
      <w:rFonts w:ascii="Times New Roman" w:eastAsia="Times New Roman" w:hAnsi="Times New Roman" w:cs="Times New Roman"/>
      <w:sz w:val="28"/>
      <w:szCs w:val="20"/>
      <w:lang w:eastAsia="ru-RU"/>
    </w:rPr>
  </w:style>
  <w:style w:type="paragraph" w:styleId="a6">
    <w:name w:val="No Spacing"/>
    <w:uiPriority w:val="99"/>
    <w:qFormat/>
    <w:rsid w:val="00F478FF"/>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F478F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uiPriority w:val="34"/>
    <w:qFormat/>
    <w:rsid w:val="00A06B74"/>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8">
    <w:name w:val="Гипертекстовая ссылка"/>
    <w:basedOn w:val="a0"/>
    <w:uiPriority w:val="99"/>
    <w:rsid w:val="007572B0"/>
    <w:rPr>
      <w:rFonts w:ascii="Times New Roman" w:hAnsi="Times New Roman" w:cs="Times New Roman" w:hint="default"/>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FAC"/>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950FA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950FAC"/>
    <w:rPr>
      <w:rFonts w:asciiTheme="majorHAnsi" w:eastAsiaTheme="majorEastAsia" w:hAnsiTheme="majorHAnsi" w:cstheme="majorBidi"/>
      <w:b/>
      <w:bCs/>
      <w:color w:val="4F81BD" w:themeColor="accent1"/>
      <w:sz w:val="26"/>
      <w:szCs w:val="26"/>
      <w:lang w:eastAsia="ru-RU"/>
    </w:rPr>
  </w:style>
  <w:style w:type="paragraph" w:styleId="a3">
    <w:name w:val="Normal (Web)"/>
    <w:basedOn w:val="a"/>
    <w:semiHidden/>
    <w:unhideWhenUsed/>
    <w:rsid w:val="00950FAC"/>
    <w:pPr>
      <w:spacing w:before="100" w:beforeAutospacing="1" w:after="100" w:afterAutospacing="1"/>
    </w:pPr>
  </w:style>
  <w:style w:type="paragraph" w:styleId="a4">
    <w:name w:val="Body Text Indent"/>
    <w:basedOn w:val="a"/>
    <w:link w:val="a5"/>
    <w:uiPriority w:val="99"/>
    <w:semiHidden/>
    <w:unhideWhenUsed/>
    <w:rsid w:val="00F478FF"/>
    <w:pPr>
      <w:ind w:firstLine="720"/>
      <w:jc w:val="both"/>
    </w:pPr>
    <w:rPr>
      <w:sz w:val="28"/>
      <w:szCs w:val="20"/>
    </w:rPr>
  </w:style>
  <w:style w:type="character" w:customStyle="1" w:styleId="a5">
    <w:name w:val="Основной текст с отступом Знак"/>
    <w:basedOn w:val="a0"/>
    <w:link w:val="a4"/>
    <w:uiPriority w:val="99"/>
    <w:semiHidden/>
    <w:rsid w:val="00F478FF"/>
    <w:rPr>
      <w:rFonts w:ascii="Times New Roman" w:eastAsia="Times New Roman" w:hAnsi="Times New Roman" w:cs="Times New Roman"/>
      <w:sz w:val="28"/>
      <w:szCs w:val="20"/>
      <w:lang w:eastAsia="ru-RU"/>
    </w:rPr>
  </w:style>
  <w:style w:type="paragraph" w:styleId="a6">
    <w:name w:val="No Spacing"/>
    <w:uiPriority w:val="99"/>
    <w:qFormat/>
    <w:rsid w:val="00F478FF"/>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F478F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uiPriority w:val="34"/>
    <w:qFormat/>
    <w:rsid w:val="00A06B74"/>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8">
    <w:name w:val="Гипертекстовая ссылка"/>
    <w:basedOn w:val="a0"/>
    <w:uiPriority w:val="99"/>
    <w:rsid w:val="007572B0"/>
    <w:rPr>
      <w:rFonts w:ascii="Times New Roman" w:hAnsi="Times New Roman" w:cs="Times New Roman" w:hint="defaul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187347">
      <w:bodyDiv w:val="1"/>
      <w:marLeft w:val="0"/>
      <w:marRight w:val="0"/>
      <w:marTop w:val="0"/>
      <w:marBottom w:val="0"/>
      <w:divBdr>
        <w:top w:val="none" w:sz="0" w:space="0" w:color="auto"/>
        <w:left w:val="none" w:sz="0" w:space="0" w:color="auto"/>
        <w:bottom w:val="none" w:sz="0" w:space="0" w:color="auto"/>
        <w:right w:val="none" w:sz="0" w:space="0" w:color="auto"/>
      </w:divBdr>
    </w:div>
    <w:div w:id="434324495">
      <w:bodyDiv w:val="1"/>
      <w:marLeft w:val="0"/>
      <w:marRight w:val="0"/>
      <w:marTop w:val="0"/>
      <w:marBottom w:val="0"/>
      <w:divBdr>
        <w:top w:val="none" w:sz="0" w:space="0" w:color="auto"/>
        <w:left w:val="none" w:sz="0" w:space="0" w:color="auto"/>
        <w:bottom w:val="none" w:sz="0" w:space="0" w:color="auto"/>
        <w:right w:val="none" w:sz="0" w:space="0" w:color="auto"/>
      </w:divBdr>
    </w:div>
    <w:div w:id="928850282">
      <w:bodyDiv w:val="1"/>
      <w:marLeft w:val="0"/>
      <w:marRight w:val="0"/>
      <w:marTop w:val="0"/>
      <w:marBottom w:val="0"/>
      <w:divBdr>
        <w:top w:val="none" w:sz="0" w:space="0" w:color="auto"/>
        <w:left w:val="none" w:sz="0" w:space="0" w:color="auto"/>
        <w:bottom w:val="none" w:sz="0" w:space="0" w:color="auto"/>
        <w:right w:val="none" w:sz="0" w:space="0" w:color="auto"/>
      </w:divBdr>
    </w:div>
    <w:div w:id="1090009378">
      <w:bodyDiv w:val="1"/>
      <w:marLeft w:val="0"/>
      <w:marRight w:val="0"/>
      <w:marTop w:val="0"/>
      <w:marBottom w:val="0"/>
      <w:divBdr>
        <w:top w:val="none" w:sz="0" w:space="0" w:color="auto"/>
        <w:left w:val="none" w:sz="0" w:space="0" w:color="auto"/>
        <w:bottom w:val="none" w:sz="0" w:space="0" w:color="auto"/>
        <w:right w:val="none" w:sz="0" w:space="0" w:color="auto"/>
      </w:divBdr>
    </w:div>
    <w:div w:id="1110782984">
      <w:bodyDiv w:val="1"/>
      <w:marLeft w:val="0"/>
      <w:marRight w:val="0"/>
      <w:marTop w:val="0"/>
      <w:marBottom w:val="0"/>
      <w:divBdr>
        <w:top w:val="none" w:sz="0" w:space="0" w:color="auto"/>
        <w:left w:val="none" w:sz="0" w:space="0" w:color="auto"/>
        <w:bottom w:val="none" w:sz="0" w:space="0" w:color="auto"/>
        <w:right w:val="none" w:sz="0" w:space="0" w:color="auto"/>
      </w:divBdr>
    </w:div>
    <w:div w:id="1638801939">
      <w:bodyDiv w:val="1"/>
      <w:marLeft w:val="0"/>
      <w:marRight w:val="0"/>
      <w:marTop w:val="0"/>
      <w:marBottom w:val="0"/>
      <w:divBdr>
        <w:top w:val="none" w:sz="0" w:space="0" w:color="auto"/>
        <w:left w:val="none" w:sz="0" w:space="0" w:color="auto"/>
        <w:bottom w:val="none" w:sz="0" w:space="0" w:color="auto"/>
        <w:right w:val="none" w:sz="0" w:space="0" w:color="auto"/>
      </w:divBdr>
    </w:div>
    <w:div w:id="1695956988">
      <w:bodyDiv w:val="1"/>
      <w:marLeft w:val="0"/>
      <w:marRight w:val="0"/>
      <w:marTop w:val="0"/>
      <w:marBottom w:val="0"/>
      <w:divBdr>
        <w:top w:val="none" w:sz="0" w:space="0" w:color="auto"/>
        <w:left w:val="none" w:sz="0" w:space="0" w:color="auto"/>
        <w:bottom w:val="none" w:sz="0" w:space="0" w:color="auto"/>
        <w:right w:val="none" w:sz="0" w:space="0" w:color="auto"/>
      </w:divBdr>
    </w:div>
    <w:div w:id="1918636451">
      <w:bodyDiv w:val="1"/>
      <w:marLeft w:val="0"/>
      <w:marRight w:val="0"/>
      <w:marTop w:val="0"/>
      <w:marBottom w:val="0"/>
      <w:divBdr>
        <w:top w:val="none" w:sz="0" w:space="0" w:color="auto"/>
        <w:left w:val="none" w:sz="0" w:space="0" w:color="auto"/>
        <w:bottom w:val="none" w:sz="0" w:space="0" w:color="auto"/>
        <w:right w:val="none" w:sz="0" w:space="0" w:color="auto"/>
      </w:divBdr>
    </w:div>
    <w:div w:id="205292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8637.0/" TargetMode="External"/><Relationship Id="rId3" Type="http://schemas.openxmlformats.org/officeDocument/2006/relationships/styles" Target="styles.xml"/><Relationship Id="rId7" Type="http://schemas.openxmlformats.org/officeDocument/2006/relationships/hyperlink" Target="garantf1://12012604.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garantf1://890637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51354-6CEC-4494-9687-E89907AB2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12280</Words>
  <Characters>69999</Characters>
  <Application>Microsoft Office Word</Application>
  <DocSecurity>0</DocSecurity>
  <Lines>583</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21</cp:revision>
  <dcterms:created xsi:type="dcterms:W3CDTF">2014-09-18T11:01:00Z</dcterms:created>
  <dcterms:modified xsi:type="dcterms:W3CDTF">2014-09-19T09:11:00Z</dcterms:modified>
</cp:coreProperties>
</file>