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8D4" w:rsidRPr="00CD2011" w:rsidRDefault="003441CD" w:rsidP="00CD201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</w:p>
    <w:p w:rsidR="005348D4" w:rsidRPr="00015D19" w:rsidRDefault="005348D4" w:rsidP="00C8663A">
      <w:pPr>
        <w:jc w:val="center"/>
        <w:rPr>
          <w:b/>
          <w:sz w:val="28"/>
          <w:szCs w:val="28"/>
        </w:rPr>
      </w:pPr>
      <w:r w:rsidRPr="00015D19">
        <w:rPr>
          <w:b/>
          <w:sz w:val="28"/>
          <w:szCs w:val="28"/>
        </w:rPr>
        <w:t>АДМИНИСТРАЦИЯ</w:t>
      </w:r>
    </w:p>
    <w:p w:rsidR="005348D4" w:rsidRPr="00015D19" w:rsidRDefault="00CD2011" w:rsidP="002379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НИКОЛЬСКОГО </w:t>
      </w:r>
      <w:r w:rsidR="005348D4" w:rsidRPr="00015D19">
        <w:rPr>
          <w:b/>
          <w:sz w:val="28"/>
          <w:szCs w:val="28"/>
        </w:rPr>
        <w:t>СЕЛЬСКОГО ПОСЕЛЕНИЯ</w:t>
      </w:r>
    </w:p>
    <w:p w:rsidR="005348D4" w:rsidRPr="00015D19" w:rsidRDefault="005348D4" w:rsidP="00237973">
      <w:pPr>
        <w:jc w:val="center"/>
        <w:rPr>
          <w:b/>
          <w:sz w:val="28"/>
          <w:szCs w:val="28"/>
        </w:rPr>
      </w:pPr>
      <w:r w:rsidRPr="00015D19">
        <w:rPr>
          <w:b/>
          <w:sz w:val="28"/>
          <w:szCs w:val="28"/>
        </w:rPr>
        <w:t>ТОРБЕЕВСКОГО МУНИЦИПАЛЬНОГО РАЙОНА</w:t>
      </w:r>
    </w:p>
    <w:p w:rsidR="005348D4" w:rsidRPr="00015D19" w:rsidRDefault="005348D4" w:rsidP="00237973">
      <w:pPr>
        <w:jc w:val="center"/>
        <w:rPr>
          <w:b/>
          <w:sz w:val="28"/>
          <w:szCs w:val="28"/>
        </w:rPr>
      </w:pPr>
      <w:r w:rsidRPr="00015D19">
        <w:rPr>
          <w:b/>
          <w:sz w:val="28"/>
          <w:szCs w:val="28"/>
        </w:rPr>
        <w:t>РЕСПУБЛИКИ МОРДОВИЯ</w:t>
      </w:r>
    </w:p>
    <w:p w:rsidR="005348D4" w:rsidRPr="00015D19" w:rsidRDefault="005348D4" w:rsidP="00237973">
      <w:pPr>
        <w:jc w:val="center"/>
        <w:rPr>
          <w:b/>
          <w:sz w:val="28"/>
          <w:szCs w:val="28"/>
        </w:rPr>
      </w:pPr>
    </w:p>
    <w:p w:rsidR="005348D4" w:rsidRPr="00015D19" w:rsidRDefault="005348D4" w:rsidP="00237973">
      <w:pPr>
        <w:jc w:val="center"/>
        <w:rPr>
          <w:b/>
          <w:sz w:val="28"/>
          <w:szCs w:val="28"/>
        </w:rPr>
      </w:pPr>
      <w:r w:rsidRPr="00015D19">
        <w:rPr>
          <w:b/>
          <w:sz w:val="28"/>
          <w:szCs w:val="28"/>
        </w:rPr>
        <w:t>ПОСТАНОВЛЕНИЕ</w:t>
      </w:r>
    </w:p>
    <w:p w:rsidR="005348D4" w:rsidRPr="00015D19" w:rsidRDefault="005348D4" w:rsidP="00237973">
      <w:pPr>
        <w:rPr>
          <w:sz w:val="28"/>
          <w:szCs w:val="28"/>
        </w:rPr>
      </w:pPr>
      <w:r w:rsidRPr="00015D19">
        <w:rPr>
          <w:sz w:val="28"/>
          <w:szCs w:val="28"/>
        </w:rPr>
        <w:t xml:space="preserve">           </w:t>
      </w:r>
    </w:p>
    <w:p w:rsidR="005348D4" w:rsidRPr="00015D19" w:rsidRDefault="003441CD" w:rsidP="0023797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08.09.</w:t>
      </w:r>
      <w:r w:rsidR="005348D4" w:rsidRPr="00015D19">
        <w:rPr>
          <w:sz w:val="28"/>
          <w:szCs w:val="28"/>
        </w:rPr>
        <w:t xml:space="preserve">2014г                     </w:t>
      </w:r>
      <w:r w:rsidR="005348D4">
        <w:rPr>
          <w:sz w:val="28"/>
          <w:szCs w:val="28"/>
        </w:rPr>
        <w:t xml:space="preserve"> </w:t>
      </w:r>
      <w:r w:rsidR="00CD2011">
        <w:rPr>
          <w:sz w:val="28"/>
          <w:szCs w:val="28"/>
        </w:rPr>
        <w:t xml:space="preserve"> </w:t>
      </w:r>
      <w:r w:rsidR="008A00B4">
        <w:rPr>
          <w:sz w:val="28"/>
          <w:szCs w:val="28"/>
        </w:rPr>
        <w:t xml:space="preserve">  </w:t>
      </w:r>
      <w:r w:rsidR="00E85B6C">
        <w:rPr>
          <w:sz w:val="28"/>
          <w:szCs w:val="28"/>
        </w:rPr>
        <w:t xml:space="preserve"> с. </w:t>
      </w:r>
      <w:r w:rsidR="00CD2011">
        <w:rPr>
          <w:sz w:val="28"/>
          <w:szCs w:val="28"/>
        </w:rPr>
        <w:t>Никольское</w:t>
      </w:r>
      <w:r w:rsidR="005348D4" w:rsidRPr="00015D19">
        <w:rPr>
          <w:sz w:val="28"/>
          <w:szCs w:val="28"/>
        </w:rPr>
        <w:t xml:space="preserve">                                     №</w:t>
      </w:r>
      <w:r>
        <w:rPr>
          <w:sz w:val="28"/>
          <w:szCs w:val="28"/>
        </w:rPr>
        <w:t xml:space="preserve"> 15</w:t>
      </w:r>
    </w:p>
    <w:p w:rsidR="005348D4" w:rsidRDefault="005348D4" w:rsidP="00237973">
      <w:pPr>
        <w:pStyle w:val="a3"/>
        <w:ind w:firstLine="0"/>
        <w:jc w:val="center"/>
        <w:rPr>
          <w:szCs w:val="28"/>
        </w:rPr>
      </w:pPr>
    </w:p>
    <w:p w:rsidR="005348D4" w:rsidRDefault="005348D4" w:rsidP="007435CE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Об утверждении П</w:t>
      </w:r>
      <w:r w:rsidRPr="00B5517E">
        <w:rPr>
          <w:b/>
          <w:color w:val="000000"/>
          <w:sz w:val="28"/>
          <w:szCs w:val="28"/>
        </w:rPr>
        <w:t xml:space="preserve">оложения </w:t>
      </w:r>
      <w:r>
        <w:rPr>
          <w:b/>
          <w:sz w:val="28"/>
          <w:szCs w:val="28"/>
        </w:rPr>
        <w:t xml:space="preserve">об установлении соотношения должностного оклада руководителя </w:t>
      </w:r>
      <w:r>
        <w:rPr>
          <w:b/>
          <w:color w:val="000000"/>
          <w:sz w:val="28"/>
          <w:szCs w:val="28"/>
        </w:rPr>
        <w:t xml:space="preserve">МБУК «КДЦ </w:t>
      </w:r>
      <w:r w:rsidR="00CD2011">
        <w:rPr>
          <w:b/>
          <w:color w:val="000000"/>
          <w:sz w:val="28"/>
          <w:szCs w:val="28"/>
        </w:rPr>
        <w:t xml:space="preserve">Никольского </w:t>
      </w:r>
      <w:r w:rsidRPr="00B5517E">
        <w:rPr>
          <w:b/>
          <w:color w:val="000000"/>
          <w:sz w:val="28"/>
          <w:szCs w:val="28"/>
        </w:rPr>
        <w:t>сельского поселения»</w:t>
      </w:r>
      <w:r>
        <w:rPr>
          <w:b/>
          <w:sz w:val="28"/>
          <w:szCs w:val="28"/>
        </w:rPr>
        <w:t xml:space="preserve"> к средней заработной плате работников, относящихся к основному персоналу возглавляемого им учреждения, выплаты компенсационного и стимулирующего характера руководителю учреждения с учётом показателей (критериев) оценки эффективности деятельности муниципального учреждения.</w:t>
      </w:r>
    </w:p>
    <w:p w:rsidR="005348D4" w:rsidRPr="00CD2011" w:rsidRDefault="005348D4" w:rsidP="00237973">
      <w:pPr>
        <w:rPr>
          <w:b/>
          <w:color w:val="000000"/>
          <w:sz w:val="28"/>
          <w:szCs w:val="28"/>
        </w:rPr>
      </w:pPr>
    </w:p>
    <w:p w:rsidR="005348D4" w:rsidRPr="00CD2011" w:rsidRDefault="005348D4" w:rsidP="00237973">
      <w:pPr>
        <w:rPr>
          <w:b/>
          <w:color w:val="000000"/>
          <w:sz w:val="28"/>
          <w:szCs w:val="28"/>
        </w:rPr>
      </w:pPr>
    </w:p>
    <w:p w:rsidR="005348D4" w:rsidRPr="00123719" w:rsidRDefault="005348D4" w:rsidP="00123719">
      <w:pPr>
        <w:spacing w:line="252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со ст. 144 Трудового Кодекса Российской Федерации, пунктом 2 Решения Совета депутатов</w:t>
      </w:r>
      <w:r w:rsidR="00CD2011">
        <w:rPr>
          <w:color w:val="000000"/>
          <w:sz w:val="28"/>
          <w:szCs w:val="28"/>
        </w:rPr>
        <w:t xml:space="preserve"> Никольского</w:t>
      </w:r>
      <w:r w:rsidR="00123719">
        <w:rPr>
          <w:color w:val="000000"/>
          <w:sz w:val="28"/>
          <w:szCs w:val="28"/>
        </w:rPr>
        <w:t xml:space="preserve"> сельского поселения  от 30 апреля 2013 г. № 9 </w:t>
      </w:r>
      <w:r>
        <w:rPr>
          <w:color w:val="000000"/>
          <w:sz w:val="28"/>
          <w:szCs w:val="28"/>
        </w:rPr>
        <w:t xml:space="preserve"> «</w:t>
      </w:r>
      <w:r w:rsidRPr="00015D19">
        <w:rPr>
          <w:bCs/>
          <w:sz w:val="28"/>
          <w:lang w:eastAsia="ar-SA"/>
        </w:rPr>
        <w:t xml:space="preserve">Об утверждении  </w:t>
      </w:r>
      <w:proofErr w:type="gramStart"/>
      <w:r w:rsidRPr="00015D19">
        <w:rPr>
          <w:bCs/>
          <w:sz w:val="28"/>
          <w:lang w:eastAsia="ar-SA"/>
        </w:rPr>
        <w:t>Программы поэтапного совершенствования системы оплаты    труда</w:t>
      </w:r>
      <w:proofErr w:type="gramEnd"/>
      <w:r w:rsidRPr="00015D19">
        <w:rPr>
          <w:bCs/>
          <w:sz w:val="28"/>
          <w:lang w:eastAsia="ar-SA"/>
        </w:rPr>
        <w:t xml:space="preserve"> в муниципальных учреждениях </w:t>
      </w:r>
      <w:r w:rsidR="00123719">
        <w:rPr>
          <w:bCs/>
          <w:sz w:val="28"/>
          <w:lang w:eastAsia="ar-SA"/>
        </w:rPr>
        <w:t xml:space="preserve">Никольского </w:t>
      </w:r>
      <w:r w:rsidRPr="00015D19">
        <w:rPr>
          <w:bCs/>
          <w:sz w:val="28"/>
          <w:lang w:eastAsia="ar-SA"/>
        </w:rPr>
        <w:t>сельского поселения  на 2013-2018 годы</w:t>
      </w:r>
      <w:r>
        <w:rPr>
          <w:bCs/>
          <w:sz w:val="28"/>
          <w:lang w:eastAsia="ar-SA"/>
        </w:rPr>
        <w:t>»</w:t>
      </w:r>
      <w:r>
        <w:rPr>
          <w:color w:val="000000"/>
          <w:sz w:val="28"/>
          <w:szCs w:val="28"/>
        </w:rPr>
        <w:t xml:space="preserve">, </w:t>
      </w:r>
      <w:r>
        <w:rPr>
          <w:b/>
          <w:sz w:val="28"/>
          <w:szCs w:val="28"/>
        </w:rPr>
        <w:t>администрация</w:t>
      </w:r>
      <w:r w:rsidR="00123719">
        <w:rPr>
          <w:b/>
          <w:sz w:val="28"/>
          <w:szCs w:val="28"/>
        </w:rPr>
        <w:t xml:space="preserve"> Никольского</w:t>
      </w:r>
      <w:r w:rsidRPr="002258EE">
        <w:rPr>
          <w:b/>
          <w:sz w:val="28"/>
          <w:szCs w:val="28"/>
        </w:rPr>
        <w:t xml:space="preserve"> сельского поселения постановляет</w:t>
      </w:r>
      <w:r w:rsidRPr="00352C42">
        <w:t>:</w:t>
      </w:r>
      <w:r w:rsidR="004E7C74">
        <w:t xml:space="preserve"> </w:t>
      </w:r>
    </w:p>
    <w:p w:rsidR="005348D4" w:rsidRPr="00CD2011" w:rsidRDefault="005348D4" w:rsidP="0012371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</w:p>
    <w:p w:rsidR="005348D4" w:rsidRPr="007435CE" w:rsidRDefault="005348D4" w:rsidP="007435CE">
      <w:pPr>
        <w:jc w:val="both"/>
        <w:rPr>
          <w:b/>
          <w:sz w:val="28"/>
          <w:szCs w:val="28"/>
        </w:rPr>
      </w:pPr>
      <w:r w:rsidRPr="00370165">
        <w:rPr>
          <w:color w:val="000000"/>
          <w:sz w:val="28"/>
          <w:szCs w:val="28"/>
        </w:rPr>
        <w:t xml:space="preserve">         </w:t>
      </w:r>
      <w:r>
        <w:rPr>
          <w:color w:val="000000"/>
          <w:sz w:val="28"/>
          <w:szCs w:val="28"/>
        </w:rPr>
        <w:t xml:space="preserve"> </w:t>
      </w:r>
      <w:r w:rsidRPr="009F6F7F">
        <w:rPr>
          <w:color w:val="000000"/>
          <w:sz w:val="28"/>
          <w:szCs w:val="28"/>
        </w:rPr>
        <w:t>1.</w:t>
      </w:r>
      <w:r w:rsidRPr="002258EE">
        <w:rPr>
          <w:color w:val="000000"/>
          <w:sz w:val="28"/>
          <w:szCs w:val="28"/>
        </w:rPr>
        <w:t xml:space="preserve"> Утвердить прилагаемое  Поло</w:t>
      </w:r>
      <w:r w:rsidRPr="002258EE">
        <w:rPr>
          <w:color w:val="000000"/>
          <w:sz w:val="28"/>
          <w:szCs w:val="28"/>
        </w:rPr>
        <w:softHyphen/>
        <w:t xml:space="preserve">жение </w:t>
      </w:r>
      <w:r w:rsidRPr="009421F8">
        <w:rPr>
          <w:sz w:val="28"/>
          <w:szCs w:val="28"/>
        </w:rPr>
        <w:t xml:space="preserve"> об установлении соотношения до</w:t>
      </w:r>
      <w:r>
        <w:rPr>
          <w:sz w:val="28"/>
          <w:szCs w:val="28"/>
        </w:rPr>
        <w:t>лжностного оклада руководителя М</w:t>
      </w:r>
      <w:r w:rsidRPr="009421F8">
        <w:rPr>
          <w:sz w:val="28"/>
          <w:szCs w:val="28"/>
        </w:rPr>
        <w:t xml:space="preserve">униципального </w:t>
      </w:r>
      <w:r>
        <w:rPr>
          <w:sz w:val="28"/>
          <w:szCs w:val="28"/>
        </w:rPr>
        <w:t xml:space="preserve">бюджетного </w:t>
      </w:r>
      <w:r w:rsidRPr="009421F8">
        <w:rPr>
          <w:sz w:val="28"/>
          <w:szCs w:val="28"/>
        </w:rPr>
        <w:t>учреждения культуры «</w:t>
      </w:r>
      <w:r>
        <w:rPr>
          <w:sz w:val="28"/>
          <w:szCs w:val="28"/>
        </w:rPr>
        <w:t xml:space="preserve">Культурно-досуговый центр </w:t>
      </w:r>
      <w:r w:rsidR="00123719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>сельского поселения</w:t>
      </w:r>
      <w:r w:rsidRPr="009421F8">
        <w:rPr>
          <w:sz w:val="28"/>
          <w:szCs w:val="28"/>
        </w:rPr>
        <w:t>» к средней заработной плате работников, относящихся к основному персоналу возглавляемого им учреждения, выплаты компенсационного и стимулирующего характера руководителю учреждения с учётом показателей (критериев) оценки эффективности деятельности муниципального учреждения</w:t>
      </w:r>
      <w:r w:rsidR="00123719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1.</w:t>
      </w:r>
    </w:p>
    <w:p w:rsidR="005348D4" w:rsidRDefault="005348D4" w:rsidP="00237973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2. </w:t>
      </w:r>
      <w:r w:rsidRPr="009F6F7F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критерии </w:t>
      </w:r>
      <w:r w:rsidRPr="009F6F7F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 w:rsidRPr="009F6F7F">
        <w:rPr>
          <w:rFonts w:ascii="Times New Roman" w:hAnsi="Times New Roman" w:cs="Times New Roman"/>
          <w:sz w:val="28"/>
          <w:szCs w:val="28"/>
        </w:rPr>
        <w:t>оценки эффек</w:t>
      </w:r>
      <w:r>
        <w:rPr>
          <w:rFonts w:ascii="Times New Roman" w:hAnsi="Times New Roman" w:cs="Times New Roman"/>
          <w:sz w:val="28"/>
          <w:szCs w:val="28"/>
        </w:rPr>
        <w:t>тивности деятельности руководителей М</w:t>
      </w:r>
      <w:r w:rsidRPr="009F6F7F">
        <w:rPr>
          <w:rFonts w:ascii="Times New Roman" w:hAnsi="Times New Roman" w:cs="Times New Roman"/>
          <w:sz w:val="28"/>
          <w:szCs w:val="28"/>
        </w:rPr>
        <w:t>униципального бюджетного учреждения</w:t>
      </w:r>
      <w:proofErr w:type="gramEnd"/>
      <w:r w:rsidRPr="009F6F7F">
        <w:rPr>
          <w:rFonts w:ascii="Times New Roman" w:hAnsi="Times New Roman" w:cs="Times New Roman"/>
          <w:sz w:val="28"/>
          <w:szCs w:val="28"/>
        </w:rPr>
        <w:t xml:space="preserve"> культуры «Культурно – досугов</w:t>
      </w:r>
      <w:r>
        <w:rPr>
          <w:rFonts w:ascii="Times New Roman" w:hAnsi="Times New Roman" w:cs="Times New Roman"/>
          <w:sz w:val="28"/>
          <w:szCs w:val="28"/>
        </w:rPr>
        <w:t xml:space="preserve">ый центр  </w:t>
      </w:r>
      <w:r w:rsidR="00123719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</w:t>
      </w:r>
      <w:r w:rsidRPr="009F6F7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9F6F7F">
        <w:rPr>
          <w:rFonts w:ascii="Times New Roman" w:hAnsi="Times New Roman" w:cs="Times New Roman"/>
          <w:sz w:val="28"/>
          <w:szCs w:val="28"/>
        </w:rPr>
        <w:t xml:space="preserve"> муниципального района», занимающих должности, относящиеся к профессионально-квалификационным группам: «Должности руководящего состава учреждений культуры, искусства и кинематографии»; «Должности работников культуры, искусства и кинематографии ведущего звена»</w:t>
      </w:r>
      <w:r w:rsidRPr="009F6F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</w:t>
      </w:r>
      <w:r w:rsidRPr="009F6F7F">
        <w:rPr>
          <w:rFonts w:ascii="Times New Roman" w:hAnsi="Times New Roman" w:cs="Times New Roman"/>
          <w:color w:val="000000"/>
          <w:sz w:val="28"/>
          <w:szCs w:val="28"/>
        </w:rPr>
        <w:t>приложени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ю </w:t>
      </w:r>
      <w:r w:rsidR="00123719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</w:p>
    <w:p w:rsidR="005348D4" w:rsidRDefault="005348D4" w:rsidP="00237973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48D4" w:rsidRPr="00804243" w:rsidRDefault="005348D4" w:rsidP="00237973">
      <w:pPr>
        <w:jc w:val="both"/>
        <w:rPr>
          <w:sz w:val="28"/>
          <w:szCs w:val="28"/>
        </w:rPr>
      </w:pPr>
      <w:r>
        <w:t xml:space="preserve">         </w:t>
      </w:r>
      <w:r>
        <w:rPr>
          <w:sz w:val="28"/>
          <w:szCs w:val="28"/>
        </w:rPr>
        <w:t xml:space="preserve">3. </w:t>
      </w:r>
      <w:r w:rsidRPr="00860C08">
        <w:rPr>
          <w:sz w:val="28"/>
          <w:szCs w:val="28"/>
        </w:rPr>
        <w:t xml:space="preserve">Опубликовать </w:t>
      </w:r>
      <w:r>
        <w:rPr>
          <w:sz w:val="28"/>
          <w:szCs w:val="28"/>
        </w:rPr>
        <w:t xml:space="preserve">настоящее постановление </w:t>
      </w:r>
      <w:r w:rsidRPr="00860C08">
        <w:rPr>
          <w:color w:val="000000"/>
          <w:sz w:val="28"/>
          <w:szCs w:val="28"/>
        </w:rPr>
        <w:t xml:space="preserve">в официальном  печатном  издании  </w:t>
      </w:r>
      <w:r w:rsidR="00123719">
        <w:rPr>
          <w:color w:val="000000"/>
          <w:sz w:val="28"/>
          <w:szCs w:val="28"/>
        </w:rPr>
        <w:t xml:space="preserve">Никольского </w:t>
      </w:r>
      <w:r>
        <w:rPr>
          <w:color w:val="000000"/>
          <w:sz w:val="28"/>
          <w:szCs w:val="28"/>
        </w:rPr>
        <w:t xml:space="preserve">сельского поселения </w:t>
      </w:r>
      <w:r w:rsidRPr="00860C08">
        <w:rPr>
          <w:color w:val="000000"/>
          <w:sz w:val="28"/>
          <w:szCs w:val="28"/>
        </w:rPr>
        <w:t xml:space="preserve">  и разместить на официальном сайте </w:t>
      </w:r>
      <w:r>
        <w:rPr>
          <w:color w:val="000000"/>
          <w:sz w:val="28"/>
          <w:szCs w:val="28"/>
        </w:rPr>
        <w:t>органов местного самоуправления</w:t>
      </w:r>
      <w:r w:rsidRPr="00860C08">
        <w:rPr>
          <w:color w:val="000000"/>
          <w:sz w:val="28"/>
          <w:szCs w:val="28"/>
        </w:rPr>
        <w:t xml:space="preserve"> </w:t>
      </w:r>
      <w:r w:rsidR="00123719">
        <w:rPr>
          <w:color w:val="000000"/>
          <w:sz w:val="28"/>
          <w:szCs w:val="28"/>
        </w:rPr>
        <w:t xml:space="preserve">Никольского </w:t>
      </w:r>
      <w:r>
        <w:rPr>
          <w:color w:val="000000"/>
          <w:sz w:val="28"/>
          <w:szCs w:val="28"/>
        </w:rPr>
        <w:t xml:space="preserve">сельского поселения  </w:t>
      </w:r>
      <w:r w:rsidRPr="00860C08">
        <w:rPr>
          <w:color w:val="000000"/>
          <w:sz w:val="28"/>
          <w:szCs w:val="28"/>
          <w:lang w:val="en-US"/>
        </w:rPr>
        <w:t>http</w:t>
      </w:r>
      <w:r w:rsidRPr="00804243">
        <w:rPr>
          <w:color w:val="000000"/>
          <w:sz w:val="28"/>
          <w:szCs w:val="28"/>
        </w:rPr>
        <w:t>://</w:t>
      </w:r>
      <w:proofErr w:type="spellStart"/>
      <w:r>
        <w:rPr>
          <w:sz w:val="28"/>
          <w:szCs w:val="28"/>
          <w:lang w:val="en-US"/>
        </w:rPr>
        <w:t>torbeevo</w:t>
      </w:r>
      <w:proofErr w:type="spellEnd"/>
      <w:r w:rsidRPr="00804243">
        <w:rPr>
          <w:sz w:val="28"/>
          <w:szCs w:val="28"/>
        </w:rPr>
        <w:t>.e-mordovia.ru</w:t>
      </w:r>
    </w:p>
    <w:p w:rsidR="005348D4" w:rsidRPr="00CD2011" w:rsidRDefault="005348D4" w:rsidP="0023797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:rsidR="005348D4" w:rsidRPr="00860C08" w:rsidRDefault="005348D4" w:rsidP="00237973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 w:rsidRPr="00370165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4.</w:t>
      </w:r>
      <w:r>
        <w:rPr>
          <w:sz w:val="28"/>
          <w:szCs w:val="28"/>
        </w:rPr>
        <w:t xml:space="preserve"> </w:t>
      </w:r>
      <w:proofErr w:type="gramStart"/>
      <w:r w:rsidRPr="00860C08">
        <w:rPr>
          <w:sz w:val="28"/>
          <w:szCs w:val="28"/>
        </w:rPr>
        <w:t>Контроль за</w:t>
      </w:r>
      <w:proofErr w:type="gramEnd"/>
      <w:r w:rsidRPr="00860C08">
        <w:rPr>
          <w:sz w:val="28"/>
          <w:szCs w:val="28"/>
        </w:rPr>
        <w:t xml:space="preserve"> выполнением данн</w:t>
      </w:r>
      <w:r>
        <w:rPr>
          <w:sz w:val="28"/>
          <w:szCs w:val="28"/>
        </w:rPr>
        <w:t xml:space="preserve">ого постановления оставляю за собой. </w:t>
      </w:r>
    </w:p>
    <w:p w:rsidR="005348D4" w:rsidRPr="00370165" w:rsidRDefault="005348D4" w:rsidP="0023797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:rsidR="005348D4" w:rsidRPr="009B49BE" w:rsidRDefault="005348D4" w:rsidP="00237973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5</w:t>
      </w:r>
      <w:r w:rsidRPr="00860C08">
        <w:rPr>
          <w:color w:val="000000"/>
          <w:sz w:val="28"/>
          <w:szCs w:val="28"/>
        </w:rPr>
        <w:t>.</w:t>
      </w:r>
      <w:r>
        <w:rPr>
          <w:sz w:val="28"/>
          <w:szCs w:val="28"/>
        </w:rPr>
        <w:t>Настоящее Постановление вступает в силу</w:t>
      </w:r>
      <w:r w:rsidRPr="00CF7286">
        <w:rPr>
          <w:sz w:val="28"/>
          <w:szCs w:val="28"/>
        </w:rPr>
        <w:t xml:space="preserve"> </w:t>
      </w:r>
      <w:r w:rsidRPr="00592080">
        <w:rPr>
          <w:sz w:val="28"/>
          <w:szCs w:val="28"/>
        </w:rPr>
        <w:t>со дня официального опубликования</w:t>
      </w:r>
      <w:r>
        <w:rPr>
          <w:color w:val="000000"/>
          <w:sz w:val="28"/>
          <w:szCs w:val="28"/>
        </w:rPr>
        <w:t>.</w:t>
      </w:r>
    </w:p>
    <w:p w:rsidR="005348D4" w:rsidRPr="00AE211D" w:rsidRDefault="005348D4" w:rsidP="00237973">
      <w:pPr>
        <w:rPr>
          <w:sz w:val="28"/>
          <w:szCs w:val="28"/>
        </w:rPr>
      </w:pPr>
    </w:p>
    <w:p w:rsidR="005348D4" w:rsidRPr="00CD2011" w:rsidRDefault="005348D4" w:rsidP="00C8663A">
      <w:pPr>
        <w:shd w:val="clear" w:color="auto" w:fill="FFFFFF"/>
        <w:tabs>
          <w:tab w:val="left" w:pos="7785"/>
        </w:tabs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p w:rsidR="005348D4" w:rsidRPr="00237973" w:rsidRDefault="005348D4" w:rsidP="00C8663A">
      <w:pPr>
        <w:shd w:val="clear" w:color="auto" w:fill="FFFFFF"/>
        <w:tabs>
          <w:tab w:val="left" w:pos="7785"/>
        </w:tabs>
        <w:autoSpaceDE w:val="0"/>
        <w:autoSpaceDN w:val="0"/>
        <w:adjustRightInd w:val="0"/>
      </w:pPr>
      <w:r>
        <w:rPr>
          <w:bCs/>
          <w:color w:val="000000"/>
          <w:sz w:val="28"/>
          <w:szCs w:val="28"/>
        </w:rPr>
        <w:t xml:space="preserve"> </w:t>
      </w:r>
      <w:r w:rsidRPr="00701724">
        <w:rPr>
          <w:bCs/>
          <w:color w:val="000000"/>
          <w:sz w:val="28"/>
          <w:szCs w:val="28"/>
        </w:rPr>
        <w:t xml:space="preserve">Глава </w:t>
      </w:r>
      <w:r w:rsidR="00123719">
        <w:rPr>
          <w:bCs/>
          <w:color w:val="000000"/>
          <w:sz w:val="28"/>
          <w:szCs w:val="28"/>
        </w:rPr>
        <w:t xml:space="preserve">Никольского </w:t>
      </w:r>
    </w:p>
    <w:p w:rsidR="005348D4" w:rsidRDefault="005348D4" w:rsidP="00C8663A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сельского поселения                                                                                  </w:t>
      </w:r>
      <w:r w:rsidR="00123719">
        <w:rPr>
          <w:bCs/>
          <w:color w:val="000000"/>
          <w:sz w:val="28"/>
          <w:szCs w:val="28"/>
        </w:rPr>
        <w:t>Л.А. Котова</w:t>
      </w: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370165" w:rsidRDefault="005348D4" w:rsidP="00363BE7">
      <w:pPr>
        <w:jc w:val="right"/>
        <w:rPr>
          <w:sz w:val="24"/>
          <w:szCs w:val="24"/>
        </w:rPr>
      </w:pPr>
      <w:r w:rsidRPr="00CD2011">
        <w:rPr>
          <w:sz w:val="24"/>
          <w:szCs w:val="24"/>
        </w:rPr>
        <w:lastRenderedPageBreak/>
        <w:t xml:space="preserve">                                         </w:t>
      </w:r>
      <w:r w:rsidRPr="00370165">
        <w:rPr>
          <w:sz w:val="24"/>
          <w:szCs w:val="24"/>
        </w:rPr>
        <w:t>Приложение 1</w:t>
      </w:r>
    </w:p>
    <w:p w:rsidR="005348D4" w:rsidRPr="00370165" w:rsidRDefault="005348D4" w:rsidP="00363BE7">
      <w:pPr>
        <w:jc w:val="right"/>
        <w:rPr>
          <w:sz w:val="24"/>
          <w:szCs w:val="24"/>
        </w:rPr>
      </w:pPr>
      <w:r w:rsidRPr="00370165">
        <w:rPr>
          <w:sz w:val="24"/>
          <w:szCs w:val="24"/>
        </w:rPr>
        <w:t xml:space="preserve">                                                                  </w:t>
      </w:r>
      <w:r w:rsidRPr="00CD2011">
        <w:rPr>
          <w:sz w:val="24"/>
          <w:szCs w:val="24"/>
        </w:rPr>
        <w:t xml:space="preserve">      </w:t>
      </w:r>
      <w:r w:rsidRPr="00370165">
        <w:rPr>
          <w:sz w:val="24"/>
          <w:szCs w:val="24"/>
        </w:rPr>
        <w:t xml:space="preserve"> к постановлению администрации </w:t>
      </w:r>
    </w:p>
    <w:p w:rsidR="005348D4" w:rsidRPr="00370165" w:rsidRDefault="005348D4" w:rsidP="00363BE7">
      <w:pPr>
        <w:jc w:val="right"/>
        <w:rPr>
          <w:sz w:val="24"/>
          <w:szCs w:val="24"/>
        </w:rPr>
      </w:pPr>
      <w:r w:rsidRPr="00370165">
        <w:rPr>
          <w:sz w:val="24"/>
          <w:szCs w:val="24"/>
        </w:rPr>
        <w:t xml:space="preserve">                                                                       </w:t>
      </w:r>
      <w:r w:rsidR="000731DD">
        <w:rPr>
          <w:sz w:val="24"/>
          <w:szCs w:val="24"/>
        </w:rPr>
        <w:t xml:space="preserve">Никольского </w:t>
      </w:r>
      <w:r w:rsidRPr="00370165">
        <w:rPr>
          <w:sz w:val="24"/>
          <w:szCs w:val="24"/>
        </w:rPr>
        <w:t xml:space="preserve">сельского поселения                                                </w:t>
      </w:r>
    </w:p>
    <w:p w:rsidR="005348D4" w:rsidRPr="00370165" w:rsidRDefault="005348D4" w:rsidP="00363BE7">
      <w:pPr>
        <w:jc w:val="right"/>
        <w:rPr>
          <w:sz w:val="24"/>
          <w:szCs w:val="24"/>
        </w:rPr>
      </w:pPr>
      <w:r w:rsidRPr="00370165">
        <w:rPr>
          <w:sz w:val="24"/>
          <w:szCs w:val="24"/>
        </w:rPr>
        <w:t xml:space="preserve">                                              </w:t>
      </w:r>
      <w:r w:rsidR="003441CD">
        <w:rPr>
          <w:sz w:val="24"/>
          <w:szCs w:val="24"/>
        </w:rPr>
        <w:t xml:space="preserve">               от 08.09.</w:t>
      </w:r>
      <w:r w:rsidRPr="00370165">
        <w:rPr>
          <w:sz w:val="24"/>
          <w:szCs w:val="24"/>
        </w:rPr>
        <w:t>2014 №</w:t>
      </w:r>
      <w:r w:rsidR="003441CD">
        <w:rPr>
          <w:sz w:val="24"/>
          <w:szCs w:val="24"/>
        </w:rPr>
        <w:t xml:space="preserve"> 15</w:t>
      </w:r>
      <w:r w:rsidRPr="00370165">
        <w:rPr>
          <w:sz w:val="24"/>
          <w:szCs w:val="24"/>
        </w:rPr>
        <w:t xml:space="preserve">                                                </w:t>
      </w:r>
    </w:p>
    <w:p w:rsidR="005348D4" w:rsidRPr="00370165" w:rsidRDefault="005348D4" w:rsidP="00363BE7">
      <w:pPr>
        <w:jc w:val="right"/>
        <w:rPr>
          <w:sz w:val="24"/>
          <w:szCs w:val="24"/>
          <w:u w:val="single"/>
        </w:rPr>
      </w:pPr>
    </w:p>
    <w:p w:rsidR="005348D4" w:rsidRDefault="005348D4" w:rsidP="007435CE">
      <w:pPr>
        <w:jc w:val="center"/>
        <w:rPr>
          <w:sz w:val="28"/>
          <w:szCs w:val="28"/>
          <w:u w:val="single"/>
        </w:rPr>
      </w:pPr>
    </w:p>
    <w:p w:rsidR="005348D4" w:rsidRDefault="005348D4" w:rsidP="007435CE">
      <w:pPr>
        <w:jc w:val="center"/>
        <w:rPr>
          <w:b/>
          <w:sz w:val="28"/>
          <w:szCs w:val="28"/>
          <w:u w:val="single"/>
        </w:rPr>
      </w:pPr>
    </w:p>
    <w:p w:rsidR="005348D4" w:rsidRDefault="005348D4" w:rsidP="007435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5348D4" w:rsidRDefault="005348D4" w:rsidP="00370165">
      <w:pPr>
        <w:jc w:val="center"/>
        <w:rPr>
          <w:b/>
          <w:sz w:val="28"/>
          <w:szCs w:val="28"/>
        </w:rPr>
      </w:pPr>
    </w:p>
    <w:p w:rsidR="005348D4" w:rsidRDefault="005348D4" w:rsidP="003701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установлении соотношения должностного оклада руководителя </w:t>
      </w:r>
      <w:r>
        <w:rPr>
          <w:b/>
          <w:color w:val="000000"/>
          <w:sz w:val="28"/>
          <w:szCs w:val="28"/>
        </w:rPr>
        <w:t xml:space="preserve">МБУК «КДЦ </w:t>
      </w:r>
      <w:r w:rsidR="000731DD">
        <w:rPr>
          <w:b/>
          <w:color w:val="000000"/>
          <w:sz w:val="28"/>
          <w:szCs w:val="28"/>
        </w:rPr>
        <w:t xml:space="preserve">Никольского </w:t>
      </w:r>
      <w:r w:rsidRPr="00B5517E">
        <w:rPr>
          <w:b/>
          <w:color w:val="000000"/>
          <w:sz w:val="28"/>
          <w:szCs w:val="28"/>
        </w:rPr>
        <w:t>сельского поселения»</w:t>
      </w:r>
      <w:r>
        <w:rPr>
          <w:b/>
          <w:sz w:val="28"/>
          <w:szCs w:val="28"/>
        </w:rPr>
        <w:t xml:space="preserve"> к средней заработной плате работников, относящихся к основному персоналу возглавляемого им учреждения, выплаты компенсационного и стимулирующего характера руководителю учреждения с учётом показателей (критериев) оценки эффективности деятельности муниципального учреждения.</w:t>
      </w:r>
    </w:p>
    <w:p w:rsidR="005348D4" w:rsidRDefault="005348D4" w:rsidP="007435CE">
      <w:pPr>
        <w:jc w:val="both"/>
        <w:rPr>
          <w:b/>
          <w:sz w:val="28"/>
          <w:szCs w:val="28"/>
        </w:rPr>
      </w:pPr>
    </w:p>
    <w:p w:rsidR="005348D4" w:rsidRDefault="005348D4" w:rsidP="007435C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Установление коэффициента кратности руководителю </w:t>
      </w:r>
      <w:r>
        <w:rPr>
          <w:b/>
          <w:color w:val="000000"/>
          <w:sz w:val="28"/>
          <w:szCs w:val="28"/>
        </w:rPr>
        <w:t xml:space="preserve">МБУК «КДЦ </w:t>
      </w:r>
      <w:r w:rsidR="000731DD">
        <w:rPr>
          <w:b/>
          <w:color w:val="000000"/>
          <w:sz w:val="28"/>
          <w:szCs w:val="28"/>
        </w:rPr>
        <w:t xml:space="preserve">Никольского </w:t>
      </w:r>
      <w:r w:rsidRPr="00B5517E">
        <w:rPr>
          <w:b/>
          <w:color w:val="000000"/>
          <w:sz w:val="28"/>
          <w:szCs w:val="28"/>
        </w:rPr>
        <w:t>сельского поселения»</w:t>
      </w:r>
      <w:r>
        <w:rPr>
          <w:b/>
          <w:sz w:val="28"/>
          <w:szCs w:val="28"/>
        </w:rPr>
        <w:t xml:space="preserve"> к средней заработной плате работников.</w:t>
      </w:r>
    </w:p>
    <w:p w:rsidR="005348D4" w:rsidRDefault="005348D4" w:rsidP="007435CE">
      <w:pPr>
        <w:jc w:val="both"/>
        <w:rPr>
          <w:b/>
          <w:sz w:val="28"/>
          <w:szCs w:val="28"/>
        </w:rPr>
      </w:pPr>
    </w:p>
    <w:p w:rsidR="005348D4" w:rsidRDefault="005348D4" w:rsidP="007435CE">
      <w:pPr>
        <w:jc w:val="center"/>
        <w:rPr>
          <w:b/>
          <w:sz w:val="28"/>
          <w:szCs w:val="28"/>
        </w:rPr>
      </w:pPr>
    </w:p>
    <w:p w:rsidR="005348D4" w:rsidRDefault="005348D4" w:rsidP="007435C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Должностной оклад руководителя Муниципального бюджетного учреждения  культуры «Культурно-досуговый центр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 устанавливается работодателем на основании трудового договора исходя из средней заработной платы работников муниципального бюджетного учреждения, относящихся к основному персоналу возглавляемого им учреждения и коэффициента кратности, установленного Главой администрации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>сельского поселения, по следующей формуле:</w:t>
      </w:r>
      <w:proofErr w:type="gramEnd"/>
    </w:p>
    <w:p w:rsidR="005348D4" w:rsidRDefault="005348D4" w:rsidP="007435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ДОР = </w:t>
      </w:r>
      <w:proofErr w:type="spellStart"/>
      <w:r>
        <w:rPr>
          <w:sz w:val="28"/>
          <w:szCs w:val="28"/>
        </w:rPr>
        <w:t>СЗПосир</w:t>
      </w:r>
      <w:proofErr w:type="spellEnd"/>
      <w:proofErr w:type="gramStart"/>
      <w:r>
        <w:rPr>
          <w:sz w:val="28"/>
          <w:szCs w:val="28"/>
        </w:rPr>
        <w:t xml:space="preserve"> * К</w:t>
      </w:r>
      <w:proofErr w:type="gramEnd"/>
      <w:r>
        <w:rPr>
          <w:sz w:val="28"/>
          <w:szCs w:val="28"/>
        </w:rPr>
        <w:t>, где:</w:t>
      </w:r>
    </w:p>
    <w:p w:rsidR="005348D4" w:rsidRDefault="005348D4" w:rsidP="007435CE">
      <w:pPr>
        <w:jc w:val="both"/>
        <w:rPr>
          <w:sz w:val="28"/>
          <w:szCs w:val="28"/>
        </w:rPr>
      </w:pPr>
      <w:r>
        <w:rPr>
          <w:sz w:val="28"/>
          <w:szCs w:val="28"/>
        </w:rPr>
        <w:t>ДОР – должностной оклад руководителя муниципального учреждения;</w:t>
      </w:r>
    </w:p>
    <w:p w:rsidR="005348D4" w:rsidRDefault="005348D4" w:rsidP="007435CE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СЗПосир</w:t>
      </w:r>
      <w:proofErr w:type="spellEnd"/>
      <w:r>
        <w:rPr>
          <w:sz w:val="28"/>
          <w:szCs w:val="28"/>
        </w:rPr>
        <w:t xml:space="preserve"> – средняя заработная плата работников учреждения, относящихся к основному персоналу;</w:t>
      </w:r>
    </w:p>
    <w:p w:rsidR="005348D4" w:rsidRDefault="005348D4" w:rsidP="007435C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– </w:t>
      </w:r>
      <w:proofErr w:type="gramStart"/>
      <w:r>
        <w:rPr>
          <w:sz w:val="28"/>
          <w:szCs w:val="28"/>
        </w:rPr>
        <w:t>коэффициент</w:t>
      </w:r>
      <w:proofErr w:type="gramEnd"/>
      <w:r>
        <w:rPr>
          <w:sz w:val="28"/>
          <w:szCs w:val="28"/>
        </w:rPr>
        <w:t xml:space="preserve"> кратности для руководителя муниципального учреждения, устанавливаемый Главой администрации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>сельского поселения.</w:t>
      </w:r>
    </w:p>
    <w:p w:rsidR="005348D4" w:rsidRDefault="005348D4" w:rsidP="007435CE">
      <w:pPr>
        <w:jc w:val="both"/>
        <w:rPr>
          <w:sz w:val="28"/>
          <w:szCs w:val="28"/>
        </w:rPr>
      </w:pPr>
    </w:p>
    <w:p w:rsidR="005348D4" w:rsidRDefault="005348D4" w:rsidP="007435CE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580"/>
        <w:gridCol w:w="3600"/>
      </w:tblGrid>
      <w:tr w:rsidR="005348D4" w:rsidTr="001D1F50">
        <w:tc>
          <w:tcPr>
            <w:tcW w:w="648" w:type="dxa"/>
          </w:tcPr>
          <w:p w:rsidR="005348D4" w:rsidRDefault="005348D4" w:rsidP="001D1F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  <w:p w:rsidR="005348D4" w:rsidRDefault="005348D4" w:rsidP="001D1F50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gramEnd"/>
            <w:r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5580" w:type="dxa"/>
          </w:tcPr>
          <w:p w:rsidR="005348D4" w:rsidRDefault="005348D4" w:rsidP="001D1F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учреждения</w:t>
            </w:r>
          </w:p>
        </w:tc>
        <w:tc>
          <w:tcPr>
            <w:tcW w:w="3600" w:type="dxa"/>
          </w:tcPr>
          <w:p w:rsidR="005348D4" w:rsidRDefault="005348D4" w:rsidP="001D1F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Коэффициент кратности для руководителя</w:t>
            </w:r>
          </w:p>
        </w:tc>
      </w:tr>
      <w:tr w:rsidR="005348D4" w:rsidTr="001D1F50">
        <w:tc>
          <w:tcPr>
            <w:tcW w:w="648" w:type="dxa"/>
          </w:tcPr>
          <w:p w:rsidR="005348D4" w:rsidRDefault="005348D4" w:rsidP="001D1F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5580" w:type="dxa"/>
          </w:tcPr>
          <w:p w:rsidR="005348D4" w:rsidRDefault="005348D4" w:rsidP="000731DD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МБУК «КДЦ </w:t>
            </w:r>
            <w:r w:rsidR="000731DD">
              <w:rPr>
                <w:sz w:val="28"/>
                <w:szCs w:val="28"/>
              </w:rPr>
              <w:t xml:space="preserve">Никольского </w:t>
            </w:r>
            <w:r>
              <w:rPr>
                <w:sz w:val="28"/>
                <w:szCs w:val="28"/>
              </w:rPr>
              <w:t>сельского поселения»</w:t>
            </w:r>
          </w:p>
        </w:tc>
        <w:tc>
          <w:tcPr>
            <w:tcW w:w="3600" w:type="dxa"/>
          </w:tcPr>
          <w:p w:rsidR="005348D4" w:rsidRDefault="005348D4" w:rsidP="001D1F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1,4 </w:t>
            </w:r>
          </w:p>
        </w:tc>
      </w:tr>
    </w:tbl>
    <w:p w:rsidR="005348D4" w:rsidRDefault="005348D4" w:rsidP="007435CE">
      <w:pPr>
        <w:jc w:val="both"/>
        <w:rPr>
          <w:b/>
          <w:sz w:val="28"/>
          <w:szCs w:val="28"/>
        </w:rPr>
      </w:pPr>
    </w:p>
    <w:p w:rsidR="005348D4" w:rsidRDefault="005348D4" w:rsidP="007435CE">
      <w:pPr>
        <w:jc w:val="both"/>
        <w:rPr>
          <w:b/>
          <w:sz w:val="28"/>
          <w:szCs w:val="28"/>
        </w:rPr>
      </w:pPr>
    </w:p>
    <w:p w:rsidR="005348D4" w:rsidRDefault="005348D4" w:rsidP="007435C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Порядок и установление выплат компенсационного и стимулирующего характера.</w:t>
      </w:r>
    </w:p>
    <w:p w:rsidR="005348D4" w:rsidRDefault="005348D4" w:rsidP="007435CE">
      <w:pPr>
        <w:jc w:val="both"/>
        <w:rPr>
          <w:b/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С учётом условий труда руководителю «МБУК «КДЦ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>сельского поселения»  устанавливаются выплаты компенсационного характера, определённые Трудовым законодательством.</w:t>
      </w: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В целях поощрения руководителя МБУК «КДЦ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>сельского поселения»</w:t>
      </w:r>
      <w:r w:rsidRPr="00370165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устанавливаются выплаты стимулирующего характера к должностному окладу, с учётом результатов деятельности учреждения (в соответствии с критериями оценки и целевыми показателями эффективности работы учреждения)</w:t>
      </w: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Размер ежемесячных выплат стимулирующего характера руководителю МБУК «КДЦ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 xml:space="preserve">сельского поселения» устанавливается по результатам оценки деятельности руководителя на основании утверждённых показателей (критериев),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 w:rsidRPr="00370165">
        <w:rPr>
          <w:sz w:val="28"/>
          <w:szCs w:val="28"/>
        </w:rPr>
        <w:t xml:space="preserve"> 2</w:t>
      </w:r>
      <w:r>
        <w:rPr>
          <w:sz w:val="28"/>
          <w:szCs w:val="28"/>
        </w:rPr>
        <w:t>.</w:t>
      </w: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Ежемесячная выплата стимулирующего характера руководителю  МБУК «КДЦ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 xml:space="preserve">сельского поселения» производится на основании распоряжения администрации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 xml:space="preserve">сельского поселения на основании отчётных данных о выполнении основных показателей (критериев), представляемых руководителем  МБУК «КДЦ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 xml:space="preserve">сельского поселения» </w:t>
      </w: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Распределение ежемесячных выплат стимулирующего характера руководителю МБУК «КДЦ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 xml:space="preserve">сельского поселения» осуществляется один раз в месяц до 10 числа месяца, следующего за </w:t>
      </w:r>
      <w:proofErr w:type="gramStart"/>
      <w:r>
        <w:rPr>
          <w:sz w:val="28"/>
          <w:szCs w:val="28"/>
        </w:rPr>
        <w:t>отчётным</w:t>
      </w:r>
      <w:proofErr w:type="gramEnd"/>
      <w:r>
        <w:rPr>
          <w:sz w:val="28"/>
          <w:szCs w:val="28"/>
        </w:rPr>
        <w:t>.</w:t>
      </w: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 Единовременно руководителю  МБУК «КДЦ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>сельского поселения»</w:t>
      </w:r>
      <w:r w:rsidRPr="00370165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устанавливается выплата к базовому окладу за интенсивность и высокие результаты работы в размере, определяемом администрацией района, за выполнение отдельных особо важных заданий.</w:t>
      </w: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Pr="007435CE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4"/>
          <w:szCs w:val="24"/>
        </w:rPr>
      </w:pPr>
      <w:r w:rsidRPr="007435CE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2</w:t>
      </w:r>
    </w:p>
    <w:p w:rsidR="005348D4" w:rsidRPr="007435CE" w:rsidRDefault="005348D4" w:rsidP="007435CE">
      <w:pPr>
        <w:jc w:val="right"/>
        <w:rPr>
          <w:sz w:val="24"/>
          <w:szCs w:val="24"/>
        </w:rPr>
      </w:pPr>
      <w:r w:rsidRPr="007435CE">
        <w:rPr>
          <w:sz w:val="24"/>
          <w:szCs w:val="24"/>
        </w:rPr>
        <w:t xml:space="preserve">                                                                                     </w:t>
      </w:r>
      <w:r w:rsidR="00363BE7">
        <w:rPr>
          <w:sz w:val="24"/>
          <w:szCs w:val="24"/>
        </w:rPr>
        <w:t xml:space="preserve">                                 к постановлению </w:t>
      </w:r>
      <w:r w:rsidRPr="007435CE">
        <w:rPr>
          <w:sz w:val="24"/>
          <w:szCs w:val="24"/>
        </w:rPr>
        <w:t xml:space="preserve">администрации </w:t>
      </w:r>
    </w:p>
    <w:p w:rsidR="005348D4" w:rsidRPr="007435CE" w:rsidRDefault="005348D4" w:rsidP="007435CE">
      <w:pPr>
        <w:jc w:val="right"/>
        <w:rPr>
          <w:sz w:val="24"/>
          <w:szCs w:val="24"/>
        </w:rPr>
      </w:pPr>
      <w:r w:rsidRPr="007435CE">
        <w:rPr>
          <w:sz w:val="24"/>
          <w:szCs w:val="24"/>
        </w:rPr>
        <w:t xml:space="preserve">                                                                                                                       </w:t>
      </w:r>
      <w:r w:rsidR="000731DD">
        <w:rPr>
          <w:sz w:val="24"/>
          <w:szCs w:val="24"/>
        </w:rPr>
        <w:t xml:space="preserve">Никольского </w:t>
      </w:r>
      <w:r w:rsidRPr="007435CE">
        <w:rPr>
          <w:sz w:val="24"/>
          <w:szCs w:val="24"/>
        </w:rPr>
        <w:t xml:space="preserve">сельского поселения                                                </w:t>
      </w:r>
    </w:p>
    <w:p w:rsidR="005348D4" w:rsidRPr="007435CE" w:rsidRDefault="005348D4" w:rsidP="007435CE">
      <w:pPr>
        <w:jc w:val="right"/>
        <w:rPr>
          <w:sz w:val="24"/>
          <w:szCs w:val="24"/>
        </w:rPr>
      </w:pPr>
      <w:r w:rsidRPr="007435CE">
        <w:rPr>
          <w:sz w:val="24"/>
          <w:szCs w:val="24"/>
        </w:rPr>
        <w:t xml:space="preserve">                                                                      </w:t>
      </w:r>
      <w:r w:rsidR="00AA2C34">
        <w:rPr>
          <w:sz w:val="24"/>
          <w:szCs w:val="24"/>
        </w:rPr>
        <w:t xml:space="preserve">                от  08.09.2014 </w:t>
      </w:r>
      <w:r w:rsidRPr="007435CE">
        <w:rPr>
          <w:sz w:val="24"/>
          <w:szCs w:val="24"/>
        </w:rPr>
        <w:t xml:space="preserve"> №</w:t>
      </w:r>
      <w:r w:rsidR="00AA2C34">
        <w:rPr>
          <w:sz w:val="24"/>
          <w:szCs w:val="24"/>
        </w:rPr>
        <w:t xml:space="preserve"> 15</w:t>
      </w:r>
      <w:bookmarkStart w:id="0" w:name="_GoBack"/>
      <w:bookmarkEnd w:id="0"/>
      <w:r w:rsidRPr="007435CE">
        <w:rPr>
          <w:sz w:val="24"/>
          <w:szCs w:val="24"/>
        </w:rPr>
        <w:t xml:space="preserve">                                                </w:t>
      </w:r>
    </w:p>
    <w:p w:rsidR="005348D4" w:rsidRDefault="005348D4" w:rsidP="007435CE">
      <w:pPr>
        <w:autoSpaceDE w:val="0"/>
        <w:autoSpaceDN w:val="0"/>
        <w:adjustRightInd w:val="0"/>
        <w:ind w:firstLine="737"/>
        <w:jc w:val="right"/>
      </w:pPr>
    </w:p>
    <w:p w:rsidR="005348D4" w:rsidRDefault="005348D4" w:rsidP="007435CE">
      <w:pPr>
        <w:pStyle w:val="ConsPlusNormal"/>
        <w:ind w:firstLine="0"/>
        <w:jc w:val="right"/>
        <w:outlineLvl w:val="1"/>
      </w:pPr>
    </w:p>
    <w:p w:rsidR="005348D4" w:rsidRDefault="005348D4" w:rsidP="007435CE">
      <w:pPr>
        <w:pStyle w:val="ConsPlusNormal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5348D4" w:rsidRDefault="005348D4" w:rsidP="007435CE">
      <w:pPr>
        <w:pStyle w:val="ConsPlusNormal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5348D4" w:rsidRPr="00370165" w:rsidRDefault="005348D4" w:rsidP="007435CE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165">
        <w:rPr>
          <w:rFonts w:ascii="Times New Roman" w:hAnsi="Times New Roman" w:cs="Times New Roman"/>
          <w:b/>
          <w:sz w:val="28"/>
          <w:szCs w:val="28"/>
        </w:rPr>
        <w:t>КРИТЕРИИ</w:t>
      </w:r>
    </w:p>
    <w:p w:rsidR="005348D4" w:rsidRPr="00370165" w:rsidRDefault="005348D4" w:rsidP="00C8663A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70165">
        <w:rPr>
          <w:rFonts w:ascii="Times New Roman" w:hAnsi="Times New Roman" w:cs="Times New Roman"/>
          <w:sz w:val="28"/>
          <w:szCs w:val="28"/>
        </w:rPr>
        <w:t xml:space="preserve">оценки эффективности деятельности руководителей Муниципального бюджетного учреждения культуры «Культурно – досуговый центр </w:t>
      </w:r>
      <w:r w:rsidR="000731DD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 w:rsidRPr="0037016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37016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7016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Мордовия», занимающих должности, относящиеся к профессионально-квалификационным группам:</w:t>
      </w:r>
    </w:p>
    <w:p w:rsidR="005348D4" w:rsidRDefault="005348D4" w:rsidP="00C8663A">
      <w:pPr>
        <w:jc w:val="center"/>
        <w:rPr>
          <w:sz w:val="28"/>
          <w:szCs w:val="28"/>
        </w:rPr>
      </w:pPr>
      <w:r>
        <w:rPr>
          <w:sz w:val="28"/>
          <w:szCs w:val="28"/>
        </w:rPr>
        <w:t>«Должности руководящего состава учреждений культуры, искусства и кинематографии»; «Должности работников культуры, искусства и кинематографии ведущего звена»</w:t>
      </w:r>
    </w:p>
    <w:p w:rsidR="005348D4" w:rsidRDefault="005348D4" w:rsidP="00C8663A">
      <w:pPr>
        <w:pStyle w:val="ConsPlusNormal"/>
        <w:ind w:firstLine="0"/>
        <w:jc w:val="both"/>
      </w:pPr>
    </w:p>
    <w:p w:rsidR="005348D4" w:rsidRDefault="005348D4" w:rsidP="00C8663A">
      <w:pPr>
        <w:pStyle w:val="a5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Основные критерии результативности руководителя</w:t>
      </w:r>
    </w:p>
    <w:p w:rsidR="005348D4" w:rsidRDefault="005348D4" w:rsidP="00C8663A">
      <w:pPr>
        <w:pStyle w:val="a5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МБУК « КДЦ</w:t>
      </w:r>
      <w:r>
        <w:rPr>
          <w:b/>
          <w:sz w:val="28"/>
          <w:szCs w:val="28"/>
        </w:rPr>
        <w:t xml:space="preserve"> </w:t>
      </w:r>
      <w:r w:rsidR="00BF4A5F">
        <w:rPr>
          <w:b/>
          <w:sz w:val="28"/>
          <w:szCs w:val="28"/>
        </w:rPr>
        <w:t xml:space="preserve">Никольского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5348D4" w:rsidRDefault="005348D4" w:rsidP="00C8663A">
      <w:pPr>
        <w:spacing w:after="200" w:line="276" w:lineRule="auto"/>
        <w:jc w:val="center"/>
        <w:rPr>
          <w:sz w:val="28"/>
          <w:szCs w:val="28"/>
          <w:lang w:eastAsia="en-US"/>
        </w:rPr>
      </w:pPr>
    </w:p>
    <w:tbl>
      <w:tblPr>
        <w:tblW w:w="10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6"/>
        <w:gridCol w:w="2168"/>
        <w:gridCol w:w="5100"/>
        <w:gridCol w:w="1100"/>
        <w:gridCol w:w="1900"/>
      </w:tblGrid>
      <w:tr w:rsidR="005348D4" w:rsidTr="007435CE">
        <w:trPr>
          <w:trHeight w:val="1421"/>
        </w:trPr>
        <w:tc>
          <w:tcPr>
            <w:tcW w:w="534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№</w:t>
            </w:r>
          </w:p>
        </w:tc>
        <w:tc>
          <w:tcPr>
            <w:tcW w:w="2174" w:type="dxa"/>
            <w:gridSpan w:val="2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Критерии</w:t>
            </w: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показателей</w:t>
            </w:r>
          </w:p>
        </w:tc>
        <w:tc>
          <w:tcPr>
            <w:tcW w:w="1100" w:type="dxa"/>
          </w:tcPr>
          <w:p w:rsidR="005348D4" w:rsidRPr="003F71AA" w:rsidRDefault="005348D4" w:rsidP="00E02E84">
            <w:pPr>
              <w:tabs>
                <w:tab w:val="center" w:pos="1681"/>
              </w:tabs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 xml:space="preserve">Кол- </w:t>
            </w:r>
            <w:proofErr w:type="gramStart"/>
            <w:r w:rsidRPr="003F71AA">
              <w:rPr>
                <w:sz w:val="28"/>
                <w:szCs w:val="28"/>
              </w:rPr>
              <w:t>во</w:t>
            </w:r>
            <w:proofErr w:type="gramEnd"/>
            <w:r w:rsidRPr="003F71AA"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tabs>
                <w:tab w:val="center" w:pos="1681"/>
              </w:tabs>
              <w:ind w:left="47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Фактическое выполнение</w:t>
            </w:r>
          </w:p>
        </w:tc>
      </w:tr>
      <w:tr w:rsidR="005348D4" w:rsidTr="007435CE">
        <w:trPr>
          <w:trHeight w:val="1174"/>
        </w:trPr>
        <w:tc>
          <w:tcPr>
            <w:tcW w:w="534" w:type="dxa"/>
            <w:vMerge w:val="restart"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1.</w:t>
            </w:r>
          </w:p>
        </w:tc>
        <w:tc>
          <w:tcPr>
            <w:tcW w:w="2174" w:type="dxa"/>
            <w:gridSpan w:val="2"/>
            <w:vMerge w:val="restart"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Выполнение муниципального задания</w:t>
            </w: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Динамика общего количества граждан (зрителей), вовлечённых в мероприятия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00" w:type="dxa"/>
          </w:tcPr>
          <w:p w:rsidR="005348D4" w:rsidRPr="003F71AA" w:rsidRDefault="005348D4" w:rsidP="00E02E84">
            <w:pPr>
              <w:spacing w:after="200" w:line="276" w:lineRule="auto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3F71AA">
              <w:rPr>
                <w:rFonts w:ascii="Calibri" w:hAnsi="Calibr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920"/>
        </w:trPr>
        <w:tc>
          <w:tcPr>
            <w:tcW w:w="534" w:type="dxa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spacing w:after="100" w:afterAutospacing="1"/>
              <w:jc w:val="both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Наличие постояннодействующих клубных формирований, руководство клубным формированием</w:t>
            </w: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920"/>
        </w:trPr>
        <w:tc>
          <w:tcPr>
            <w:tcW w:w="534" w:type="dxa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spacing w:after="100" w:afterAutospacing="1"/>
              <w:jc w:val="both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 xml:space="preserve"> Сохранение или увеличение числа участников клубных формирований в сравнении с предыдущим месяцем</w:t>
            </w: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603"/>
        </w:trPr>
        <w:tc>
          <w:tcPr>
            <w:tcW w:w="534" w:type="dxa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jc w:val="both"/>
              <w:rPr>
                <w:sz w:val="28"/>
                <w:szCs w:val="28"/>
                <w:lang w:eastAsia="en-US"/>
              </w:rPr>
            </w:pPr>
            <w:r w:rsidRPr="003F71AA">
              <w:rPr>
                <w:sz w:val="28"/>
                <w:szCs w:val="28"/>
                <w:lang w:eastAsia="en-US"/>
              </w:rPr>
              <w:t>Участие в районных, республиканских конкурсах, фестивалях</w:t>
            </w: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c>
          <w:tcPr>
            <w:tcW w:w="540" w:type="dxa"/>
            <w:gridSpan w:val="2"/>
            <w:vMerge w:val="restart"/>
            <w:tcBorders>
              <w:top w:val="nil"/>
            </w:tcBorders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2.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68" w:type="dxa"/>
            <w:vMerge w:val="restart"/>
            <w:tcBorders>
              <w:top w:val="nil"/>
            </w:tcBorders>
          </w:tcPr>
          <w:p w:rsidR="005348D4" w:rsidRPr="003F71AA" w:rsidRDefault="005348D4" w:rsidP="00E02E84">
            <w:pPr>
              <w:spacing w:after="200" w:line="276" w:lineRule="auto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Эффективность управленческой деятельности</w:t>
            </w:r>
          </w:p>
          <w:p w:rsidR="005348D4" w:rsidRPr="003F71AA" w:rsidRDefault="005348D4" w:rsidP="00E02E84">
            <w:pPr>
              <w:spacing w:after="200" w:line="276" w:lineRule="auto"/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spacing w:after="200" w:line="276" w:lineRule="auto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Исполнительская дисциплина (качественное ведение документов, своевременное предоставление материалов и отчетов)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spacing w:after="200" w:line="276" w:lineRule="auto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</w:tr>
      <w:tr w:rsidR="005348D4" w:rsidTr="007435CE">
        <w:tc>
          <w:tcPr>
            <w:tcW w:w="540" w:type="dxa"/>
            <w:gridSpan w:val="2"/>
            <w:vMerge/>
            <w:tcBorders>
              <w:top w:val="nil"/>
            </w:tcBorders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68" w:type="dxa"/>
            <w:vMerge/>
            <w:tcBorders>
              <w:top w:val="nil"/>
            </w:tcBorders>
            <w:vAlign w:val="center"/>
          </w:tcPr>
          <w:p w:rsidR="005348D4" w:rsidRPr="003F71AA" w:rsidRDefault="005348D4" w:rsidP="00E02E84">
            <w:pPr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 xml:space="preserve">Дополнительный объем работы, не входящий в основные функции.  Проведение самостоятельной </w:t>
            </w:r>
            <w:r w:rsidRPr="003F71AA">
              <w:rPr>
                <w:sz w:val="28"/>
                <w:szCs w:val="28"/>
              </w:rPr>
              <w:lastRenderedPageBreak/>
              <w:t>творческой работы. Взаимодействие  с администрацией     с/</w:t>
            </w:r>
            <w:proofErr w:type="gramStart"/>
            <w:r w:rsidRPr="003F71AA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1100" w:type="dxa"/>
          </w:tcPr>
          <w:p w:rsidR="005348D4" w:rsidRPr="003F71AA" w:rsidRDefault="005348D4" w:rsidP="00E02E84">
            <w:pPr>
              <w:spacing w:after="200" w:line="276" w:lineRule="auto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3F71AA">
              <w:rPr>
                <w:rFonts w:ascii="Calibri" w:hAnsi="Calibri"/>
                <w:sz w:val="28"/>
                <w:szCs w:val="28"/>
                <w:lang w:eastAsia="en-US"/>
              </w:rPr>
              <w:lastRenderedPageBreak/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1369"/>
        </w:trPr>
        <w:tc>
          <w:tcPr>
            <w:tcW w:w="534" w:type="dxa"/>
            <w:vMerge w:val="restart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2174" w:type="dxa"/>
            <w:gridSpan w:val="2"/>
            <w:vMerge w:val="restart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Создание условий для организации и обеспечения жителей района услугами организаций культуры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Обеспечение выполнения требований пожарной безопасности и электробезопасности, охраны труда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1155"/>
        </w:trPr>
        <w:tc>
          <w:tcPr>
            <w:tcW w:w="534" w:type="dxa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Эстетические условия оформления помещений для проведения мероприятий, состояние территории вокруг учреждения</w:t>
            </w: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1155"/>
        </w:trPr>
        <w:tc>
          <w:tcPr>
            <w:tcW w:w="534" w:type="dxa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Выполнение необходимых объемов текущего и капитального ремонта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c>
          <w:tcPr>
            <w:tcW w:w="534" w:type="dxa"/>
            <w:vMerge w:val="restart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4.</w:t>
            </w:r>
          </w:p>
        </w:tc>
        <w:tc>
          <w:tcPr>
            <w:tcW w:w="2174" w:type="dxa"/>
            <w:gridSpan w:val="2"/>
            <w:vMerge w:val="restart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 xml:space="preserve">Повышение имиджа МБУК КДЦ </w:t>
            </w:r>
          </w:p>
          <w:p w:rsidR="005348D4" w:rsidRDefault="005348D4" w:rsidP="00E02E84">
            <w:pPr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  <w:u w:val="single"/>
              </w:rPr>
            </w:pPr>
            <w:r w:rsidRPr="003F71AA">
              <w:rPr>
                <w:sz w:val="28"/>
                <w:szCs w:val="28"/>
              </w:rPr>
              <w:t>Представление информации в СМИ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5348D4" w:rsidRPr="003F71AA" w:rsidRDefault="005348D4" w:rsidP="00EA088E">
            <w:pPr>
              <w:ind w:left="-250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 xml:space="preserve">  </w:t>
            </w:r>
            <w:r w:rsidR="00EA088E">
              <w:rPr>
                <w:sz w:val="28"/>
                <w:szCs w:val="28"/>
              </w:rPr>
              <w:t xml:space="preserve">     </w:t>
            </w:r>
            <w:r w:rsidRPr="003F71AA">
              <w:rPr>
                <w:sz w:val="28"/>
                <w:szCs w:val="28"/>
              </w:rPr>
              <w:t>5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510"/>
        </w:trPr>
        <w:tc>
          <w:tcPr>
            <w:tcW w:w="534" w:type="dxa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Отсутствие жалоб со стороны пользователей (посетителей)</w:t>
            </w:r>
          </w:p>
        </w:tc>
        <w:tc>
          <w:tcPr>
            <w:tcW w:w="1100" w:type="dxa"/>
          </w:tcPr>
          <w:p w:rsidR="005348D4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5</w:t>
            </w:r>
          </w:p>
          <w:p w:rsidR="005348D4" w:rsidRPr="003F71AA" w:rsidRDefault="005348D4" w:rsidP="00E02E84">
            <w:pPr>
              <w:tabs>
                <w:tab w:val="left" w:pos="1500"/>
              </w:tabs>
              <w:ind w:left="-2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480"/>
        </w:trPr>
        <w:tc>
          <w:tcPr>
            <w:tcW w:w="534" w:type="dxa"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5348D4" w:rsidRPr="003F71AA" w:rsidRDefault="005348D4" w:rsidP="00E02E84">
            <w:pPr>
              <w:tabs>
                <w:tab w:val="left" w:pos="1500"/>
              </w:tabs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</w:tbl>
    <w:p w:rsidR="005348D4" w:rsidRPr="009F6F7F" w:rsidRDefault="005348D4" w:rsidP="00237973">
      <w:pPr>
        <w:pStyle w:val="ConsPlusNormal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48D4" w:rsidRDefault="005348D4" w:rsidP="00237973">
      <w:pPr>
        <w:rPr>
          <w:b/>
          <w:color w:val="000000"/>
          <w:sz w:val="28"/>
          <w:szCs w:val="28"/>
        </w:rPr>
      </w:pPr>
    </w:p>
    <w:p w:rsidR="005348D4" w:rsidRDefault="005348D4" w:rsidP="00237973">
      <w:pPr>
        <w:jc w:val="center"/>
      </w:pPr>
    </w:p>
    <w:sectPr w:rsidR="005348D4" w:rsidSect="007435CE">
      <w:pgSz w:w="11906" w:h="16838"/>
      <w:pgMar w:top="720" w:right="720" w:bottom="720" w:left="11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0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7973"/>
    <w:rsid w:val="00015D19"/>
    <w:rsid w:val="000731DD"/>
    <w:rsid w:val="00123719"/>
    <w:rsid w:val="001D1F50"/>
    <w:rsid w:val="002258EE"/>
    <w:rsid w:val="00237973"/>
    <w:rsid w:val="003441CD"/>
    <w:rsid w:val="00352C42"/>
    <w:rsid w:val="00363BE7"/>
    <w:rsid w:val="00370165"/>
    <w:rsid w:val="003F71AA"/>
    <w:rsid w:val="004E7C74"/>
    <w:rsid w:val="005348D4"/>
    <w:rsid w:val="00592080"/>
    <w:rsid w:val="006237C8"/>
    <w:rsid w:val="00701724"/>
    <w:rsid w:val="007435CE"/>
    <w:rsid w:val="00804243"/>
    <w:rsid w:val="00860C08"/>
    <w:rsid w:val="008A00B4"/>
    <w:rsid w:val="009421F8"/>
    <w:rsid w:val="009B49BE"/>
    <w:rsid w:val="009C2161"/>
    <w:rsid w:val="009F6F7F"/>
    <w:rsid w:val="00AA2C34"/>
    <w:rsid w:val="00AE211D"/>
    <w:rsid w:val="00B5517E"/>
    <w:rsid w:val="00BF4A5F"/>
    <w:rsid w:val="00C8663A"/>
    <w:rsid w:val="00CD2011"/>
    <w:rsid w:val="00CF7286"/>
    <w:rsid w:val="00D84D28"/>
    <w:rsid w:val="00E02E84"/>
    <w:rsid w:val="00E80EF1"/>
    <w:rsid w:val="00E85B6C"/>
    <w:rsid w:val="00EA088E"/>
    <w:rsid w:val="00EB7A82"/>
    <w:rsid w:val="00FD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3"/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237973"/>
    <w:pPr>
      <w:ind w:firstLine="720"/>
      <w:jc w:val="both"/>
    </w:pPr>
    <w:rPr>
      <w:rFonts w:eastAsia="Times New Roman"/>
      <w:sz w:val="28"/>
    </w:rPr>
  </w:style>
  <w:style w:type="character" w:customStyle="1" w:styleId="a4">
    <w:name w:val="Основной текст с отступом Знак"/>
    <w:link w:val="a3"/>
    <w:uiPriority w:val="99"/>
    <w:locked/>
    <w:rsid w:val="00237973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23797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No Spacing"/>
    <w:uiPriority w:val="99"/>
    <w:qFormat/>
    <w:rsid w:val="00C866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1314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8787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Кипр</dc:creator>
  <cp:keywords/>
  <dc:description/>
  <cp:lastModifiedBy>1</cp:lastModifiedBy>
  <cp:revision>14</cp:revision>
  <cp:lastPrinted>2014-07-07T07:04:00Z</cp:lastPrinted>
  <dcterms:created xsi:type="dcterms:W3CDTF">2014-07-03T15:01:00Z</dcterms:created>
  <dcterms:modified xsi:type="dcterms:W3CDTF">2014-09-09T06:07:00Z</dcterms:modified>
</cp:coreProperties>
</file>