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F93" w:rsidRDefault="00091F93" w:rsidP="00091F93"/>
    <w:p w:rsidR="00091F93" w:rsidRDefault="00091F93" w:rsidP="00091F9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Проект </w:t>
      </w:r>
    </w:p>
    <w:p w:rsidR="00091F93" w:rsidRDefault="00091F93" w:rsidP="00091F93">
      <w:pPr>
        <w:jc w:val="center"/>
        <w:rPr>
          <w:b/>
          <w:sz w:val="28"/>
          <w:szCs w:val="28"/>
        </w:rPr>
      </w:pPr>
    </w:p>
    <w:p w:rsidR="00091F93" w:rsidRDefault="00091F93" w:rsidP="00091F9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 ДЕПУТАТОВ</w:t>
      </w:r>
    </w:p>
    <w:p w:rsidR="00091F93" w:rsidRDefault="00091F93" w:rsidP="00091F93">
      <w:pPr>
        <w:pStyle w:val="ConsTitle"/>
        <w:widowControl/>
        <w:ind w:right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САЛАЗГОРЬСКОГО СЕЛЬСКОГО ПОСЕЛЕНИЯ</w:t>
      </w:r>
    </w:p>
    <w:p w:rsidR="00091F93" w:rsidRDefault="00091F93" w:rsidP="00091F93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ТОРБЕЕВСКОГО  МУНИЦИПАЛЬНОГО  РАЙОНА  </w:t>
      </w:r>
    </w:p>
    <w:p w:rsidR="00091F93" w:rsidRDefault="00091F93" w:rsidP="00091F93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 МОРДОВИЯ</w:t>
      </w:r>
    </w:p>
    <w:p w:rsidR="00091F93" w:rsidRDefault="00091F93" w:rsidP="00091F93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</w:p>
    <w:p w:rsidR="00091F93" w:rsidRDefault="00091F93" w:rsidP="00091F93">
      <w:pPr>
        <w:pStyle w:val="ConsTitle"/>
        <w:widowControl/>
        <w:ind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___сессия</w:t>
      </w:r>
    </w:p>
    <w:p w:rsidR="00091F93" w:rsidRDefault="00091F93" w:rsidP="00091F93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(второго созыва</w:t>
      </w:r>
      <w:proofErr w:type="gramStart"/>
      <w:r>
        <w:rPr>
          <w:rFonts w:ascii="Times New Roman" w:hAnsi="Times New Roman"/>
          <w:sz w:val="24"/>
          <w:szCs w:val="24"/>
        </w:rPr>
        <w:t xml:space="preserve"> )</w:t>
      </w:r>
      <w:proofErr w:type="gramEnd"/>
    </w:p>
    <w:p w:rsidR="00091F93" w:rsidRDefault="00091F93" w:rsidP="00091F93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</w:p>
    <w:p w:rsidR="00091F93" w:rsidRDefault="00091F93" w:rsidP="00091F93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РЕШЕНИЕ</w:t>
      </w:r>
    </w:p>
    <w:p w:rsidR="00091F93" w:rsidRDefault="00091F93" w:rsidP="00091F93">
      <w:pPr>
        <w:pStyle w:val="ConsTitle"/>
        <w:widowControl/>
        <w:ind w:right="0"/>
        <w:jc w:val="center"/>
        <w:rPr>
          <w:rFonts w:ascii="Times New Roman" w:hAnsi="Times New Roman"/>
          <w:sz w:val="24"/>
          <w:szCs w:val="24"/>
        </w:rPr>
      </w:pPr>
    </w:p>
    <w:p w:rsidR="00091F93" w:rsidRDefault="00091F93" w:rsidP="00091F93">
      <w:pPr>
        <w:pStyle w:val="ConsTitle"/>
        <w:widowControl/>
        <w:ind w:righ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от « » ___  2014 года           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№__</w:t>
      </w:r>
    </w:p>
    <w:p w:rsidR="00091F93" w:rsidRDefault="00091F93" w:rsidP="00091F93">
      <w:pPr>
        <w:jc w:val="center"/>
        <w:rPr>
          <w:b/>
          <w:bCs/>
          <w:sz w:val="24"/>
          <w:szCs w:val="24"/>
        </w:rPr>
      </w:pPr>
    </w:p>
    <w:p w:rsidR="00091F93" w:rsidRDefault="00091F93" w:rsidP="00091F93"/>
    <w:p w:rsidR="00091F93" w:rsidRDefault="00091F93" w:rsidP="00091F9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«О бюджете </w:t>
      </w:r>
      <w:proofErr w:type="spellStart"/>
      <w:r>
        <w:rPr>
          <w:b/>
          <w:sz w:val="28"/>
          <w:szCs w:val="28"/>
        </w:rPr>
        <w:t>Салазгорьского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Торбеевского</w:t>
      </w:r>
      <w:proofErr w:type="spellEnd"/>
      <w:r>
        <w:rPr>
          <w:b/>
          <w:sz w:val="28"/>
          <w:szCs w:val="28"/>
        </w:rPr>
        <w:t xml:space="preserve"> муниципального района  Республики Мордовия на 2015 год»</w:t>
      </w:r>
    </w:p>
    <w:p w:rsidR="00091F93" w:rsidRDefault="00091F93" w:rsidP="00091F93">
      <w:pPr>
        <w:jc w:val="center"/>
        <w:rPr>
          <w:b/>
          <w:sz w:val="28"/>
          <w:szCs w:val="28"/>
        </w:rPr>
      </w:pPr>
    </w:p>
    <w:p w:rsidR="00091F93" w:rsidRDefault="00091F93" w:rsidP="00091F93">
      <w:pPr>
        <w:jc w:val="center"/>
        <w:rPr>
          <w:b/>
          <w:sz w:val="28"/>
          <w:szCs w:val="28"/>
        </w:rPr>
      </w:pPr>
    </w:p>
    <w:p w:rsidR="00091F93" w:rsidRDefault="00091F93" w:rsidP="00091F93">
      <w:pPr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Решение в соответствии с Бюджетным кодексом Российской Федерации и на основании прогноза социально-экономического развития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утверждает объем доходов и расходов, дефицит, а также иные показатели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на 2015 год. </w:t>
      </w:r>
    </w:p>
    <w:p w:rsidR="00091F93" w:rsidRDefault="00091F93" w:rsidP="00091F93">
      <w:pPr>
        <w:spacing w:line="360" w:lineRule="auto"/>
        <w:rPr>
          <w:sz w:val="24"/>
          <w:szCs w:val="24"/>
        </w:rPr>
      </w:pPr>
    </w:p>
    <w:p w:rsidR="00091F93" w:rsidRDefault="00091F93" w:rsidP="00091F93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 1. Общие положения</w:t>
      </w:r>
    </w:p>
    <w:p w:rsidR="00091F93" w:rsidRDefault="00091F93" w:rsidP="00091F93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1F93" w:rsidRDefault="00091F93" w:rsidP="00091F93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Статья 1. </w:t>
      </w:r>
      <w:r>
        <w:rPr>
          <w:rFonts w:ascii="Times New Roman" w:hAnsi="Times New Roman" w:cs="Times New Roman"/>
          <w:sz w:val="28"/>
          <w:szCs w:val="28"/>
        </w:rPr>
        <w:t xml:space="preserve">Основные характеристики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 поселения</w:t>
      </w:r>
    </w:p>
    <w:p w:rsidR="00091F93" w:rsidRDefault="00091F93" w:rsidP="00091F93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91F93" w:rsidRDefault="00091F93" w:rsidP="00091F93">
      <w:pPr>
        <w:pStyle w:val="ConsNormal"/>
        <w:ind w:right="0"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1F93" w:rsidRDefault="00091F93" w:rsidP="00091F93">
      <w:pPr>
        <w:pStyle w:val="ConsNormal"/>
        <w:spacing w:line="360" w:lineRule="auto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 района  Республики  Мордовия   на 2015 год по доходам в сумме 2759,7 тыс.  рублей, расходам в сумм  2765 тыс.  рублей, с превышением расходов над доходами в сумме 5,3  тыс. рублей, что составляет 5 % от доходов бюджета без утвержденного объема безвозмездных поступлений и поступлений налоговых доходов по дополнительным нормативам отчислений, исходя  из  уровня  инфляции, не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превышающего </w:t>
      </w:r>
      <w:r>
        <w:rPr>
          <w:rFonts w:ascii="Times New Roman" w:hAnsi="Times New Roman" w:cs="Times New Roman"/>
          <w:sz w:val="28"/>
          <w:szCs w:val="28"/>
          <w:highlight w:val="yellow"/>
        </w:rPr>
        <w:t>6,0</w:t>
      </w:r>
      <w:r>
        <w:rPr>
          <w:rFonts w:ascii="Times New Roman" w:hAnsi="Times New Roman" w:cs="Times New Roman"/>
          <w:sz w:val="28"/>
          <w:szCs w:val="28"/>
        </w:rPr>
        <w:t xml:space="preserve"> процента.</w:t>
      </w:r>
    </w:p>
    <w:p w:rsidR="00091F93" w:rsidRDefault="00091F93" w:rsidP="00091F93">
      <w:pPr>
        <w:ind w:firstLine="708"/>
        <w:rPr>
          <w:b/>
          <w:sz w:val="24"/>
          <w:szCs w:val="24"/>
        </w:rPr>
      </w:pPr>
      <w:r>
        <w:rPr>
          <w:b/>
        </w:rPr>
        <w:t xml:space="preserve">                                         </w:t>
      </w:r>
    </w:p>
    <w:p w:rsidR="00091F93" w:rsidRDefault="00091F93" w:rsidP="00091F93">
      <w:pPr>
        <w:pStyle w:val="ConsNormal"/>
        <w:spacing w:line="360" w:lineRule="auto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Статья 2. </w:t>
      </w:r>
      <w:r>
        <w:rPr>
          <w:rFonts w:ascii="Times New Roman" w:hAnsi="Times New Roman" w:cs="Times New Roman"/>
          <w:sz w:val="28"/>
          <w:szCs w:val="28"/>
        </w:rPr>
        <w:t xml:space="preserve">Общая характеристика доходов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091F93" w:rsidRDefault="00091F93" w:rsidP="00091F93">
      <w:pPr>
        <w:pStyle w:val="ConsNormal"/>
        <w:spacing w:line="360" w:lineRule="auto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Доходы бюджета сельского поселения на 2015 год формируются за счет федеральных налогов и сборов,  в  том числе налогов, предусмотренных  специальными  налоговыми  режимами,  региональных  налогов  и  неналоговых  доходов - в соответствии с нормативами отчислений, установленными федеральным законодательством, Законом Республики Мордовия от 21 февраля 2008 года № 4-З «О межбюджетных отношениях в Республике Мордовия», с  учетом  положений  установленных  ст. 4  настоящего Закона, а также за счет безвозмездных поступлений.</w:t>
      </w:r>
    </w:p>
    <w:p w:rsidR="00091F93" w:rsidRDefault="00091F93" w:rsidP="00091F93">
      <w:pPr>
        <w:spacing w:line="360" w:lineRule="auto"/>
        <w:ind w:firstLine="708"/>
        <w:jc w:val="both"/>
        <w:rPr>
          <w:sz w:val="24"/>
          <w:szCs w:val="24"/>
        </w:rPr>
      </w:pPr>
    </w:p>
    <w:p w:rsidR="00091F93" w:rsidRDefault="00091F93" w:rsidP="00091F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Статья 3.</w:t>
      </w:r>
      <w:r>
        <w:rPr>
          <w:sz w:val="28"/>
          <w:szCs w:val="28"/>
        </w:rPr>
        <w:t xml:space="preserve"> Формирование доходов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091F93" w:rsidRDefault="00091F93" w:rsidP="00091F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1.Перечень администраторов доходов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– органов местного самоуправления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утверждаются согласно приложению 1 к настоящему Решению. </w:t>
      </w:r>
    </w:p>
    <w:p w:rsidR="00091F93" w:rsidRDefault="00091F93" w:rsidP="00091F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2.Перечень и коды главных администраторов источников финансирования дефицита бюджета утверждаются согласно приложению 2 к настоящему Решению.</w:t>
      </w:r>
    </w:p>
    <w:p w:rsidR="00091F93" w:rsidRDefault="00091F93" w:rsidP="00091F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3.Доходы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формируются в соответствии с классификацией доходов бюджетов Российской Федерации в суммах согласно приложению 3 к настоящему Решению.</w:t>
      </w:r>
    </w:p>
    <w:p w:rsidR="00091F93" w:rsidRDefault="00091F93" w:rsidP="00091F93">
      <w:pPr>
        <w:ind w:firstLine="708"/>
        <w:jc w:val="center"/>
        <w:rPr>
          <w:b/>
          <w:sz w:val="24"/>
          <w:szCs w:val="24"/>
        </w:rPr>
      </w:pPr>
    </w:p>
    <w:p w:rsidR="00091F93" w:rsidRDefault="00091F93" w:rsidP="00091F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Статья 4.</w:t>
      </w:r>
      <w:r>
        <w:rPr>
          <w:sz w:val="28"/>
          <w:szCs w:val="28"/>
        </w:rPr>
        <w:t xml:space="preserve"> Распределение расходов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091F93" w:rsidRDefault="00091F93" w:rsidP="00091F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Бюджетные ассигнования из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предоставляются согласно:</w:t>
      </w:r>
    </w:p>
    <w:p w:rsidR="00091F93" w:rsidRDefault="00091F93" w:rsidP="00091F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распределению расходов по разделам, подразделам, целевым статьям и видам расходов  классификации расходов бюджетов Российской Федерации на 2015 год согласно приложения 4 к настоящему Решению;</w:t>
      </w:r>
    </w:p>
    <w:p w:rsidR="00091F93" w:rsidRDefault="00091F93" w:rsidP="00091F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распределению бюджетных ассигнований по распорядителям бюджетных средств в соответствии с ведомственной структурой расходов на 2015 год бюджета 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согласно приложению 5 к настоящему Решению.</w:t>
      </w:r>
    </w:p>
    <w:p w:rsidR="00091F93" w:rsidRDefault="00091F93" w:rsidP="00091F93">
      <w:pPr>
        <w:spacing w:line="360" w:lineRule="auto"/>
        <w:ind w:firstLine="708"/>
        <w:jc w:val="both"/>
        <w:rPr>
          <w:sz w:val="28"/>
          <w:szCs w:val="28"/>
        </w:rPr>
      </w:pPr>
    </w:p>
    <w:p w:rsidR="00091F93" w:rsidRDefault="00091F93" w:rsidP="00091F93">
      <w:pPr>
        <w:spacing w:line="360" w:lineRule="auto"/>
        <w:ind w:firstLine="70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Глава 2. Расходы на оказание муниципальных услуг</w:t>
      </w:r>
    </w:p>
    <w:p w:rsidR="00091F93" w:rsidRDefault="00091F93" w:rsidP="00091F93">
      <w:pPr>
        <w:spacing w:line="360" w:lineRule="auto"/>
        <w:ind w:firstLine="708"/>
        <w:jc w:val="center"/>
        <w:rPr>
          <w:b/>
          <w:bCs/>
          <w:sz w:val="28"/>
          <w:szCs w:val="28"/>
        </w:rPr>
      </w:pPr>
    </w:p>
    <w:p w:rsidR="00091F93" w:rsidRDefault="00091F93" w:rsidP="00091F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Статья 5.</w:t>
      </w:r>
      <w:r>
        <w:rPr>
          <w:sz w:val="28"/>
          <w:szCs w:val="28"/>
        </w:rPr>
        <w:t xml:space="preserve"> Бюджетные ассигнования на обеспечение выполнения функций казенных учреждений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РМ, в том числе по оказанию государственных (муниципальных) услуг (выполнению работ) физическим и (или) юридическим лицам</w:t>
      </w:r>
    </w:p>
    <w:p w:rsidR="00091F93" w:rsidRDefault="00091F93" w:rsidP="00091F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Казенным учреждениям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РМ из бюджета сельского поселения предоставляются средства на обеспечение выполнения их функций, в том числе по оказанию государственных (муниципальных) услуг (выполнению работ) физическим и (или) юридическим лицам, которые направляются на:</w:t>
      </w:r>
    </w:p>
    <w:p w:rsidR="00091F93" w:rsidRDefault="00091F93" w:rsidP="00091F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оплату труда работников казенных учреждений, денежное содержание (денежное вознаграждение, денежное довольствие, заработную плату) работников органов муниципальной власти (муниципальных органов), лиц, замещающих муниципальные должности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РМ, муниципальных служащих, иных категорий работников, командировочные и иные выплаты в соответствии с трудовыми договорами (служебными контрактами, </w:t>
      </w:r>
      <w:r>
        <w:rPr>
          <w:sz w:val="28"/>
          <w:szCs w:val="28"/>
        </w:rPr>
        <w:lastRenderedPageBreak/>
        <w:t>контрактами) и законодательством Российской Федерации и законодательством субъектов Российской Федерации;</w:t>
      </w:r>
    </w:p>
    <w:p w:rsidR="00091F93" w:rsidRDefault="00091F93" w:rsidP="00091F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оплату поставок товаров, выполнения работ, оказания услуг для государственных (муниципальных) нужд;</w:t>
      </w:r>
    </w:p>
    <w:p w:rsidR="00091F93" w:rsidRDefault="00091F93" w:rsidP="00091F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уплату налогов, сборов и иных обязательных платежей в бюджетную систему Российской Федерации;</w:t>
      </w:r>
    </w:p>
    <w:p w:rsidR="00091F93" w:rsidRDefault="00091F93" w:rsidP="00091F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возмещение вреда, причиненного казенным учреждением при осуществлении его деятельности.</w:t>
      </w:r>
    </w:p>
    <w:p w:rsidR="00091F93" w:rsidRDefault="00091F93" w:rsidP="00091F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Статья 6.</w:t>
      </w:r>
      <w:r>
        <w:rPr>
          <w:sz w:val="28"/>
          <w:szCs w:val="28"/>
        </w:rPr>
        <w:t xml:space="preserve"> Финансовое обеспечение деятельности бюджетных учреждений</w:t>
      </w:r>
    </w:p>
    <w:p w:rsidR="00091F93" w:rsidRDefault="00091F93" w:rsidP="00091F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2014 году финансовое обеспечение деятельности бюджетных учреждений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осуществляется на основании предоставления субсидий из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091F93" w:rsidRDefault="00091F93" w:rsidP="00091F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предоставляются субсидии бюджетным учреждениям на возмещение нормативных затрат, связанных с оказанием ими в соответствии с муниципальным заданием муниципальных услуг (выполнение работ)</w:t>
      </w:r>
      <w:r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>и на иные цели.</w:t>
      </w:r>
    </w:p>
    <w:p w:rsidR="00091F93" w:rsidRDefault="00091F93" w:rsidP="00091F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Порядок определения объема и условия предоставления субсидий на иные цели устанавливается администрацией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поселения.</w:t>
      </w:r>
    </w:p>
    <w:p w:rsidR="00091F93" w:rsidRDefault="00091F93" w:rsidP="00091F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Статья 7.</w:t>
      </w:r>
      <w:r>
        <w:rPr>
          <w:sz w:val="28"/>
          <w:szCs w:val="28"/>
        </w:rPr>
        <w:t xml:space="preserve"> Бюджетные ассигнования на закупку товаров, работ, услуг для муниципальных нужд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РМ</w:t>
      </w:r>
    </w:p>
    <w:p w:rsidR="00091F93" w:rsidRDefault="00091F93" w:rsidP="00091F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бюджета сельского поселения предоставляются бюджетные ассигнования на закупку товаров, работ, услуг для муниципальных нужд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в целях оказания муниципальных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091F93" w:rsidRDefault="00091F93" w:rsidP="00091F93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b/>
          <w:sz w:val="28"/>
          <w:szCs w:val="28"/>
        </w:rPr>
        <w:lastRenderedPageBreak/>
        <w:t>Статья 8.</w:t>
      </w:r>
      <w:r>
        <w:rPr>
          <w:sz w:val="28"/>
          <w:szCs w:val="28"/>
        </w:rPr>
        <w:t xml:space="preserve"> «Средства в валюте Российской Федерации, полученные казенными  и бюджетными учреждениями от приносящей доход деятельности, учитываются на счетах, открытых в органах Федерального казначейства.</w:t>
      </w:r>
    </w:p>
    <w:p w:rsidR="00091F93" w:rsidRDefault="00091F93" w:rsidP="00091F93">
      <w:pPr>
        <w:spacing w:line="360" w:lineRule="auto"/>
        <w:ind w:firstLine="567"/>
        <w:jc w:val="both"/>
      </w:pPr>
      <w:r>
        <w:rPr>
          <w:sz w:val="28"/>
          <w:szCs w:val="28"/>
        </w:rPr>
        <w:t>Доходы, полученные от приносящей доходы  деятельности и приобретенное за счет этих доходов имущество, поступают в самостоятельное распоряжение бюджетного учреждения. Бюджетное учреждение вправе с согласия собственника передавать некоммерческим организациям в качестве их учредителя (участника) денежные средства (если иное не установлено условиями предоставления денежных средств) и иное имущество, за исключением особо ценного движимого имущества, закрепленного за ним собственником или приобретенного бюджетным учреждением за счет денежных средств, выделенных ему собственником на приобретение такого имущества, а также недвижимого имущества.</w:t>
      </w:r>
    </w:p>
    <w:p w:rsidR="00091F93" w:rsidRDefault="00091F93" w:rsidP="00091F93">
      <w:pPr>
        <w:spacing w:line="360" w:lineRule="auto"/>
        <w:ind w:firstLine="567"/>
        <w:jc w:val="both"/>
      </w:pPr>
      <w:r>
        <w:rPr>
          <w:sz w:val="28"/>
          <w:szCs w:val="28"/>
        </w:rPr>
        <w:t>В случаях и порядке, предусмотренных федеральными законами, бюджетное учреждение вправе вносить указанное имущество в уставный капитал хозяйственных обществ или складочный капитал хозяйственных партнеров, либо  иным образом передавать им это имущество в качестве их учредителя  (участника).</w:t>
      </w:r>
    </w:p>
    <w:p w:rsidR="00091F93" w:rsidRDefault="00091F93" w:rsidP="00091F93">
      <w:pPr>
        <w:spacing w:line="360" w:lineRule="auto"/>
        <w:ind w:firstLine="567"/>
        <w:jc w:val="both"/>
      </w:pPr>
      <w:r>
        <w:rPr>
          <w:sz w:val="28"/>
          <w:szCs w:val="28"/>
        </w:rPr>
        <w:t>Учреждение, в случаях установленных федеральным законодательством, вправе направлять собственные средства на создание других организаций;</w:t>
      </w:r>
    </w:p>
    <w:p w:rsidR="00091F93" w:rsidRDefault="00091F93" w:rsidP="00091F93">
      <w:pPr>
        <w:spacing w:line="360" w:lineRule="auto"/>
        <w:ind w:firstLine="708"/>
        <w:jc w:val="both"/>
        <w:rPr>
          <w:sz w:val="28"/>
          <w:szCs w:val="28"/>
          <w:lang w:eastAsia="ar-SA"/>
        </w:rPr>
      </w:pPr>
    </w:p>
    <w:p w:rsidR="00091F93" w:rsidRDefault="00091F93" w:rsidP="00091F93">
      <w:pPr>
        <w:spacing w:line="360" w:lineRule="auto"/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Глава 3. Расходы на социальное обеспечения населения</w:t>
      </w:r>
    </w:p>
    <w:p w:rsidR="00091F93" w:rsidRDefault="00091F93" w:rsidP="00091F93">
      <w:pPr>
        <w:spacing w:line="360" w:lineRule="auto"/>
        <w:ind w:firstLine="708"/>
        <w:jc w:val="center"/>
        <w:rPr>
          <w:b/>
          <w:sz w:val="28"/>
          <w:szCs w:val="28"/>
        </w:rPr>
      </w:pPr>
    </w:p>
    <w:p w:rsidR="00091F93" w:rsidRDefault="00091F93" w:rsidP="00091F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Статья 9.</w:t>
      </w:r>
      <w:r>
        <w:rPr>
          <w:sz w:val="28"/>
          <w:szCs w:val="28"/>
        </w:rPr>
        <w:t xml:space="preserve"> Бюджетные ассигнования на социальное обеспечение населения, не связанные с предоставлением мер социальной поддержки</w:t>
      </w:r>
    </w:p>
    <w:p w:rsidR="00091F93" w:rsidRDefault="00091F93" w:rsidP="00091F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Из бюджета сельского поселения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091F93" w:rsidRDefault="00091F93" w:rsidP="00091F9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ежемесячные доплаты к трудовой пенсии лицам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района. </w:t>
      </w:r>
    </w:p>
    <w:p w:rsidR="00091F93" w:rsidRDefault="00091F93" w:rsidP="00091F93">
      <w:pPr>
        <w:pStyle w:val="af5"/>
        <w:jc w:val="center"/>
        <w:rPr>
          <w:sz w:val="28"/>
          <w:szCs w:val="28"/>
        </w:rPr>
      </w:pPr>
    </w:p>
    <w:p w:rsidR="00091F93" w:rsidRDefault="00091F93" w:rsidP="00091F93">
      <w:pPr>
        <w:pStyle w:val="af5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Глава 4. Заключительные положения о расходах</w:t>
      </w:r>
    </w:p>
    <w:p w:rsidR="00091F93" w:rsidRDefault="00091F93" w:rsidP="00091F93">
      <w:pPr>
        <w:pStyle w:val="af5"/>
        <w:spacing w:line="240" w:lineRule="auto"/>
        <w:jc w:val="center"/>
        <w:rPr>
          <w:b/>
          <w:bCs/>
        </w:rPr>
      </w:pPr>
    </w:p>
    <w:p w:rsidR="00091F93" w:rsidRDefault="00091F93" w:rsidP="00091F93">
      <w:pPr>
        <w:pStyle w:val="af5"/>
        <w:rPr>
          <w:sz w:val="28"/>
          <w:szCs w:val="28"/>
        </w:rPr>
      </w:pPr>
      <w:r>
        <w:rPr>
          <w:b/>
          <w:bCs/>
          <w:sz w:val="28"/>
          <w:szCs w:val="28"/>
        </w:rPr>
        <w:t>Статья 10.</w:t>
      </w:r>
      <w:r>
        <w:rPr>
          <w:sz w:val="28"/>
          <w:szCs w:val="28"/>
        </w:rPr>
        <w:t xml:space="preserve"> Резервный фонд  администрации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091F93" w:rsidRDefault="00091F93" w:rsidP="00091F93">
      <w:pPr>
        <w:pStyle w:val="af5"/>
      </w:pPr>
      <w:r>
        <w:rPr>
          <w:sz w:val="28"/>
          <w:szCs w:val="28"/>
        </w:rPr>
        <w:t xml:space="preserve">1.Установить размер Резервного фонда администрации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РМ на 2015 год в сумме 5,3 тыс. рублей.</w:t>
      </w:r>
    </w:p>
    <w:p w:rsidR="00091F93" w:rsidRDefault="00091F93" w:rsidP="00091F93">
      <w:pPr>
        <w:pStyle w:val="af5"/>
        <w:rPr>
          <w:sz w:val="28"/>
          <w:szCs w:val="28"/>
        </w:rPr>
      </w:pPr>
      <w:r>
        <w:rPr>
          <w:sz w:val="28"/>
          <w:szCs w:val="28"/>
        </w:rPr>
        <w:t xml:space="preserve">2.Средства Резервного фонда администрации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 расходуются  на  финансовое  обеспечение  не  предвиденных  расходов,  в  том  числе  на проведение  аварийно - восстановительных  работ  и  иных  мероприятий,  связанных  с  ликвидацией  последствий  стихийных  бедствий  и  других  чрезвычайных  ситуаций.</w:t>
      </w:r>
    </w:p>
    <w:p w:rsidR="00091F93" w:rsidRDefault="00091F93" w:rsidP="00091F93">
      <w:pPr>
        <w:pStyle w:val="af5"/>
        <w:rPr>
          <w:sz w:val="28"/>
          <w:szCs w:val="28"/>
        </w:rPr>
      </w:pPr>
      <w:r>
        <w:rPr>
          <w:sz w:val="28"/>
          <w:szCs w:val="28"/>
        </w:rPr>
        <w:t xml:space="preserve">3. Средства  резервного  фонда  администрации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 поселения  предусмотренные  в  составе 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 поселения,  используются  по  распоряжению   администрации 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 поселения.</w:t>
      </w:r>
    </w:p>
    <w:p w:rsidR="00091F93" w:rsidRDefault="00091F93" w:rsidP="00091F93">
      <w:pPr>
        <w:pStyle w:val="af5"/>
        <w:rPr>
          <w:sz w:val="28"/>
          <w:szCs w:val="28"/>
        </w:rPr>
      </w:pPr>
      <w:r>
        <w:rPr>
          <w:sz w:val="28"/>
          <w:szCs w:val="28"/>
        </w:rPr>
        <w:t xml:space="preserve">4. Порядок  расходования  средств  резервного  фонда  администрации </w:t>
      </w:r>
      <w:proofErr w:type="spellStart"/>
      <w:r>
        <w:rPr>
          <w:sz w:val="28"/>
          <w:szCs w:val="28"/>
        </w:rPr>
        <w:t>Салдазгорьского</w:t>
      </w:r>
      <w:proofErr w:type="spellEnd"/>
      <w:r>
        <w:rPr>
          <w:sz w:val="28"/>
          <w:szCs w:val="28"/>
        </w:rPr>
        <w:t xml:space="preserve"> сельского поселения  определяется  администрацией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 поселения.</w:t>
      </w:r>
    </w:p>
    <w:p w:rsidR="00091F93" w:rsidRDefault="00091F93" w:rsidP="00091F93">
      <w:pPr>
        <w:pStyle w:val="af5"/>
        <w:rPr>
          <w:sz w:val="28"/>
          <w:szCs w:val="28"/>
        </w:rPr>
      </w:pPr>
      <w:r>
        <w:rPr>
          <w:sz w:val="28"/>
          <w:szCs w:val="28"/>
        </w:rPr>
        <w:t xml:space="preserve">5.  Отчет  об  использовании  бюджетных  ассигнований  резервного  фонда  администрацией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 поселения  прилагается  к  ежеквартальному  и  годовому  отчетам  об  использовании  бюджета   сельского  поселения.</w:t>
      </w:r>
    </w:p>
    <w:p w:rsidR="00091F93" w:rsidRDefault="00091F93" w:rsidP="00091F93">
      <w:pPr>
        <w:pStyle w:val="af5"/>
        <w:spacing w:line="240" w:lineRule="auto"/>
      </w:pPr>
      <w:r>
        <w:t>.</w:t>
      </w:r>
    </w:p>
    <w:p w:rsidR="00091F93" w:rsidRDefault="00091F93" w:rsidP="00091F93">
      <w:pPr>
        <w:pStyle w:val="af5"/>
        <w:rPr>
          <w:sz w:val="28"/>
          <w:szCs w:val="28"/>
        </w:rPr>
      </w:pPr>
      <w:r>
        <w:rPr>
          <w:b/>
          <w:bCs/>
          <w:sz w:val="28"/>
          <w:szCs w:val="28"/>
        </w:rPr>
        <w:t>Статья 11.</w:t>
      </w:r>
      <w:r>
        <w:rPr>
          <w:sz w:val="28"/>
          <w:szCs w:val="28"/>
        </w:rPr>
        <w:t xml:space="preserve"> Принятие обязательств бюджетными учреждениями</w:t>
      </w:r>
    </w:p>
    <w:p w:rsidR="00091F93" w:rsidRDefault="00091F93" w:rsidP="00091F93">
      <w:pPr>
        <w:pStyle w:val="af5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Заключение бюджетными учреждениями договоров, исполнение которых осуществляется за счет средств бюджета 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 сельского поселения, производится в пределах утвержденных им лимитов бюджетных обязательств в соответствии с ведомственной и функциональной структурами классификации расходов.</w:t>
      </w:r>
    </w:p>
    <w:p w:rsidR="00091F93" w:rsidRDefault="00091F93" w:rsidP="00091F93">
      <w:pPr>
        <w:pStyle w:val="af5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обеспечивает в установленном порядке учет обязательств, подлежащих исполнению за счет средств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учреждениями, финансируемыми из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поселения, на основе смет доходов и расходов.</w:t>
      </w:r>
    </w:p>
    <w:p w:rsidR="00091F93" w:rsidRDefault="00091F93" w:rsidP="00091F93">
      <w:pPr>
        <w:pStyle w:val="af5"/>
        <w:spacing w:line="240" w:lineRule="auto"/>
      </w:pPr>
    </w:p>
    <w:p w:rsidR="00091F93" w:rsidRDefault="00091F93" w:rsidP="00091F93">
      <w:pPr>
        <w:pStyle w:val="af5"/>
        <w:spacing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Глава 5.  Источники финансирования дефицита бюджета  </w:t>
      </w:r>
      <w:proofErr w:type="spellStart"/>
      <w:r>
        <w:rPr>
          <w:b/>
          <w:bCs/>
          <w:sz w:val="28"/>
          <w:szCs w:val="28"/>
        </w:rPr>
        <w:t>Салазгорьского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091F93" w:rsidRDefault="00091F93" w:rsidP="00091F93">
      <w:pPr>
        <w:pStyle w:val="af5"/>
        <w:spacing w:line="240" w:lineRule="auto"/>
        <w:jc w:val="center"/>
        <w:rPr>
          <w:b/>
          <w:bCs/>
        </w:rPr>
      </w:pPr>
    </w:p>
    <w:p w:rsidR="00091F93" w:rsidRDefault="00091F93" w:rsidP="00091F93">
      <w:pPr>
        <w:pStyle w:val="af5"/>
        <w:rPr>
          <w:sz w:val="28"/>
          <w:szCs w:val="28"/>
        </w:rPr>
      </w:pPr>
      <w:r>
        <w:rPr>
          <w:b/>
          <w:bCs/>
          <w:sz w:val="28"/>
          <w:szCs w:val="28"/>
        </w:rPr>
        <w:t>Статья 12.</w:t>
      </w:r>
      <w:r>
        <w:rPr>
          <w:sz w:val="28"/>
          <w:szCs w:val="28"/>
        </w:rPr>
        <w:t xml:space="preserve"> Источники финансирования дефицита бюджета 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091F93" w:rsidRDefault="00091F93" w:rsidP="00091F93">
      <w:pPr>
        <w:pStyle w:val="af5"/>
        <w:rPr>
          <w:sz w:val="28"/>
          <w:szCs w:val="28"/>
        </w:rPr>
      </w:pPr>
      <w:r>
        <w:rPr>
          <w:sz w:val="28"/>
          <w:szCs w:val="28"/>
        </w:rPr>
        <w:t xml:space="preserve">1.Источниками финансирования дефицита бюджета 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в 2015 году являются:</w:t>
      </w:r>
    </w:p>
    <w:p w:rsidR="00091F93" w:rsidRDefault="00091F93" w:rsidP="00091F93">
      <w:pPr>
        <w:pStyle w:val="af5"/>
        <w:rPr>
          <w:sz w:val="28"/>
          <w:szCs w:val="28"/>
        </w:rPr>
      </w:pPr>
      <w:r>
        <w:rPr>
          <w:sz w:val="28"/>
          <w:szCs w:val="28"/>
        </w:rPr>
        <w:t xml:space="preserve"> изменению  остатков  средств  на  счетах  по  учету  средств  бюджета  сельского  поселения  в  течении  соответствующего  финансового  года;</w:t>
      </w:r>
    </w:p>
    <w:p w:rsidR="00091F93" w:rsidRDefault="00091F93" w:rsidP="00091F93">
      <w:pPr>
        <w:pStyle w:val="af5"/>
        <w:rPr>
          <w:sz w:val="28"/>
          <w:szCs w:val="28"/>
        </w:rPr>
      </w:pPr>
      <w:r>
        <w:rPr>
          <w:sz w:val="28"/>
          <w:szCs w:val="28"/>
        </w:rPr>
        <w:t xml:space="preserve">разница  между  полученными  и  погашенными  сельским  поселением  в  валюте  Российской  Федерации бюджетными кредитами, предоставленными  бюджету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 поселения  другими  бюджетами, бюджетной системы Российской Федерации;</w:t>
      </w:r>
    </w:p>
    <w:p w:rsidR="00091F93" w:rsidRDefault="00091F93" w:rsidP="00091F93">
      <w:pPr>
        <w:pStyle w:val="af5"/>
        <w:rPr>
          <w:sz w:val="28"/>
          <w:szCs w:val="28"/>
        </w:rPr>
      </w:pPr>
      <w:r>
        <w:rPr>
          <w:sz w:val="28"/>
          <w:szCs w:val="28"/>
        </w:rPr>
        <w:t xml:space="preserve">2.Утвердить размер поступлений из источников финансирования дефицита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на 2015 год согласно приложению 6  к настоящему Решению.</w:t>
      </w:r>
    </w:p>
    <w:p w:rsidR="00091F93" w:rsidRDefault="00091F93" w:rsidP="00091F93">
      <w:pPr>
        <w:pStyle w:val="af5"/>
        <w:spacing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Глава 6. Муниципальный долг</w:t>
      </w:r>
    </w:p>
    <w:p w:rsidR="00091F93" w:rsidRDefault="00091F93" w:rsidP="00091F93">
      <w:pPr>
        <w:pStyle w:val="af5"/>
        <w:spacing w:line="240" w:lineRule="auto"/>
        <w:jc w:val="center"/>
        <w:rPr>
          <w:b/>
          <w:bCs/>
        </w:rPr>
      </w:pPr>
    </w:p>
    <w:p w:rsidR="00091F93" w:rsidRDefault="00091F93" w:rsidP="00091F93">
      <w:pPr>
        <w:pStyle w:val="af5"/>
        <w:rPr>
          <w:sz w:val="28"/>
          <w:szCs w:val="28"/>
        </w:rPr>
      </w:pPr>
      <w:r>
        <w:rPr>
          <w:b/>
          <w:bCs/>
          <w:sz w:val="28"/>
          <w:szCs w:val="28"/>
        </w:rPr>
        <w:t>Статья 13.</w:t>
      </w:r>
      <w:r>
        <w:rPr>
          <w:sz w:val="28"/>
          <w:szCs w:val="28"/>
        </w:rPr>
        <w:t xml:space="preserve"> Предельный объем и формы муниципального долга</w:t>
      </w:r>
    </w:p>
    <w:p w:rsidR="00091F93" w:rsidRDefault="00091F93" w:rsidP="00091F93">
      <w:pPr>
        <w:pStyle w:val="af5"/>
        <w:rPr>
          <w:sz w:val="28"/>
          <w:szCs w:val="28"/>
        </w:rPr>
      </w:pPr>
      <w:r>
        <w:rPr>
          <w:sz w:val="28"/>
          <w:szCs w:val="28"/>
        </w:rPr>
        <w:t xml:space="preserve">1.Предельный объем муниципального долга бюджета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Республики </w:t>
      </w:r>
      <w:r>
        <w:rPr>
          <w:sz w:val="28"/>
          <w:szCs w:val="28"/>
        </w:rPr>
        <w:lastRenderedPageBreak/>
        <w:t>Мордовия на 1 января 2015 года устанавливается в сумме  410.5     тысяч  рублей.</w:t>
      </w:r>
    </w:p>
    <w:p w:rsidR="00091F93" w:rsidRDefault="00091F93" w:rsidP="00091F93">
      <w:pPr>
        <w:pStyle w:val="af5"/>
        <w:rPr>
          <w:sz w:val="28"/>
          <w:szCs w:val="28"/>
        </w:rPr>
      </w:pPr>
      <w:r>
        <w:rPr>
          <w:sz w:val="28"/>
          <w:szCs w:val="28"/>
        </w:rPr>
        <w:t xml:space="preserve">2.Верхний предел муниципального внутреннего долга </w:t>
      </w:r>
      <w:proofErr w:type="spellStart"/>
      <w:r>
        <w:rPr>
          <w:sz w:val="28"/>
          <w:szCs w:val="28"/>
        </w:rPr>
        <w:t>Салазгорьского</w:t>
      </w:r>
      <w:proofErr w:type="spellEnd"/>
      <w:r>
        <w:rPr>
          <w:sz w:val="28"/>
          <w:szCs w:val="28"/>
        </w:rPr>
        <w:t xml:space="preserve"> сельского поселения на 1 января 2015 года устанавливается в сумме   410.5   тыс. рублей.</w:t>
      </w:r>
    </w:p>
    <w:p w:rsidR="00091F93" w:rsidRDefault="00091F93" w:rsidP="00091F93">
      <w:pPr>
        <w:pStyle w:val="af5"/>
        <w:ind w:firstLine="0"/>
        <w:rPr>
          <w:sz w:val="28"/>
          <w:szCs w:val="28"/>
        </w:rPr>
      </w:pPr>
    </w:p>
    <w:p w:rsidR="00091F93" w:rsidRDefault="00091F93" w:rsidP="00091F93">
      <w:pPr>
        <w:pStyle w:val="af5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Глава 7. Заключительные положения</w:t>
      </w:r>
    </w:p>
    <w:p w:rsidR="00091F93" w:rsidRDefault="00091F93" w:rsidP="00091F93">
      <w:pPr>
        <w:pStyle w:val="af5"/>
        <w:rPr>
          <w:sz w:val="28"/>
          <w:szCs w:val="28"/>
        </w:rPr>
      </w:pPr>
      <w:r>
        <w:rPr>
          <w:b/>
          <w:bCs/>
          <w:sz w:val="28"/>
          <w:szCs w:val="28"/>
        </w:rPr>
        <w:t>Статья 14.</w:t>
      </w:r>
      <w:r>
        <w:rPr>
          <w:sz w:val="28"/>
          <w:szCs w:val="28"/>
        </w:rPr>
        <w:t xml:space="preserve"> Действие настоящего Решения во времени</w:t>
      </w:r>
    </w:p>
    <w:p w:rsidR="00091F93" w:rsidRDefault="00091F93" w:rsidP="00091F93">
      <w:pPr>
        <w:pStyle w:val="af5"/>
        <w:rPr>
          <w:sz w:val="28"/>
          <w:szCs w:val="28"/>
        </w:rPr>
      </w:pPr>
      <w:r>
        <w:rPr>
          <w:sz w:val="28"/>
          <w:szCs w:val="28"/>
        </w:rPr>
        <w:t>Настоящее Решение вступает в силу с 1 января 2015 года.</w:t>
      </w:r>
    </w:p>
    <w:p w:rsidR="00091F93" w:rsidRDefault="00091F93" w:rsidP="00091F93">
      <w:pPr>
        <w:pStyle w:val="af5"/>
        <w:rPr>
          <w:sz w:val="28"/>
          <w:szCs w:val="28"/>
        </w:rPr>
      </w:pPr>
    </w:p>
    <w:p w:rsidR="00091F93" w:rsidRDefault="00091F93" w:rsidP="00091F93">
      <w:pPr>
        <w:pStyle w:val="af5"/>
        <w:rPr>
          <w:sz w:val="28"/>
          <w:szCs w:val="28"/>
        </w:rPr>
      </w:pPr>
    </w:p>
    <w:p w:rsidR="00091F93" w:rsidRDefault="00091F93" w:rsidP="00091F93">
      <w:pPr>
        <w:pStyle w:val="af5"/>
        <w:rPr>
          <w:sz w:val="28"/>
          <w:szCs w:val="28"/>
        </w:rPr>
      </w:pPr>
    </w:p>
    <w:p w:rsidR="00091F93" w:rsidRDefault="00091F93" w:rsidP="00091F93">
      <w:pPr>
        <w:pStyle w:val="af5"/>
        <w:rPr>
          <w:sz w:val="28"/>
          <w:szCs w:val="28"/>
        </w:rPr>
      </w:pPr>
    </w:p>
    <w:p w:rsidR="00091F93" w:rsidRDefault="00091F93" w:rsidP="00091F93">
      <w:pPr>
        <w:pStyle w:val="af5"/>
        <w:spacing w:line="240" w:lineRule="auto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Глава </w:t>
      </w:r>
      <w:proofErr w:type="spellStart"/>
      <w:r>
        <w:rPr>
          <w:b/>
          <w:sz w:val="28"/>
          <w:szCs w:val="28"/>
        </w:rPr>
        <w:t>Салазгорьского</w:t>
      </w:r>
      <w:proofErr w:type="spellEnd"/>
      <w:r>
        <w:rPr>
          <w:b/>
          <w:sz w:val="28"/>
          <w:szCs w:val="28"/>
        </w:rPr>
        <w:t xml:space="preserve"> </w:t>
      </w:r>
    </w:p>
    <w:p w:rsidR="00091F93" w:rsidRDefault="00091F93" w:rsidP="00091F93">
      <w:pPr>
        <w:pStyle w:val="af5"/>
        <w:spacing w:line="240" w:lineRule="auto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>сельского поселения:                                            Г.П. Солдатова</w:t>
      </w:r>
    </w:p>
    <w:p w:rsidR="00091F93" w:rsidRDefault="00091F93" w:rsidP="00091F93">
      <w:pPr>
        <w:pStyle w:val="af5"/>
        <w:spacing w:line="240" w:lineRule="auto"/>
        <w:ind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</w:t>
      </w:r>
    </w:p>
    <w:p w:rsidR="00091F93" w:rsidRDefault="00091F93" w:rsidP="00091F93">
      <w:pPr>
        <w:jc w:val="center"/>
        <w:rPr>
          <w:b/>
          <w:i/>
          <w:sz w:val="28"/>
          <w:szCs w:val="28"/>
        </w:rPr>
      </w:pPr>
    </w:p>
    <w:p w:rsidR="00091F93" w:rsidRDefault="00091F93" w:rsidP="00091F93"/>
    <w:p w:rsidR="00091F93" w:rsidRDefault="00091F93" w:rsidP="00091F93"/>
    <w:p w:rsidR="00091F93" w:rsidRDefault="00091F93" w:rsidP="00091F93"/>
    <w:p w:rsidR="00091F93" w:rsidRDefault="00091F93" w:rsidP="00091F93"/>
    <w:p w:rsidR="00091F93" w:rsidRDefault="00091F93" w:rsidP="00091F93"/>
    <w:p w:rsidR="00091F93" w:rsidRDefault="00091F93" w:rsidP="00091F93"/>
    <w:p w:rsidR="00091F93" w:rsidRDefault="00091F93" w:rsidP="00091F93"/>
    <w:p w:rsidR="00091F93" w:rsidRDefault="00091F93" w:rsidP="00091F93"/>
    <w:p w:rsidR="00091F93" w:rsidRDefault="00091F93" w:rsidP="00091F93"/>
    <w:p w:rsidR="00091F93" w:rsidRDefault="00091F93" w:rsidP="00091F93"/>
    <w:p w:rsidR="00091F93" w:rsidRDefault="00091F93" w:rsidP="00091F93"/>
    <w:p w:rsidR="00091F93" w:rsidRDefault="00091F93" w:rsidP="00091F93"/>
    <w:p w:rsidR="00091F93" w:rsidRDefault="00091F93" w:rsidP="00091F93"/>
    <w:p w:rsidR="00091F93" w:rsidRDefault="00091F93" w:rsidP="00091F93"/>
    <w:p w:rsidR="00091F93" w:rsidRDefault="00091F93" w:rsidP="00091F93"/>
    <w:p w:rsidR="00091F93" w:rsidRDefault="00091F93" w:rsidP="00091F93"/>
    <w:p w:rsidR="00091F93" w:rsidRDefault="00091F93" w:rsidP="00091F93"/>
    <w:p w:rsidR="00091F93" w:rsidRDefault="00091F93" w:rsidP="00091F93"/>
    <w:p w:rsidR="00091F93" w:rsidRDefault="00091F93" w:rsidP="00091F93"/>
    <w:p w:rsidR="00091F93" w:rsidRDefault="00091F93" w:rsidP="00091F93"/>
    <w:p w:rsidR="00091F93" w:rsidRDefault="00091F93" w:rsidP="00091F93"/>
    <w:p w:rsidR="00091F93" w:rsidRDefault="00091F93" w:rsidP="00091F93"/>
    <w:p w:rsidR="00091F93" w:rsidRDefault="00091F93" w:rsidP="00091F93"/>
    <w:p w:rsidR="00091F93" w:rsidRDefault="00091F93" w:rsidP="00091F93"/>
    <w:p w:rsidR="00091F93" w:rsidRDefault="00091F93" w:rsidP="00091F93"/>
    <w:p w:rsidR="00091F93" w:rsidRDefault="00091F93" w:rsidP="00091F93"/>
    <w:p w:rsidR="00091F93" w:rsidRDefault="00091F93" w:rsidP="00091F93"/>
    <w:p w:rsidR="00091F93" w:rsidRDefault="00091F93" w:rsidP="00091F93"/>
    <w:p w:rsidR="00091F93" w:rsidRDefault="00091F93" w:rsidP="00091F93"/>
    <w:p w:rsidR="00091F93" w:rsidRDefault="00091F93" w:rsidP="00091F93"/>
    <w:p w:rsidR="00F92581" w:rsidRDefault="00F92581" w:rsidP="00F92581">
      <w:pPr>
        <w:rPr>
          <w:sz w:val="22"/>
          <w:szCs w:val="22"/>
        </w:rPr>
      </w:pPr>
      <w:r>
        <w:lastRenderedPageBreak/>
        <w:t xml:space="preserve">                                                                                                                                                                                                           .                                                                                                  </w:t>
      </w:r>
      <w:r>
        <w:rPr>
          <w:sz w:val="22"/>
          <w:szCs w:val="22"/>
        </w:rPr>
        <w:t xml:space="preserve">Приложение №1 </w:t>
      </w:r>
    </w:p>
    <w:p w:rsidR="00F92581" w:rsidRDefault="00F92581" w:rsidP="00F92581">
      <w:pPr>
        <w:pStyle w:val="ConsPlusNormal"/>
        <w:widowControl/>
        <w:ind w:firstLine="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                                                          к решению Совета депутатов</w:t>
      </w:r>
    </w:p>
    <w:p w:rsidR="00F92581" w:rsidRDefault="00F92581" w:rsidP="00F92581">
      <w:pPr>
        <w:pStyle w:val="ConsPlusNormal"/>
        <w:widowControl/>
        <w:ind w:firstLine="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                                                                     </w:t>
      </w:r>
      <w:proofErr w:type="spellStart"/>
      <w:r>
        <w:rPr>
          <w:b/>
          <w:bCs/>
          <w:i/>
          <w:iCs/>
          <w:sz w:val="22"/>
          <w:szCs w:val="22"/>
        </w:rPr>
        <w:t>Салазгорьского</w:t>
      </w:r>
      <w:proofErr w:type="spellEnd"/>
      <w:r>
        <w:rPr>
          <w:b/>
          <w:bCs/>
          <w:i/>
          <w:iCs/>
          <w:sz w:val="22"/>
          <w:szCs w:val="22"/>
        </w:rPr>
        <w:t xml:space="preserve"> сельского поселения</w:t>
      </w:r>
    </w:p>
    <w:p w:rsidR="00F92581" w:rsidRDefault="00F92581" w:rsidP="00F92581">
      <w:pPr>
        <w:pStyle w:val="ConsPlusNormal"/>
        <w:widowControl/>
        <w:ind w:firstLine="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                                                                     </w:t>
      </w:r>
      <w:proofErr w:type="spellStart"/>
      <w:r>
        <w:rPr>
          <w:b/>
          <w:bCs/>
          <w:i/>
          <w:iCs/>
          <w:sz w:val="22"/>
          <w:szCs w:val="22"/>
        </w:rPr>
        <w:t>Торбеевского</w:t>
      </w:r>
      <w:proofErr w:type="spellEnd"/>
      <w:r>
        <w:rPr>
          <w:b/>
          <w:bCs/>
          <w:i/>
          <w:iCs/>
          <w:sz w:val="22"/>
          <w:szCs w:val="22"/>
        </w:rPr>
        <w:t xml:space="preserve"> муниципального района </w:t>
      </w:r>
    </w:p>
    <w:p w:rsidR="00F92581" w:rsidRDefault="00F92581" w:rsidP="00F92581">
      <w:pPr>
        <w:pStyle w:val="ConsPlusNormal"/>
        <w:widowControl/>
        <w:ind w:firstLine="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                                                                     Республики Мордовия</w:t>
      </w:r>
    </w:p>
    <w:p w:rsidR="00F92581" w:rsidRDefault="00F92581" w:rsidP="00F92581">
      <w:pPr>
        <w:pStyle w:val="ConsPlusNormal"/>
        <w:widowControl/>
        <w:ind w:firstLine="0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 xml:space="preserve">                                                                      от   «__» _________ 2014 г.  № ____                                                                 </w:t>
      </w:r>
    </w:p>
    <w:p w:rsidR="00F92581" w:rsidRDefault="00F92581" w:rsidP="00F92581">
      <w:pPr>
        <w:pStyle w:val="ConsPlusNormal"/>
        <w:widowControl/>
        <w:ind w:firstLine="0"/>
        <w:jc w:val="center"/>
        <w:rPr>
          <w:b/>
          <w:bCs/>
          <w:i/>
          <w:iCs/>
          <w:sz w:val="24"/>
          <w:szCs w:val="24"/>
        </w:rPr>
      </w:pPr>
    </w:p>
    <w:p w:rsidR="00F92581" w:rsidRDefault="00F92581" w:rsidP="00F92581">
      <w:pPr>
        <w:pStyle w:val="ConsPlusNormal"/>
        <w:widowControl/>
        <w:ind w:firstLine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Администратор доходов бюджета </w:t>
      </w:r>
      <w:proofErr w:type="spellStart"/>
      <w:r>
        <w:rPr>
          <w:b/>
          <w:bCs/>
          <w:sz w:val="24"/>
          <w:szCs w:val="24"/>
        </w:rPr>
        <w:t>Салазгорьского</w:t>
      </w:r>
      <w:proofErr w:type="spellEnd"/>
      <w:r>
        <w:rPr>
          <w:b/>
          <w:bCs/>
          <w:sz w:val="24"/>
          <w:szCs w:val="24"/>
        </w:rPr>
        <w:t xml:space="preserve"> сельского поселения </w:t>
      </w:r>
      <w:proofErr w:type="spellStart"/>
      <w:r>
        <w:rPr>
          <w:b/>
          <w:bCs/>
          <w:sz w:val="24"/>
          <w:szCs w:val="24"/>
        </w:rPr>
        <w:t>Торбеевского</w:t>
      </w:r>
      <w:proofErr w:type="spellEnd"/>
      <w:r>
        <w:rPr>
          <w:b/>
          <w:bCs/>
          <w:sz w:val="24"/>
          <w:szCs w:val="24"/>
        </w:rPr>
        <w:t xml:space="preserve"> муниципального района Республики Мордовия</w:t>
      </w:r>
    </w:p>
    <w:p w:rsidR="00F92581" w:rsidRDefault="00F92581" w:rsidP="00F92581">
      <w:pPr>
        <w:pStyle w:val="ConsPlusNormal"/>
        <w:widowControl/>
        <w:ind w:firstLine="0"/>
        <w:jc w:val="center"/>
        <w:rPr>
          <w:b/>
          <w:bCs/>
          <w:sz w:val="24"/>
          <w:szCs w:val="24"/>
        </w:rPr>
      </w:pPr>
    </w:p>
    <w:p w:rsidR="00F92581" w:rsidRDefault="00F92581" w:rsidP="00F92581">
      <w:pPr>
        <w:pStyle w:val="ConsPlusNormal"/>
        <w:widowControl/>
        <w:ind w:firstLine="0"/>
        <w:jc w:val="center"/>
        <w:rPr>
          <w:b/>
          <w:bCs/>
          <w:sz w:val="24"/>
          <w:szCs w:val="24"/>
        </w:rPr>
      </w:pPr>
    </w:p>
    <w:tbl>
      <w:tblPr>
        <w:tblW w:w="9495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2834"/>
        <w:gridCol w:w="5527"/>
      </w:tblGrid>
      <w:tr w:rsidR="00F92581" w:rsidTr="00F92581">
        <w:trPr>
          <w:cantSplit/>
          <w:trHeight w:val="36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ConsPlusNormal"/>
              <w:widowControl/>
              <w:ind w:firstLine="0"/>
              <w:jc w:val="center"/>
            </w:pPr>
            <w:r>
              <w:t xml:space="preserve">Код главного  </w:t>
            </w:r>
            <w:r>
              <w:br/>
              <w:t>администратора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ConsPlusNormal"/>
              <w:widowControl/>
              <w:ind w:firstLine="0"/>
              <w:jc w:val="center"/>
            </w:pPr>
            <w:r>
              <w:t>Код дохода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ConsPlusNormal"/>
              <w:widowControl/>
              <w:ind w:firstLine="0"/>
              <w:jc w:val="center"/>
            </w:pPr>
            <w:r>
              <w:t>Наименование главного администратора</w:t>
            </w:r>
          </w:p>
        </w:tc>
      </w:tr>
      <w:tr w:rsidR="00F92581" w:rsidTr="00F9258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ConsPlusNormal"/>
              <w:widowControl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581" w:rsidRDefault="00F92581">
            <w:pPr>
              <w:pStyle w:val="ConsPlusNormal"/>
              <w:widowControl/>
              <w:ind w:firstLine="0"/>
              <w:rPr>
                <w:b/>
                <w:bCs/>
              </w:rPr>
            </w:pP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ConsPlusNormal"/>
              <w:widowControl/>
              <w:ind w:firstLine="0"/>
              <w:rPr>
                <w:b/>
                <w:bCs/>
              </w:rPr>
            </w:pPr>
            <w:r>
              <w:rPr>
                <w:b/>
                <w:bCs/>
              </w:rPr>
              <w:t xml:space="preserve">Администрация </w:t>
            </w:r>
            <w:proofErr w:type="spellStart"/>
            <w:r>
              <w:rPr>
                <w:b/>
                <w:bCs/>
              </w:rPr>
              <w:t>Салазгорьского</w:t>
            </w:r>
            <w:proofErr w:type="spellEnd"/>
            <w:r>
              <w:rPr>
                <w:b/>
                <w:bCs/>
              </w:rPr>
              <w:t xml:space="preserve"> сельского поселения </w:t>
            </w:r>
            <w:proofErr w:type="spellStart"/>
            <w:r>
              <w:rPr>
                <w:b/>
                <w:bCs/>
              </w:rPr>
              <w:t>Торбеевского</w:t>
            </w:r>
            <w:proofErr w:type="spellEnd"/>
            <w:r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</w:tr>
      <w:tr w:rsidR="00F92581" w:rsidTr="00F9258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>1 11 05035 10 0000 120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>Доходы от сдачи в аренду имущества, находящегося в оперативном управлении органов управления поселений и созданных ими учреждений  (за исключением имущества муниципальных бюджетных и автономных учреждений)</w:t>
            </w:r>
          </w:p>
        </w:tc>
      </w:tr>
      <w:tr w:rsidR="00F92581" w:rsidTr="00F92581">
        <w:trPr>
          <w:cantSplit/>
          <w:trHeight w:val="495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>1 11 09045 10 0000 120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F92581" w:rsidTr="00F92581">
        <w:trPr>
          <w:cantSplit/>
          <w:trHeight w:val="495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>1 13 01995 10 0000 130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>Прочие доходы от оказания платных услуг (работ) получателями средств бюджетов поселений</w:t>
            </w:r>
          </w:p>
        </w:tc>
      </w:tr>
      <w:tr w:rsidR="00F92581" w:rsidTr="00F92581">
        <w:trPr>
          <w:cantSplit/>
          <w:trHeight w:val="283"/>
        </w:trPr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</w:pPr>
            <w:r>
              <w:t>923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>1 13 02995 10 0000 130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>Прочие доходы от компенсации затрат  бюджетов поселений</w:t>
            </w:r>
          </w:p>
        </w:tc>
      </w:tr>
      <w:tr w:rsidR="00F92581" w:rsidTr="00F9258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 xml:space="preserve">1 14 02052 10 0000 410 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F92581" w:rsidTr="00F9258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>1 14 02052 10 0000 440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F92581" w:rsidTr="00F9258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>1 14 02053 10 0000 410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>Доходы от реализации иного имущества, находящегося в собственности поселений  (за исключением имущества муниципальных бюджетных и автономных учреждений, а также имущества 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F92581" w:rsidTr="00F9258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>1 14 02053 10 0000 440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 xml:space="preserve"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 </w:t>
            </w:r>
          </w:p>
        </w:tc>
      </w:tr>
      <w:tr w:rsidR="00F92581" w:rsidTr="00F9258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>1 15 02050 10 0000 140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>Платежи, взимаемые органами местного самоуправления (организациями) поселений за выполнение определенных функций</w:t>
            </w:r>
          </w:p>
        </w:tc>
      </w:tr>
      <w:tr w:rsidR="00F92581" w:rsidTr="00F9258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</w:pPr>
            <w:r>
              <w:lastRenderedPageBreak/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>1 16 51040 02 0000 140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 w:rsidR="00F92581" w:rsidTr="00F9258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>1 16 90050 10 0000 140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</w:tr>
      <w:tr w:rsidR="00F92581" w:rsidTr="00F9258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>1 17 01050 10 0000 180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>Невыясненные поступления, зачисляемые в бюджеты поселений</w:t>
            </w:r>
          </w:p>
        </w:tc>
      </w:tr>
      <w:tr w:rsidR="00F92581" w:rsidTr="00F9258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>1 17 02020 10 0000 180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>Возмещение потерь сельскохозяйственного производства, связанных с изъятием сельскохозяйственных угодий, расположенных на территориях поселений (по обязательствам, возникшим до 1 января 2008 года)</w:t>
            </w:r>
          </w:p>
        </w:tc>
      </w:tr>
      <w:tr w:rsidR="00F92581" w:rsidTr="00F9258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>1 17 05050 10 0000 180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>Прочие неналоговые доходы бюджетов поселений</w:t>
            </w:r>
          </w:p>
        </w:tc>
      </w:tr>
      <w:tr w:rsidR="00F92581" w:rsidTr="00F9258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 xml:space="preserve"> 2 02 01001 10 0000 151 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>Дотации бюджетам поселений на выравнивание бюджетной обеспеченности</w:t>
            </w:r>
          </w:p>
        </w:tc>
      </w:tr>
      <w:tr w:rsidR="00F92581" w:rsidTr="00F9258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>2 02 02999 10 0000 151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>Прочие субсидии бюджетам поселений</w:t>
            </w:r>
          </w:p>
        </w:tc>
      </w:tr>
      <w:tr w:rsidR="00F92581" w:rsidTr="00F9258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>2 02 03015 10 0000 151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F92581" w:rsidTr="00F9258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>2 02 03024 10 0000 151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>Субвенции бюджетам поселений на выполнение передаваемых полномочий субъектов Российской Федерации</w:t>
            </w:r>
          </w:p>
        </w:tc>
      </w:tr>
      <w:tr w:rsidR="00F92581" w:rsidTr="00F9258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>2 02 04012 10 0000 151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>Межбюджетные трансферты, передаваемые бюджетам  поселений для компенсации дополнительных расходов, возникших в результате решений, принятых органами  власти другого уровня</w:t>
            </w:r>
          </w:p>
        </w:tc>
      </w:tr>
      <w:tr w:rsidR="00F92581" w:rsidTr="00F9258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>2 02 04014 10 0000 151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F92581" w:rsidTr="00F9258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rPr>
                <w:snapToGrid w:val="0"/>
              </w:rPr>
            </w:pPr>
            <w:r>
              <w:rPr>
                <w:snapToGrid w:val="0"/>
              </w:rPr>
              <w:t>2 02 04025 10 0000 151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rPr>
                <w:snapToGrid w:val="0"/>
              </w:rPr>
            </w:pPr>
            <w:r>
              <w:rPr>
                <w:snapToGrid w:val="0"/>
              </w:rPr>
              <w:t>Межбюджетные трансферты, передаваемые бюджетам поселений на комплектование книжных фондов библиотек муниципальных образований</w:t>
            </w:r>
          </w:p>
        </w:tc>
      </w:tr>
      <w:tr w:rsidR="00F92581" w:rsidTr="00F9258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>2 02 04999 10 0000 151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>Прочие межбюджетные трансферты, передаваемые бюджетам поселений</w:t>
            </w:r>
          </w:p>
        </w:tc>
      </w:tr>
      <w:tr w:rsidR="00F92581" w:rsidTr="00F9258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>2 02 09054 10 0000 151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>Прочие  безвозмездные поступления в бюджеты поселений от бюджетов муниципальных районов</w:t>
            </w:r>
          </w:p>
        </w:tc>
      </w:tr>
      <w:tr w:rsidR="00F92581" w:rsidTr="00F9258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2581" w:rsidRDefault="00F92581">
            <w:pPr>
              <w:rPr>
                <w:snapToGrid w:val="0"/>
              </w:rPr>
            </w:pPr>
            <w:r>
              <w:rPr>
                <w:snapToGrid w:val="0"/>
              </w:rPr>
              <w:t>2 07 05010 10 0000 180</w:t>
            </w:r>
          </w:p>
          <w:p w:rsidR="00F92581" w:rsidRDefault="00F92581">
            <w:pPr>
              <w:rPr>
                <w:snapToGrid w:val="0"/>
              </w:rPr>
            </w:pP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Безвозмездные поступления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 поселений</w:t>
            </w:r>
          </w:p>
        </w:tc>
      </w:tr>
      <w:tr w:rsidR="00F92581" w:rsidTr="00F9258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rPr>
                <w:snapToGrid w:val="0"/>
              </w:rPr>
            </w:pPr>
            <w:r>
              <w:rPr>
                <w:snapToGrid w:val="0"/>
              </w:rPr>
              <w:t>2 07 05020 10 0000 180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Поступления от денежных пожертвований, предоставляемых физическими лицами получателям средств бюджетов поселений</w:t>
            </w:r>
          </w:p>
        </w:tc>
      </w:tr>
      <w:tr w:rsidR="00F92581" w:rsidTr="00F9258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>2 07 05030 10 0000 180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>Прочие безвозмездные поступления в бюджеты поселений</w:t>
            </w:r>
          </w:p>
        </w:tc>
      </w:tr>
      <w:tr w:rsidR="00F92581" w:rsidTr="00F9258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>2 08 05000 10 0000 180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 xml:space="preserve">Перечисления  из бюджетов поселений (в бюджеты поселений) для осуществления возврата (зачета) излишне уплаченных или 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  </w:t>
            </w:r>
          </w:p>
        </w:tc>
      </w:tr>
      <w:tr w:rsidR="00F92581" w:rsidTr="00F9258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>2 18 05030 10 0000 180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 xml:space="preserve">Доходы бюджетов поселений от возврата иными организациями остатков субсидий прошлых лет </w:t>
            </w:r>
          </w:p>
        </w:tc>
      </w:tr>
      <w:tr w:rsidR="00F92581" w:rsidTr="00F92581">
        <w:trPr>
          <w:cantSplit/>
          <w:trHeight w:val="1005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92581" w:rsidRDefault="00F92581">
            <w:pPr>
              <w:rPr>
                <w:snapToGrid w:val="0"/>
              </w:rPr>
            </w:pPr>
            <w:r>
              <w:rPr>
                <w:snapToGrid w:val="0"/>
              </w:rPr>
              <w:t>2 18 05020 10 0000 151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92581" w:rsidRDefault="00F92581">
            <w:pPr>
              <w:rPr>
                <w:snapToGrid w:val="0"/>
              </w:rPr>
            </w:pPr>
            <w:r>
              <w:rPr>
                <w:snapToGrid w:val="0"/>
              </w:rPr>
              <w:t>Доходы бюджетов поселений от возврата остатков субсидий, 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  <w:p w:rsidR="00F92581" w:rsidRDefault="00F92581">
            <w:pPr>
              <w:rPr>
                <w:snapToGrid w:val="0"/>
              </w:rPr>
            </w:pPr>
          </w:p>
        </w:tc>
      </w:tr>
      <w:tr w:rsidR="00F92581" w:rsidTr="00F92581">
        <w:trPr>
          <w:cantSplit/>
          <w:trHeight w:val="360"/>
        </w:trPr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</w:pPr>
            <w:r>
              <w:lastRenderedPageBreak/>
              <w:t>923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>2 18 05030 10 0000 180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  <w:autoSpaceDE w:val="0"/>
              <w:autoSpaceDN w:val="0"/>
              <w:adjustRightInd w:val="0"/>
            </w:pPr>
            <w:r>
              <w:t xml:space="preserve">Доходы бюджетов поселений от возврата иными организациями остатков субсидий прошлых лет </w:t>
            </w:r>
          </w:p>
        </w:tc>
      </w:tr>
      <w:tr w:rsidR="00F92581" w:rsidTr="00F92581">
        <w:trPr>
          <w:cantSplit/>
          <w:trHeight w:val="24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af7"/>
            </w:pPr>
            <w:r>
              <w:t>923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2 19 05000 10 0000 151</w:t>
            </w:r>
          </w:p>
        </w:tc>
        <w:tc>
          <w:tcPr>
            <w:tcW w:w="55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92581" w:rsidRDefault="00F92581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Возврат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</w:tr>
    </w:tbl>
    <w:p w:rsidR="00F92581" w:rsidRDefault="00F92581" w:rsidP="00F92581">
      <w:pPr>
        <w:rPr>
          <w:i/>
          <w:iCs/>
          <w:sz w:val="22"/>
          <w:szCs w:val="22"/>
        </w:rPr>
      </w:pPr>
    </w:p>
    <w:p w:rsidR="00F92581" w:rsidRDefault="00F92581" w:rsidP="00F92581">
      <w:pPr>
        <w:rPr>
          <w:sz w:val="24"/>
          <w:szCs w:val="24"/>
        </w:rPr>
      </w:pPr>
    </w:p>
    <w:p w:rsidR="00954D26" w:rsidRDefault="00954D26" w:rsidP="00954D26">
      <w:pPr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№2</w:t>
      </w:r>
    </w:p>
    <w:p w:rsidR="00954D26" w:rsidRDefault="00954D26" w:rsidP="00954D2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к Решению «О бюджете </w:t>
      </w:r>
      <w:proofErr w:type="spellStart"/>
      <w:r>
        <w:rPr>
          <w:sz w:val="22"/>
          <w:szCs w:val="22"/>
        </w:rPr>
        <w:t>Салазгорьского</w:t>
      </w:r>
      <w:proofErr w:type="spellEnd"/>
    </w:p>
    <w:p w:rsidR="00954D26" w:rsidRDefault="00954D26" w:rsidP="00954D26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Торбеевского</w:t>
      </w:r>
      <w:proofErr w:type="spellEnd"/>
    </w:p>
    <w:p w:rsidR="00954D26" w:rsidRDefault="00954D26" w:rsidP="00954D26">
      <w:pPr>
        <w:jc w:val="right"/>
        <w:rPr>
          <w:sz w:val="22"/>
          <w:szCs w:val="22"/>
        </w:rPr>
      </w:pPr>
      <w:r>
        <w:rPr>
          <w:sz w:val="22"/>
          <w:szCs w:val="22"/>
        </w:rPr>
        <w:t>муниципального района РМ на 2015 год »</w:t>
      </w:r>
    </w:p>
    <w:p w:rsidR="00954D26" w:rsidRDefault="00954D26" w:rsidP="00954D26">
      <w:pPr>
        <w:jc w:val="right"/>
        <w:rPr>
          <w:sz w:val="22"/>
          <w:szCs w:val="22"/>
        </w:rPr>
      </w:pPr>
      <w:r>
        <w:rPr>
          <w:sz w:val="22"/>
          <w:szCs w:val="22"/>
        </w:rPr>
        <w:t>»</w:t>
      </w:r>
    </w:p>
    <w:p w:rsidR="00954D26" w:rsidRDefault="00954D26" w:rsidP="00954D26">
      <w:pPr>
        <w:jc w:val="right"/>
        <w:rPr>
          <w:sz w:val="22"/>
          <w:szCs w:val="22"/>
        </w:rPr>
      </w:pPr>
      <w:r>
        <w:rPr>
          <w:sz w:val="22"/>
          <w:szCs w:val="22"/>
        </w:rPr>
        <w:t>№___ от «___»__________ 2014 года</w:t>
      </w:r>
    </w:p>
    <w:p w:rsidR="00954D26" w:rsidRDefault="00954D26" w:rsidP="00954D26">
      <w:pPr>
        <w:jc w:val="right"/>
        <w:rPr>
          <w:sz w:val="22"/>
          <w:szCs w:val="22"/>
        </w:rPr>
      </w:pPr>
    </w:p>
    <w:p w:rsidR="00954D26" w:rsidRDefault="00954D26" w:rsidP="00954D26">
      <w:pPr>
        <w:rPr>
          <w:sz w:val="24"/>
          <w:szCs w:val="24"/>
        </w:rPr>
      </w:pPr>
    </w:p>
    <w:p w:rsidR="00954D26" w:rsidRDefault="00954D26" w:rsidP="00954D26">
      <w:pPr>
        <w:jc w:val="center"/>
        <w:rPr>
          <w:b/>
        </w:rPr>
      </w:pPr>
    </w:p>
    <w:p w:rsidR="00954D26" w:rsidRDefault="00954D26" w:rsidP="00954D26">
      <w:pPr>
        <w:jc w:val="center"/>
        <w:rPr>
          <w:b/>
        </w:rPr>
      </w:pPr>
      <w:proofErr w:type="gramStart"/>
      <w:r>
        <w:rPr>
          <w:b/>
        </w:rPr>
        <w:t>П</w:t>
      </w:r>
      <w:proofErr w:type="gramEnd"/>
      <w:r>
        <w:rPr>
          <w:b/>
        </w:rPr>
        <w:t xml:space="preserve"> Е Р Е Ч Е Н Ь</w:t>
      </w:r>
    </w:p>
    <w:p w:rsidR="00954D26" w:rsidRDefault="00954D26" w:rsidP="00954D26">
      <w:pPr>
        <w:jc w:val="center"/>
      </w:pPr>
      <w:r>
        <w:t xml:space="preserve">главных администраторов источников финансирования дефицита бюджета </w:t>
      </w:r>
      <w:proofErr w:type="spellStart"/>
      <w:r>
        <w:rPr>
          <w:sz w:val="22"/>
          <w:szCs w:val="22"/>
        </w:rPr>
        <w:t>Салазгорьского</w:t>
      </w:r>
      <w:proofErr w:type="spellEnd"/>
      <w:r>
        <w:t xml:space="preserve"> сельского поселения </w:t>
      </w:r>
      <w:proofErr w:type="spellStart"/>
      <w:r>
        <w:t>Торбеевского</w:t>
      </w:r>
      <w:proofErr w:type="spellEnd"/>
      <w:r>
        <w:t xml:space="preserve"> муниципального района РМ</w:t>
      </w:r>
    </w:p>
    <w:p w:rsidR="00954D26" w:rsidRDefault="00954D26" w:rsidP="00954D26">
      <w:pPr>
        <w:jc w:val="center"/>
      </w:pPr>
    </w:p>
    <w:p w:rsidR="00954D26" w:rsidRDefault="00954D26" w:rsidP="00954D26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3060"/>
        <w:gridCol w:w="4243"/>
      </w:tblGrid>
      <w:tr w:rsidR="00954D26" w:rsidTr="00954D26">
        <w:tc>
          <w:tcPr>
            <w:tcW w:w="5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jc w:val="center"/>
              <w:rPr>
                <w:sz w:val="24"/>
                <w:szCs w:val="24"/>
              </w:rPr>
            </w:pPr>
            <w:r>
              <w:t>Код бюджетной классификации Российской Федерации</w:t>
            </w:r>
          </w:p>
        </w:tc>
        <w:tc>
          <w:tcPr>
            <w:tcW w:w="4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jc w:val="center"/>
              <w:rPr>
                <w:sz w:val="24"/>
                <w:szCs w:val="24"/>
              </w:rPr>
            </w:pPr>
            <w:r>
              <w:t xml:space="preserve">Наименование главного </w:t>
            </w:r>
            <w:proofErr w:type="gramStart"/>
            <w:r>
              <w:t>администратора источников финансирования дефицита бюджета</w:t>
            </w:r>
            <w:proofErr w:type="gramEnd"/>
          </w:p>
        </w:tc>
      </w:tr>
      <w:tr w:rsidR="00954D26" w:rsidTr="00954D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jc w:val="center"/>
              <w:rPr>
                <w:sz w:val="24"/>
                <w:szCs w:val="24"/>
              </w:rPr>
            </w:pPr>
            <w:r>
              <w:t>администратора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jc w:val="center"/>
              <w:rPr>
                <w:sz w:val="24"/>
                <w:szCs w:val="24"/>
              </w:rPr>
            </w:pPr>
            <w:r>
              <w:t>Источник внутреннего финансирования дефицита районного бюджета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D26" w:rsidRDefault="00954D26">
            <w:pPr>
              <w:rPr>
                <w:sz w:val="24"/>
                <w:szCs w:val="24"/>
              </w:rPr>
            </w:pPr>
          </w:p>
        </w:tc>
      </w:tr>
      <w:tr w:rsidR="00954D26" w:rsidTr="00954D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2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</w:rPr>
              <w:t>3</w:t>
            </w:r>
          </w:p>
        </w:tc>
      </w:tr>
      <w:tr w:rsidR="00954D26" w:rsidTr="00954D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jc w:val="center"/>
              <w:rPr>
                <w:sz w:val="24"/>
                <w:szCs w:val="24"/>
              </w:rPr>
            </w:pPr>
            <w:r>
              <w:t>923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D26" w:rsidRDefault="00954D26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rPr>
                <w:sz w:val="24"/>
                <w:szCs w:val="24"/>
              </w:rPr>
            </w:pPr>
            <w: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Салазгорьского</w:t>
            </w:r>
            <w:proofErr w:type="spellEnd"/>
            <w:r>
              <w:t xml:space="preserve"> сельского поселения </w:t>
            </w:r>
            <w:proofErr w:type="spellStart"/>
            <w:r>
              <w:t>Торбеевского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</w:tr>
      <w:tr w:rsidR="00954D26" w:rsidTr="00954D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jc w:val="center"/>
              <w:rPr>
                <w:sz w:val="24"/>
                <w:szCs w:val="24"/>
              </w:rPr>
            </w:pPr>
            <w:r>
              <w:t>923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jc w:val="right"/>
              <w:rPr>
                <w:sz w:val="24"/>
                <w:szCs w:val="24"/>
              </w:rPr>
            </w:pPr>
            <w:r>
              <w:t>01 00 00 00 00 0000 000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rPr>
                <w:sz w:val="24"/>
                <w:szCs w:val="24"/>
              </w:rPr>
            </w:pPr>
            <w:r>
              <w:t>Источники внутреннего финансирования дефицитов бюджетов</w:t>
            </w:r>
          </w:p>
        </w:tc>
      </w:tr>
      <w:tr w:rsidR="00954D26" w:rsidTr="00954D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jc w:val="center"/>
              <w:rPr>
                <w:sz w:val="24"/>
                <w:szCs w:val="24"/>
              </w:rPr>
            </w:pPr>
            <w:r>
              <w:t>923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jc w:val="right"/>
              <w:rPr>
                <w:sz w:val="24"/>
                <w:szCs w:val="24"/>
              </w:rPr>
            </w:pPr>
            <w:r>
              <w:t>01 02 00 00 00 0000 000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rPr>
                <w:sz w:val="24"/>
                <w:szCs w:val="24"/>
              </w:rPr>
            </w:pPr>
            <w:r>
              <w:t>Кредиты кредитных организаций</w:t>
            </w:r>
          </w:p>
        </w:tc>
      </w:tr>
      <w:tr w:rsidR="00954D26" w:rsidTr="00954D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jc w:val="center"/>
              <w:rPr>
                <w:sz w:val="24"/>
                <w:szCs w:val="24"/>
              </w:rPr>
            </w:pPr>
            <w:r>
              <w:t>923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jc w:val="right"/>
              <w:rPr>
                <w:sz w:val="24"/>
                <w:szCs w:val="24"/>
              </w:rPr>
            </w:pPr>
            <w:r>
              <w:t>01 02 00 00 00 0000 700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rPr>
                <w:sz w:val="24"/>
                <w:szCs w:val="24"/>
              </w:rPr>
            </w:pPr>
            <w:r>
              <w:t>Получение кредитов от кредитных организаций в валюте РФ</w:t>
            </w:r>
          </w:p>
        </w:tc>
      </w:tr>
      <w:tr w:rsidR="00954D26" w:rsidTr="00954D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jc w:val="center"/>
              <w:rPr>
                <w:sz w:val="24"/>
                <w:szCs w:val="24"/>
              </w:rPr>
            </w:pPr>
            <w:r>
              <w:t>923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jc w:val="right"/>
              <w:rPr>
                <w:sz w:val="24"/>
                <w:szCs w:val="24"/>
              </w:rPr>
            </w:pPr>
            <w:r>
              <w:t>01 02 00 00 10 0000 710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rPr>
                <w:sz w:val="24"/>
                <w:szCs w:val="24"/>
              </w:rPr>
            </w:pPr>
            <w:r>
              <w:t>Получение кредитов от кредитных организаций бюджетами поселений  в валюте РФ</w:t>
            </w:r>
          </w:p>
        </w:tc>
      </w:tr>
      <w:tr w:rsidR="00954D26" w:rsidTr="00954D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jc w:val="center"/>
              <w:rPr>
                <w:sz w:val="24"/>
                <w:szCs w:val="24"/>
              </w:rPr>
            </w:pPr>
            <w:r>
              <w:t>923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jc w:val="right"/>
              <w:rPr>
                <w:sz w:val="24"/>
                <w:szCs w:val="24"/>
              </w:rPr>
            </w:pPr>
            <w:r>
              <w:t>01 03 00 00 00 0000 000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rPr>
                <w:sz w:val="24"/>
                <w:szCs w:val="24"/>
              </w:rPr>
            </w:pPr>
            <w:r>
              <w:t>Бюджетные кредиты от других бюджетов бюджетной системы Российской Федерации</w:t>
            </w:r>
          </w:p>
        </w:tc>
      </w:tr>
      <w:tr w:rsidR="00954D26" w:rsidTr="00954D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jc w:val="center"/>
              <w:rPr>
                <w:sz w:val="24"/>
                <w:szCs w:val="24"/>
              </w:rPr>
            </w:pPr>
            <w:r>
              <w:t>923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jc w:val="right"/>
              <w:rPr>
                <w:sz w:val="24"/>
                <w:szCs w:val="24"/>
              </w:rPr>
            </w:pPr>
            <w:r>
              <w:t>01 03 00 00 00 0000 700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rPr>
                <w:sz w:val="24"/>
                <w:szCs w:val="24"/>
              </w:rPr>
            </w:pPr>
            <w:r>
              <w:t>Получение бюджетных кредитов от других бюджетов бюджетной системы Российской Федерации в валюте Российской Федерации</w:t>
            </w:r>
          </w:p>
        </w:tc>
      </w:tr>
      <w:tr w:rsidR="00954D26" w:rsidTr="00954D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jc w:val="center"/>
              <w:rPr>
                <w:sz w:val="24"/>
                <w:szCs w:val="24"/>
              </w:rPr>
            </w:pPr>
            <w:r>
              <w:t>923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jc w:val="right"/>
              <w:rPr>
                <w:sz w:val="24"/>
                <w:szCs w:val="24"/>
              </w:rPr>
            </w:pPr>
            <w:r>
              <w:t>01 03 00 00 10 0000 710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rPr>
                <w:sz w:val="24"/>
                <w:szCs w:val="24"/>
              </w:rPr>
            </w:pPr>
            <w: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</w:tr>
      <w:tr w:rsidR="00954D26" w:rsidTr="00954D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jc w:val="center"/>
              <w:rPr>
                <w:sz w:val="24"/>
                <w:szCs w:val="24"/>
              </w:rPr>
            </w:pPr>
            <w:r>
              <w:t>923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jc w:val="right"/>
              <w:rPr>
                <w:sz w:val="24"/>
                <w:szCs w:val="24"/>
              </w:rPr>
            </w:pPr>
            <w:r>
              <w:t>01 03 00 00 00 0000 800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rPr>
                <w:sz w:val="24"/>
                <w:szCs w:val="24"/>
              </w:rPr>
            </w:pPr>
            <w: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</w:tr>
      <w:tr w:rsidR="00954D26" w:rsidTr="00954D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jc w:val="center"/>
              <w:rPr>
                <w:sz w:val="24"/>
                <w:szCs w:val="24"/>
              </w:rPr>
            </w:pPr>
            <w:r>
              <w:t>923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jc w:val="right"/>
              <w:rPr>
                <w:sz w:val="24"/>
                <w:szCs w:val="24"/>
              </w:rPr>
            </w:pPr>
            <w:r>
              <w:t>01 03 00 00 10 0000 810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rPr>
                <w:sz w:val="24"/>
                <w:szCs w:val="24"/>
              </w:rPr>
            </w:pPr>
            <w:r>
              <w:t>Погашение бюджетами поселений кредитов от других бюджетов бюджетной системы Российской Федерации в валюте Российской Федерации</w:t>
            </w:r>
          </w:p>
        </w:tc>
      </w:tr>
      <w:tr w:rsidR="00954D26" w:rsidTr="00954D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jc w:val="center"/>
              <w:rPr>
                <w:sz w:val="24"/>
                <w:szCs w:val="24"/>
              </w:rPr>
            </w:pPr>
            <w:r>
              <w:t>923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jc w:val="right"/>
              <w:rPr>
                <w:sz w:val="24"/>
                <w:szCs w:val="24"/>
              </w:rPr>
            </w:pPr>
            <w:r>
              <w:t>01 05 00 00 00 0000 000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rPr>
                <w:sz w:val="24"/>
                <w:szCs w:val="24"/>
              </w:rPr>
            </w:pPr>
            <w:r>
              <w:t>Изменение остатков средств на счетах по учету средств бюджета</w:t>
            </w:r>
          </w:p>
        </w:tc>
      </w:tr>
      <w:tr w:rsidR="00954D26" w:rsidTr="00954D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jc w:val="center"/>
              <w:rPr>
                <w:sz w:val="24"/>
                <w:szCs w:val="24"/>
              </w:rPr>
            </w:pPr>
            <w:r>
              <w:t>923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jc w:val="right"/>
              <w:rPr>
                <w:sz w:val="24"/>
                <w:szCs w:val="24"/>
              </w:rPr>
            </w:pPr>
            <w:r>
              <w:t>01 05 00 00 00 0000 500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rPr>
                <w:sz w:val="24"/>
                <w:szCs w:val="24"/>
              </w:rPr>
            </w:pPr>
            <w:r>
              <w:t>Увеличение остатков средств бюджетов</w:t>
            </w:r>
          </w:p>
        </w:tc>
      </w:tr>
      <w:tr w:rsidR="00954D26" w:rsidTr="00954D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jc w:val="center"/>
              <w:rPr>
                <w:sz w:val="24"/>
                <w:szCs w:val="24"/>
              </w:rPr>
            </w:pPr>
            <w:r>
              <w:t>923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jc w:val="right"/>
              <w:rPr>
                <w:sz w:val="24"/>
                <w:szCs w:val="24"/>
              </w:rPr>
            </w:pPr>
            <w:r>
              <w:t>01 05 02 00 00 0000 500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rPr>
                <w:sz w:val="24"/>
                <w:szCs w:val="24"/>
              </w:rPr>
            </w:pPr>
            <w:r>
              <w:t>Увеличение прочих остатков средств бюджетов</w:t>
            </w:r>
          </w:p>
        </w:tc>
      </w:tr>
      <w:tr w:rsidR="00954D26" w:rsidTr="00954D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jc w:val="center"/>
              <w:rPr>
                <w:sz w:val="24"/>
                <w:szCs w:val="24"/>
              </w:rPr>
            </w:pPr>
            <w:r>
              <w:t>923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jc w:val="right"/>
              <w:rPr>
                <w:sz w:val="24"/>
                <w:szCs w:val="24"/>
              </w:rPr>
            </w:pPr>
            <w:r>
              <w:t>01 05 02 01 00 0000 510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rPr>
                <w:sz w:val="24"/>
                <w:szCs w:val="24"/>
              </w:rPr>
            </w:pPr>
            <w:r>
              <w:t xml:space="preserve">Увеличение прочих остатков денежных </w:t>
            </w:r>
            <w:r>
              <w:lastRenderedPageBreak/>
              <w:t>средств бюджетов</w:t>
            </w:r>
          </w:p>
        </w:tc>
      </w:tr>
      <w:tr w:rsidR="00954D26" w:rsidTr="00954D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jc w:val="center"/>
              <w:rPr>
                <w:sz w:val="24"/>
                <w:szCs w:val="24"/>
              </w:rPr>
            </w:pPr>
            <w:r>
              <w:lastRenderedPageBreak/>
              <w:t>923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jc w:val="right"/>
              <w:rPr>
                <w:sz w:val="24"/>
                <w:szCs w:val="24"/>
              </w:rPr>
            </w:pPr>
            <w:r>
              <w:t>01 05 02 01 10 0000 510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rPr>
                <w:sz w:val="24"/>
                <w:szCs w:val="24"/>
              </w:rPr>
            </w:pPr>
            <w:r>
              <w:t xml:space="preserve">Увеличение прочих остатков денежных средств бюджетов поселений </w:t>
            </w:r>
          </w:p>
        </w:tc>
      </w:tr>
      <w:tr w:rsidR="00954D26" w:rsidTr="00954D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jc w:val="center"/>
              <w:rPr>
                <w:sz w:val="24"/>
                <w:szCs w:val="24"/>
              </w:rPr>
            </w:pPr>
            <w:r>
              <w:t>923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jc w:val="right"/>
              <w:rPr>
                <w:sz w:val="24"/>
                <w:szCs w:val="24"/>
              </w:rPr>
            </w:pPr>
            <w:r>
              <w:t>01 05 00 00 00 0000 600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rPr>
                <w:sz w:val="24"/>
                <w:szCs w:val="24"/>
              </w:rPr>
            </w:pPr>
            <w:r>
              <w:t>Уменьшение остатков средств бюджетов</w:t>
            </w:r>
          </w:p>
        </w:tc>
      </w:tr>
      <w:tr w:rsidR="00954D26" w:rsidTr="00954D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jc w:val="center"/>
              <w:rPr>
                <w:sz w:val="24"/>
                <w:szCs w:val="24"/>
              </w:rPr>
            </w:pPr>
            <w:r>
              <w:t>923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jc w:val="right"/>
              <w:rPr>
                <w:sz w:val="24"/>
                <w:szCs w:val="24"/>
              </w:rPr>
            </w:pPr>
            <w:r>
              <w:t>01 05 02 00 00 0000 600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rPr>
                <w:sz w:val="24"/>
                <w:szCs w:val="24"/>
              </w:rPr>
            </w:pPr>
            <w:r>
              <w:t>Уменьшение прочих остатков средств бюджетов</w:t>
            </w:r>
          </w:p>
        </w:tc>
      </w:tr>
      <w:tr w:rsidR="00954D26" w:rsidTr="00954D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jc w:val="center"/>
              <w:rPr>
                <w:sz w:val="24"/>
                <w:szCs w:val="24"/>
              </w:rPr>
            </w:pPr>
            <w:r>
              <w:t>923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jc w:val="right"/>
              <w:rPr>
                <w:sz w:val="24"/>
                <w:szCs w:val="24"/>
              </w:rPr>
            </w:pPr>
            <w:r>
              <w:t>01 05 02 01 00 0000 610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rPr>
                <w:sz w:val="24"/>
                <w:szCs w:val="24"/>
              </w:rPr>
            </w:pPr>
            <w:r>
              <w:t>Уменьшение прочих остатков денежных средств бюджетов</w:t>
            </w:r>
          </w:p>
        </w:tc>
      </w:tr>
      <w:tr w:rsidR="00954D26" w:rsidTr="00954D2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jc w:val="center"/>
              <w:rPr>
                <w:sz w:val="24"/>
                <w:szCs w:val="24"/>
              </w:rPr>
            </w:pPr>
            <w:r>
              <w:t>923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jc w:val="right"/>
              <w:rPr>
                <w:sz w:val="24"/>
                <w:szCs w:val="24"/>
              </w:rPr>
            </w:pPr>
            <w:r>
              <w:t>01 05 02 01 10 0000 610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D26" w:rsidRDefault="00954D26">
            <w:pPr>
              <w:rPr>
                <w:sz w:val="24"/>
                <w:szCs w:val="24"/>
              </w:rPr>
            </w:pPr>
            <w:r>
              <w:t>Уменьшение прочих остатков денежных средств бюджетов поселений</w:t>
            </w:r>
          </w:p>
        </w:tc>
      </w:tr>
    </w:tbl>
    <w:p w:rsidR="00954D26" w:rsidRDefault="00954D26" w:rsidP="00954D26">
      <w:pPr>
        <w:tabs>
          <w:tab w:val="left" w:pos="8820"/>
        </w:tabs>
      </w:pPr>
    </w:p>
    <w:p w:rsidR="003933CF" w:rsidRDefault="003933CF"/>
    <w:p w:rsidR="00EB0403" w:rsidRDefault="00EB0403"/>
    <w:p w:rsidR="00EB0403" w:rsidRDefault="00EB0403"/>
    <w:p w:rsidR="00EB0403" w:rsidRDefault="00EB0403"/>
    <w:p w:rsidR="00EB0403" w:rsidRDefault="00EB0403"/>
    <w:p w:rsidR="00EB0403" w:rsidRDefault="00EB0403"/>
    <w:p w:rsidR="00EB0403" w:rsidRDefault="00EB0403"/>
    <w:p w:rsidR="00EB0403" w:rsidRDefault="00EB0403"/>
    <w:p w:rsidR="00EB0403" w:rsidRDefault="00EB0403"/>
    <w:p w:rsidR="00EB0403" w:rsidRDefault="00EB0403"/>
    <w:p w:rsidR="00EB0403" w:rsidRDefault="00EB0403"/>
    <w:p w:rsidR="00EB0403" w:rsidRDefault="00EB0403"/>
    <w:p w:rsidR="00EB0403" w:rsidRDefault="00EB0403"/>
    <w:p w:rsidR="00EB0403" w:rsidRDefault="00EB0403"/>
    <w:p w:rsidR="00EB0403" w:rsidRDefault="00EB0403"/>
    <w:p w:rsidR="00EB0403" w:rsidRDefault="00EB0403"/>
    <w:p w:rsidR="00EB0403" w:rsidRDefault="00EB0403"/>
    <w:p w:rsidR="00EB0403" w:rsidRDefault="00EB0403"/>
    <w:p w:rsidR="00EB0403" w:rsidRDefault="00EB0403"/>
    <w:p w:rsidR="00EB0403" w:rsidRDefault="00EB0403"/>
    <w:p w:rsidR="00EB0403" w:rsidRDefault="00EB0403"/>
    <w:p w:rsidR="00EB0403" w:rsidRDefault="00EB0403"/>
    <w:p w:rsidR="00EB0403" w:rsidRDefault="00EB0403"/>
    <w:p w:rsidR="00EB0403" w:rsidRDefault="00EB0403"/>
    <w:p w:rsidR="00EB0403" w:rsidRDefault="00EB0403"/>
    <w:p w:rsidR="00EB0403" w:rsidRDefault="00EB0403"/>
    <w:p w:rsidR="00EB0403" w:rsidRDefault="00EB0403"/>
    <w:p w:rsidR="00EB0403" w:rsidRDefault="00EB0403"/>
    <w:p w:rsidR="00EB0403" w:rsidRDefault="00EB0403"/>
    <w:p w:rsidR="00EB0403" w:rsidRDefault="00EB0403"/>
    <w:p w:rsidR="00EB0403" w:rsidRDefault="00EB0403"/>
    <w:p w:rsidR="00EB0403" w:rsidRDefault="00EB0403"/>
    <w:p w:rsidR="00EB0403" w:rsidRDefault="00EB0403"/>
    <w:p w:rsidR="00EB0403" w:rsidRDefault="00EB0403"/>
    <w:p w:rsidR="00EB0403" w:rsidRDefault="00EB0403"/>
    <w:p w:rsidR="00EB0403" w:rsidRDefault="00EB0403"/>
    <w:p w:rsidR="00EB0403" w:rsidRDefault="00EB0403"/>
    <w:p w:rsidR="00EB0403" w:rsidRDefault="00EB0403"/>
    <w:p w:rsidR="00EB0403" w:rsidRDefault="00EB0403"/>
    <w:p w:rsidR="00EB0403" w:rsidRDefault="00EB0403"/>
    <w:p w:rsidR="00EB0403" w:rsidRDefault="00EB0403"/>
    <w:p w:rsidR="00EB0403" w:rsidRDefault="00EB0403"/>
    <w:p w:rsidR="00EB0403" w:rsidRDefault="00EB0403"/>
    <w:p w:rsidR="00EB0403" w:rsidRDefault="00EB0403"/>
    <w:p w:rsidR="00EB0403" w:rsidRDefault="00EB0403"/>
    <w:p w:rsidR="00EB0403" w:rsidRDefault="00EB0403"/>
    <w:p w:rsidR="00EB0403" w:rsidRDefault="00EB0403"/>
    <w:p w:rsidR="00EB0403" w:rsidRDefault="00EB0403"/>
    <w:p w:rsidR="00EB0403" w:rsidRDefault="00EB0403"/>
    <w:p w:rsidR="00EB0403" w:rsidRDefault="00EB0403"/>
    <w:p w:rsidR="00EB0403" w:rsidRDefault="00EB0403"/>
    <w:p w:rsidR="00EB0403" w:rsidRDefault="00EB0403"/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834"/>
        <w:gridCol w:w="4483"/>
        <w:gridCol w:w="1113"/>
        <w:gridCol w:w="934"/>
        <w:gridCol w:w="826"/>
      </w:tblGrid>
      <w:tr w:rsidR="00302C36" w:rsidTr="00302C36">
        <w:trPr>
          <w:trHeight w:val="168"/>
        </w:trPr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65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rFonts w:ascii="Verdana" w:eastAsiaTheme="minorHAnsi" w:hAnsi="Verdana" w:cs="Verdana"/>
                <w:color w:val="000000"/>
                <w:lang w:eastAsia="en-US"/>
              </w:rPr>
              <w:t>Торбеевского</w:t>
            </w:r>
            <w:proofErr w:type="spellEnd"/>
            <w:r>
              <w:rPr>
                <w:rFonts w:ascii="Verdana" w:eastAsiaTheme="minorHAnsi" w:hAnsi="Verdana" w:cs="Verdana"/>
                <w:color w:val="000000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302C36" w:rsidTr="00302C36">
        <w:trPr>
          <w:trHeight w:val="168"/>
        </w:trPr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55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lang w:eastAsia="en-US"/>
              </w:rPr>
              <w:t xml:space="preserve">"О бюджете </w:t>
            </w:r>
            <w:proofErr w:type="spellStart"/>
            <w:r>
              <w:rPr>
                <w:rFonts w:ascii="Verdana" w:eastAsiaTheme="minorHAnsi" w:hAnsi="Verdana" w:cs="Verdana"/>
                <w:color w:val="000000"/>
                <w:lang w:eastAsia="en-US"/>
              </w:rPr>
              <w:t>Салазгорьского</w:t>
            </w:r>
            <w:proofErr w:type="spellEnd"/>
            <w:r>
              <w:rPr>
                <w:rFonts w:ascii="Verdana" w:eastAsiaTheme="minorHAnsi" w:hAnsi="Verdana" w:cs="Verdana"/>
                <w:color w:val="000000"/>
                <w:lang w:eastAsia="en-US"/>
              </w:rPr>
              <w:t xml:space="preserve"> сельского поселения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302C36" w:rsidTr="00302C36">
        <w:trPr>
          <w:trHeight w:val="168"/>
        </w:trPr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735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lang w:eastAsia="en-US"/>
              </w:rPr>
              <w:t xml:space="preserve"> </w:t>
            </w:r>
            <w:proofErr w:type="spellStart"/>
            <w:r>
              <w:rPr>
                <w:rFonts w:ascii="Verdana" w:eastAsiaTheme="minorHAnsi" w:hAnsi="Verdana" w:cs="Verdana"/>
                <w:color w:val="000000"/>
                <w:lang w:eastAsia="en-US"/>
              </w:rPr>
              <w:t>Торбеевского</w:t>
            </w:r>
            <w:proofErr w:type="spellEnd"/>
            <w:r>
              <w:rPr>
                <w:rFonts w:ascii="Verdana" w:eastAsiaTheme="minorHAnsi" w:hAnsi="Verdana" w:cs="Verdana"/>
                <w:color w:val="000000"/>
                <w:lang w:eastAsia="en-US"/>
              </w:rPr>
              <w:t xml:space="preserve"> муниципального района Республики Мордовия на 2015 год</w:t>
            </w:r>
          </w:p>
        </w:tc>
      </w:tr>
      <w:tr w:rsidR="00302C36">
        <w:trPr>
          <w:trHeight w:val="168"/>
        </w:trPr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4483" w:type="dxa"/>
            <w:tcBorders>
              <w:top w:val="nil"/>
              <w:left w:val="nil"/>
              <w:bottom w:val="nil"/>
              <w:right w:val="nil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lang w:eastAsia="en-US"/>
              </w:rPr>
            </w:pPr>
            <w:r>
              <w:rPr>
                <w:rFonts w:ascii="Verdana" w:eastAsiaTheme="minorHAnsi" w:hAnsi="Verdana" w:cs="Verdana"/>
                <w:color w:val="000000"/>
                <w:lang w:eastAsia="en-US"/>
              </w:rPr>
              <w:t>и на плановый период 2016 и 2017 годов"</w:t>
            </w: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lang w:eastAsia="en-US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Verdana" w:eastAsiaTheme="minorHAnsi" w:hAnsi="Verdana" w:cs="Verdana"/>
                <w:color w:val="000000"/>
                <w:lang w:eastAsia="en-US"/>
              </w:rPr>
            </w:pPr>
          </w:p>
        </w:tc>
      </w:tr>
      <w:tr w:rsidR="00302C36">
        <w:trPr>
          <w:trHeight w:val="168"/>
        </w:trPr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4483" w:type="dxa"/>
            <w:tcBorders>
              <w:top w:val="nil"/>
              <w:left w:val="nil"/>
              <w:bottom w:val="nil"/>
              <w:right w:val="nil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302C36" w:rsidTr="00302C36">
        <w:trPr>
          <w:trHeight w:val="348"/>
        </w:trPr>
        <w:tc>
          <w:tcPr>
            <w:tcW w:w="919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РАСПРЕДЕЛЕНИЕ ДОХОДОВ БЮДЖЕТА САЛАЗГОРЬСКОГО СЕЛЬСКОГО ПОСЕЛЕНИЯ ТОРБЕЕВСКОГО</w:t>
            </w:r>
          </w:p>
          <w:p w:rsidR="00302C36" w:rsidRDefault="00302C3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МУНИЦИПАЛЬНОГО РАЙОНА РЕСПУБЛИКИ МОРДОВИЯ НА 2014 ГОД И НА ПЛАНОВЫЙ ПЕРИОД 2015 И 2016 ГОДОВ</w:t>
            </w:r>
          </w:p>
        </w:tc>
      </w:tr>
      <w:tr w:rsidR="00302C36">
        <w:trPr>
          <w:trHeight w:val="168"/>
        </w:trPr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4483" w:type="dxa"/>
            <w:tcBorders>
              <w:top w:val="nil"/>
              <w:left w:val="nil"/>
              <w:bottom w:val="nil"/>
              <w:right w:val="nil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302C36">
        <w:trPr>
          <w:trHeight w:val="19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>Код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>2015 год</w:t>
            </w:r>
          </w:p>
        </w:tc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>2016 год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22"/>
                <w:szCs w:val="22"/>
                <w:lang w:eastAsia="en-US"/>
              </w:rPr>
              <w:t>2017 год</w:t>
            </w:r>
          </w:p>
        </w:tc>
      </w:tr>
      <w:tr w:rsidR="00302C36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000 0 00 00000 00 0000 000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 доходов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2 759,7</w:t>
            </w:r>
          </w:p>
        </w:tc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3337,1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3740,6</w:t>
            </w:r>
          </w:p>
        </w:tc>
      </w:tr>
      <w:tr w:rsidR="00302C36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000 1 00 00000 00 0000 000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Налоговые и неналоговые доходы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304,4</w:t>
            </w:r>
          </w:p>
        </w:tc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965,4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99CC" w:fill="auto"/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1086,6</w:t>
            </w:r>
          </w:p>
        </w:tc>
      </w:tr>
      <w:tr w:rsidR="00302C36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000 1 01 02000 01 0000 110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НАЛОГ НА ДОХОДЫ ФИЗИЧЕСКИХ ЛИЦ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18,4</w:t>
            </w:r>
          </w:p>
        </w:tc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76,8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89,0</w:t>
            </w:r>
          </w:p>
        </w:tc>
      </w:tr>
      <w:tr w:rsidR="00302C36">
        <w:trPr>
          <w:trHeight w:val="691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000 1 01 02010 01 0000 110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302C36" w:rsidRDefault="00302C3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18,4</w:t>
            </w:r>
          </w:p>
        </w:tc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76,8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89,0</w:t>
            </w:r>
          </w:p>
        </w:tc>
      </w:tr>
      <w:tr w:rsidR="00302C36">
        <w:trPr>
          <w:trHeight w:val="23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000 1 05 00000 00 0000 000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НАЛОГИ НА СОВОКУПНЫЙ ДОХОД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</w:tr>
      <w:tr w:rsidR="00302C36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000 1 05 03000 01 0000 110 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Единый сельскохозяйственный налог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302C36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000 1 05 03010 01 0000 110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302C36" w:rsidRDefault="00302C3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Единый сельскохозяйственный налог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302C36" w:rsidTr="00302C36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000 1 05 03020 01 0000 110</w:t>
            </w:r>
          </w:p>
        </w:tc>
        <w:tc>
          <w:tcPr>
            <w:tcW w:w="73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302C36" w:rsidRDefault="00302C3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Единый сельскохозяйственный налог (за налоговые периоды, истекшие до 1 января 2011 года)</w:t>
            </w:r>
          </w:p>
        </w:tc>
      </w:tr>
      <w:tr w:rsidR="00302C36">
        <w:trPr>
          <w:trHeight w:val="23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000 1 06 00000 00 0000 000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НАЛОГИ НА ИМУЩЕСТВО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278,7</w:t>
            </w:r>
          </w:p>
        </w:tc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212,2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221,3</w:t>
            </w:r>
          </w:p>
        </w:tc>
      </w:tr>
      <w:tr w:rsidR="00302C36">
        <w:trPr>
          <w:trHeight w:val="21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000 1 06 01000 00 0000 110 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Налог на имущество физических лиц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20,3</w:t>
            </w:r>
          </w:p>
        </w:tc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19,1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19,9</w:t>
            </w:r>
          </w:p>
        </w:tc>
      </w:tr>
      <w:tr w:rsidR="00302C36">
        <w:trPr>
          <w:trHeight w:val="37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000 1 06 01030 10 0000 110 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20,3</w:t>
            </w:r>
          </w:p>
        </w:tc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19,1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19,9</w:t>
            </w:r>
          </w:p>
        </w:tc>
      </w:tr>
      <w:tr w:rsidR="00302C36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000 1 06 06000 00 0000 110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Земельный налог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258,4</w:t>
            </w:r>
          </w:p>
        </w:tc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193,1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201,4</w:t>
            </w:r>
          </w:p>
        </w:tc>
      </w:tr>
      <w:tr w:rsidR="00302C36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000 1 06 06013 10 0000  110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земельный налог, взимаемый по ставке, установленной подпунктом 1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пункиа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 1 статьи 394 Налогового кодекса Российской Федерации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217,5</w:t>
            </w:r>
          </w:p>
        </w:tc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111,1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119,4</w:t>
            </w:r>
          </w:p>
        </w:tc>
      </w:tr>
      <w:tr w:rsidR="00302C36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000 1 06 06023 10 0000 110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земельный налог, взимаемый по ставке, установленной подпунктом 2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пункиа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 1 статьи 394 Налогового кодекса Российской Федерации, зачисляемый в бюджеты поселений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40,9</w:t>
            </w:r>
          </w:p>
        </w:tc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82,0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82,0</w:t>
            </w:r>
          </w:p>
        </w:tc>
      </w:tr>
      <w:tr w:rsidR="00302C36">
        <w:trPr>
          <w:trHeight w:val="38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000 1 11 00000 00 0000 000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4,8</w:t>
            </w:r>
          </w:p>
        </w:tc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4,8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4,9</w:t>
            </w:r>
          </w:p>
        </w:tc>
      </w:tr>
      <w:tr w:rsidR="00302C36" w:rsidTr="00302C36">
        <w:trPr>
          <w:trHeight w:val="84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000 1 11 05000 00 0000 120</w:t>
            </w:r>
          </w:p>
        </w:tc>
        <w:tc>
          <w:tcPr>
            <w:tcW w:w="73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</w:tr>
      <w:tr w:rsidR="00302C36" w:rsidTr="00302C36">
        <w:trPr>
          <w:trHeight w:val="100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000 1 11 05013 10 0000 120</w:t>
            </w:r>
          </w:p>
        </w:tc>
        <w:tc>
          <w:tcPr>
            <w:tcW w:w="55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  <w:shd w:val="solid" w:color="CCFFCC" w:fill="auto"/>
          </w:tcPr>
          <w:p w:rsidR="00302C36" w:rsidRDefault="00302C3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 договоров аренды указанных земельных участков    </w:t>
            </w:r>
          </w:p>
          <w:p w:rsidR="00302C36" w:rsidRDefault="00302C3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    </w:t>
            </w:r>
          </w:p>
        </w:tc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0,8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0,9</w:t>
            </w:r>
          </w:p>
        </w:tc>
      </w:tr>
      <w:tr w:rsidR="00302C36">
        <w:trPr>
          <w:trHeight w:val="67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000 1 11 05035 10 0000 120 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4,8</w:t>
            </w:r>
          </w:p>
        </w:tc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</w:t>
            </w:r>
          </w:p>
        </w:tc>
      </w:tr>
      <w:tr w:rsidR="00302C36" w:rsidTr="00302C36">
        <w:trPr>
          <w:trHeight w:val="840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000 1 11 09045 10 0000 120</w:t>
            </w:r>
          </w:p>
        </w:tc>
        <w:tc>
          <w:tcPr>
            <w:tcW w:w="73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302C36" w:rsidTr="00302C36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000 1 13 00000 00 0000 000</w:t>
            </w:r>
          </w:p>
        </w:tc>
        <w:tc>
          <w:tcPr>
            <w:tcW w:w="73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ДОХОДЫ ОТ ОКАЗАНИЯ УСЛУГ И КОМПЕНСАЦИИ ЗАТРАТ ГОСУДАРСТВА</w:t>
            </w:r>
          </w:p>
        </w:tc>
      </w:tr>
      <w:tr w:rsidR="00302C36" w:rsidTr="00302C36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000 1 13 01995 10 0000 130</w:t>
            </w:r>
          </w:p>
        </w:tc>
        <w:tc>
          <w:tcPr>
            <w:tcW w:w="73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302C36" w:rsidRDefault="00302C3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Прочие доходы от оказания платных услуг (работ) получателями средств бюджетов поселений</w:t>
            </w:r>
          </w:p>
        </w:tc>
      </w:tr>
      <w:tr w:rsidR="00302C36" w:rsidTr="00302C36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000 1 13 02995 10 0000 130</w:t>
            </w:r>
          </w:p>
        </w:tc>
        <w:tc>
          <w:tcPr>
            <w:tcW w:w="65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CC" w:fill="auto"/>
          </w:tcPr>
          <w:p w:rsidR="00302C36" w:rsidRDefault="00302C3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Прочие доходы от  компенсации затрат бюджетов поселений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302C36" w:rsidTr="00302C36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000 1 14 00000 00 0000 000</w:t>
            </w:r>
          </w:p>
        </w:tc>
        <w:tc>
          <w:tcPr>
            <w:tcW w:w="73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ДОХОДЫ ОТ ПРОДАЖИ МАТЕРИАЛЬНЫХ И НЕМАТЕРИАЛЬНЫХ АКТИВОВ</w:t>
            </w:r>
          </w:p>
        </w:tc>
      </w:tr>
      <w:tr w:rsidR="00302C36" w:rsidTr="00302C36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000 1 14 06000 00 0000 430</w:t>
            </w:r>
          </w:p>
        </w:tc>
        <w:tc>
          <w:tcPr>
            <w:tcW w:w="73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Доходы от продажи земельных участков, находящихся в государственной и муниципальной собственности (за исключением земельных участков автономных учреждений)</w:t>
            </w:r>
          </w:p>
        </w:tc>
      </w:tr>
      <w:tr w:rsidR="00302C36" w:rsidTr="00302C36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CCFFCC" w:fill="auto"/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000 1 14 06013 10 0000 430</w:t>
            </w:r>
          </w:p>
        </w:tc>
        <w:tc>
          <w:tcPr>
            <w:tcW w:w="7356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доходы  от  продажи  земельных  участков государственная  собственность на  которые  не разграничена  и  которые  расположены  в  границах  поселений </w:t>
            </w:r>
          </w:p>
        </w:tc>
      </w:tr>
      <w:tr w:rsidR="00302C36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CCFFCC" w:fill="auto"/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000 1 16 00000 10 0000 140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ШТРАФЫ, САНКЦИИ, ВОЗМЕЩЕНИЕ УЩЕРБА</w:t>
            </w:r>
          </w:p>
        </w:tc>
        <w:tc>
          <w:tcPr>
            <w:tcW w:w="111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2,9</w:t>
            </w:r>
          </w:p>
        </w:tc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41,7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43,9</w:t>
            </w:r>
          </w:p>
        </w:tc>
      </w:tr>
      <w:tr w:rsidR="00302C36">
        <w:trPr>
          <w:trHeight w:val="672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99" w:fill="auto"/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000 1 16 51040 02 0000 140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99" w:fill="auto"/>
          </w:tcPr>
          <w:p w:rsidR="00302C36" w:rsidRDefault="00302C3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111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2,9</w:t>
            </w:r>
          </w:p>
        </w:tc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41,7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439</w:t>
            </w:r>
          </w:p>
        </w:tc>
      </w:tr>
      <w:tr w:rsidR="00302C36" w:rsidTr="00302C36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99" w:fill="auto"/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000 1 16 90050 10 0000 140</w:t>
            </w:r>
          </w:p>
        </w:tc>
        <w:tc>
          <w:tcPr>
            <w:tcW w:w="7356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99" w:fill="auto"/>
          </w:tcPr>
          <w:p w:rsidR="00302C36" w:rsidRDefault="00302C3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</w:tr>
      <w:tr w:rsidR="00302C36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302C36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000 2 00 00000 00 0000 000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БЕЗВОЗМЕЗДНЫЕ ПОСТУПЛЕНИЯ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2 455,3</w:t>
            </w:r>
          </w:p>
        </w:tc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2371,7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00" w:fill="auto"/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2654</w:t>
            </w:r>
          </w:p>
        </w:tc>
      </w:tr>
      <w:tr w:rsidR="00302C36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000 2 02 00000 00 0000 000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2 455,3</w:t>
            </w:r>
          </w:p>
        </w:tc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2371,7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2654</w:t>
            </w:r>
          </w:p>
        </w:tc>
      </w:tr>
      <w:tr w:rsidR="00302C36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000 2 02 01000 00 0090 151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175,6</w:t>
            </w:r>
          </w:p>
        </w:tc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180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189,0</w:t>
            </w:r>
          </w:p>
        </w:tc>
      </w:tr>
      <w:tr w:rsidR="00302C36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000 2 02 01001 00 0000 151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Дотации на выравнивание уровня бюджетной обеспеченности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175,6</w:t>
            </w:r>
          </w:p>
        </w:tc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180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189,0</w:t>
            </w:r>
          </w:p>
        </w:tc>
      </w:tr>
      <w:tr w:rsidR="00302C36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000 2 02 01001 10 0000 151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175,6</w:t>
            </w:r>
          </w:p>
        </w:tc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180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189,0</w:t>
            </w:r>
          </w:p>
        </w:tc>
      </w:tr>
      <w:tr w:rsidR="00302C36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000 2 02 02000 00 0000 151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2 225,1</w:t>
            </w:r>
          </w:p>
        </w:tc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2140,9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2414,2</w:t>
            </w:r>
          </w:p>
        </w:tc>
      </w:tr>
      <w:tr w:rsidR="00302C36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000 2 02 02999 00 0000 151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Прочие субсидии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2 225,1</w:t>
            </w:r>
          </w:p>
        </w:tc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2140,9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2414,2</w:t>
            </w:r>
          </w:p>
        </w:tc>
      </w:tr>
      <w:tr w:rsidR="00302C36">
        <w:trPr>
          <w:trHeight w:val="168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000 2 02 02999 10 0000 151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субсидии бюджетам поселений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2 225,1</w:t>
            </w:r>
          </w:p>
        </w:tc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2140,9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2414,2</w:t>
            </w:r>
          </w:p>
        </w:tc>
      </w:tr>
      <w:tr w:rsidR="00302C36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000 2 02 03000 00 0000 151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54,6</w:t>
            </w:r>
          </w:p>
        </w:tc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50,8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50,8</w:t>
            </w:r>
          </w:p>
        </w:tc>
      </w:tr>
      <w:tr w:rsidR="00302C36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000 2 02 03015 00 0000 151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 xml:space="preserve">Субвенции бюджетам на осуществление первичного воинского учета на территориях, где отсутствуют военные </w:t>
            </w: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lastRenderedPageBreak/>
              <w:t>комиссариаты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lastRenderedPageBreak/>
              <w:t>54,3</w:t>
            </w:r>
          </w:p>
        </w:tc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50,5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50,5</w:t>
            </w:r>
          </w:p>
        </w:tc>
      </w:tr>
      <w:tr w:rsidR="00302C36">
        <w:trPr>
          <w:trHeight w:val="504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000 2 02 03015 10 0000 151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54,3</w:t>
            </w:r>
          </w:p>
        </w:tc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50,5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50,5</w:t>
            </w:r>
          </w:p>
        </w:tc>
      </w:tr>
      <w:tr w:rsidR="00302C36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000  2 02 03024 00 0000 151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302C36">
        <w:trPr>
          <w:trHeight w:val="317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000 2 02 03024 10 0000 151</w:t>
            </w:r>
          </w:p>
        </w:tc>
        <w:tc>
          <w:tcPr>
            <w:tcW w:w="4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</w:tr>
      <w:tr w:rsidR="00302C36" w:rsidTr="00302C36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000 2 02 04999 00 0000 151</w:t>
            </w:r>
          </w:p>
        </w:tc>
        <w:tc>
          <w:tcPr>
            <w:tcW w:w="653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Прочие межбюджетные трансферты, передаваемые бюджетам</w:t>
            </w: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00FFFF" w:fill="auto"/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302C36" w:rsidTr="00302C36">
        <w:trPr>
          <w:trHeight w:val="336"/>
        </w:trPr>
        <w:tc>
          <w:tcPr>
            <w:tcW w:w="1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000 2 02 04999 10 0000 151</w:t>
            </w:r>
          </w:p>
        </w:tc>
        <w:tc>
          <w:tcPr>
            <w:tcW w:w="735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Прочие межбюджетные трансферты, передаваемые бюджетам поселений</w:t>
            </w:r>
          </w:p>
        </w:tc>
      </w:tr>
      <w:tr w:rsidR="00302C36">
        <w:trPr>
          <w:trHeight w:val="168"/>
        </w:trPr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4483" w:type="dxa"/>
            <w:tcBorders>
              <w:top w:val="nil"/>
              <w:left w:val="nil"/>
              <w:bottom w:val="nil"/>
              <w:right w:val="nil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302C36">
        <w:trPr>
          <w:trHeight w:val="168"/>
        </w:trPr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4483" w:type="dxa"/>
            <w:tcBorders>
              <w:top w:val="nil"/>
              <w:left w:val="nil"/>
              <w:bottom w:val="nil"/>
              <w:right w:val="nil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302C36">
        <w:trPr>
          <w:trHeight w:val="168"/>
        </w:trPr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4483" w:type="dxa"/>
            <w:tcBorders>
              <w:top w:val="nil"/>
              <w:left w:val="nil"/>
              <w:bottom w:val="nil"/>
              <w:right w:val="nil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nil"/>
              <w:right w:val="nil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nil"/>
              <w:right w:val="nil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</w:tcPr>
          <w:p w:rsidR="00302C36" w:rsidRDefault="00302C36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</w:tbl>
    <w:p w:rsidR="00AB7401" w:rsidRDefault="00AB7401"/>
    <w:p w:rsidR="00AB7401" w:rsidRPr="00AB7401" w:rsidRDefault="00AB7401" w:rsidP="00AB7401"/>
    <w:p w:rsidR="00AB7401" w:rsidRPr="00AB7401" w:rsidRDefault="00AB7401" w:rsidP="00AB7401"/>
    <w:p w:rsidR="00AB7401" w:rsidRPr="00AB7401" w:rsidRDefault="00AB7401" w:rsidP="00AB7401"/>
    <w:p w:rsidR="00AB7401" w:rsidRPr="00AB7401" w:rsidRDefault="00AB7401" w:rsidP="00AB7401"/>
    <w:p w:rsidR="00AB7401" w:rsidRPr="00AB7401" w:rsidRDefault="00AB7401" w:rsidP="00AB7401"/>
    <w:p w:rsidR="00AB7401" w:rsidRPr="00AB7401" w:rsidRDefault="00AB7401" w:rsidP="00AB7401"/>
    <w:p w:rsidR="00AB7401" w:rsidRPr="00AB7401" w:rsidRDefault="00AB7401" w:rsidP="00AB7401"/>
    <w:p w:rsidR="00AB7401" w:rsidRPr="00AB7401" w:rsidRDefault="00AB7401" w:rsidP="00AB7401"/>
    <w:p w:rsidR="00AB7401" w:rsidRPr="00AB7401" w:rsidRDefault="00AB7401" w:rsidP="00AB7401"/>
    <w:p w:rsidR="00AB7401" w:rsidRPr="00AB7401" w:rsidRDefault="00AB7401" w:rsidP="00AB7401"/>
    <w:p w:rsidR="00AB7401" w:rsidRPr="00AB7401" w:rsidRDefault="00AB7401" w:rsidP="00AB7401"/>
    <w:p w:rsidR="00AB7401" w:rsidRPr="00AB7401" w:rsidRDefault="00AB7401" w:rsidP="00AB7401"/>
    <w:p w:rsidR="00AB7401" w:rsidRPr="00AB7401" w:rsidRDefault="00AB7401" w:rsidP="00AB7401"/>
    <w:p w:rsidR="00AB7401" w:rsidRPr="00AB7401" w:rsidRDefault="00AB7401" w:rsidP="00AB7401"/>
    <w:p w:rsidR="00AB7401" w:rsidRPr="00AB7401" w:rsidRDefault="00AB7401" w:rsidP="00AB7401"/>
    <w:p w:rsidR="00AB7401" w:rsidRPr="00AB7401" w:rsidRDefault="00AB7401" w:rsidP="00AB7401"/>
    <w:p w:rsidR="00AB7401" w:rsidRPr="00AB7401" w:rsidRDefault="00AB7401" w:rsidP="00AB7401"/>
    <w:p w:rsidR="00AB7401" w:rsidRPr="00AB7401" w:rsidRDefault="00AB7401" w:rsidP="00AB7401"/>
    <w:p w:rsidR="00AB7401" w:rsidRPr="00AB7401" w:rsidRDefault="00AB7401" w:rsidP="00AB7401"/>
    <w:p w:rsidR="00AB7401" w:rsidRPr="00AB7401" w:rsidRDefault="00AB7401" w:rsidP="00AB7401"/>
    <w:p w:rsidR="00AB7401" w:rsidRPr="00AB7401" w:rsidRDefault="00AB7401" w:rsidP="00AB7401"/>
    <w:p w:rsidR="00AB7401" w:rsidRPr="00AB7401" w:rsidRDefault="00AB7401" w:rsidP="00AB7401"/>
    <w:p w:rsidR="00AB7401" w:rsidRPr="00AB7401" w:rsidRDefault="00AB7401" w:rsidP="00AB7401"/>
    <w:p w:rsidR="00AB7401" w:rsidRPr="00AB7401" w:rsidRDefault="00AB7401" w:rsidP="00AB7401"/>
    <w:p w:rsidR="00AB7401" w:rsidRPr="00AB7401" w:rsidRDefault="00AB7401" w:rsidP="00AB7401"/>
    <w:p w:rsidR="00AB7401" w:rsidRPr="00AB7401" w:rsidRDefault="00AB7401" w:rsidP="00AB7401"/>
    <w:p w:rsidR="00AB7401" w:rsidRPr="00AB7401" w:rsidRDefault="00AB7401" w:rsidP="00AB7401"/>
    <w:p w:rsidR="00AB7401" w:rsidRPr="00AB7401" w:rsidRDefault="00AB7401" w:rsidP="00AB7401"/>
    <w:p w:rsidR="00AB7401" w:rsidRPr="00AB7401" w:rsidRDefault="00AB7401" w:rsidP="00AB7401"/>
    <w:p w:rsidR="00AB7401" w:rsidRPr="00AB7401" w:rsidRDefault="00AB7401" w:rsidP="00AB7401"/>
    <w:p w:rsidR="00AB7401" w:rsidRPr="00AB7401" w:rsidRDefault="00AB7401" w:rsidP="00AB7401"/>
    <w:p w:rsidR="00AB7401" w:rsidRPr="00AB7401" w:rsidRDefault="00AB7401" w:rsidP="00AB7401"/>
    <w:p w:rsidR="00AB7401" w:rsidRPr="00AB7401" w:rsidRDefault="00AB7401" w:rsidP="00AB7401"/>
    <w:p w:rsidR="00AB7401" w:rsidRPr="00AB7401" w:rsidRDefault="00AB7401" w:rsidP="00AB7401"/>
    <w:p w:rsidR="00AB7401" w:rsidRDefault="00AB7401" w:rsidP="00AB7401"/>
    <w:p w:rsidR="00AB7401" w:rsidRPr="00AB7401" w:rsidRDefault="00AB7401" w:rsidP="00AB7401"/>
    <w:p w:rsidR="00AB7401" w:rsidRPr="00AB7401" w:rsidRDefault="00AB7401" w:rsidP="00AB7401"/>
    <w:p w:rsidR="00AB7401" w:rsidRPr="00AB7401" w:rsidRDefault="00AB7401" w:rsidP="00AB7401"/>
    <w:p w:rsidR="00AB7401" w:rsidRPr="00AB7401" w:rsidRDefault="00AB7401" w:rsidP="00AB7401"/>
    <w:p w:rsidR="00AB7401" w:rsidRDefault="00AB7401" w:rsidP="00AB7401"/>
    <w:p w:rsidR="00302C36" w:rsidRDefault="00AB7401" w:rsidP="00457E57">
      <w:pPr>
        <w:tabs>
          <w:tab w:val="left" w:pos="1272"/>
          <w:tab w:val="left" w:pos="3553"/>
        </w:tabs>
      </w:pPr>
      <w:r>
        <w:tab/>
      </w:r>
      <w:r w:rsidR="00457E57">
        <w:tab/>
      </w:r>
    </w:p>
    <w:p w:rsidR="00457E57" w:rsidRDefault="00457E57" w:rsidP="00457E57">
      <w:pPr>
        <w:tabs>
          <w:tab w:val="left" w:pos="1272"/>
          <w:tab w:val="left" w:pos="3553"/>
        </w:tabs>
      </w:pPr>
    </w:p>
    <w:p w:rsidR="00457E57" w:rsidRDefault="00457E57" w:rsidP="00457E57">
      <w:pPr>
        <w:tabs>
          <w:tab w:val="left" w:pos="1272"/>
          <w:tab w:val="left" w:pos="3553"/>
        </w:tabs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859"/>
        <w:gridCol w:w="341"/>
        <w:gridCol w:w="367"/>
        <w:gridCol w:w="238"/>
        <w:gridCol w:w="180"/>
        <w:gridCol w:w="367"/>
        <w:gridCol w:w="478"/>
        <w:gridCol w:w="732"/>
        <w:gridCol w:w="544"/>
      </w:tblGrid>
      <w:tr w:rsidR="00457E57" w:rsidTr="00457E57">
        <w:trPr>
          <w:trHeight w:val="134"/>
        </w:trPr>
        <w:tc>
          <w:tcPr>
            <w:tcW w:w="3859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90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Приложение 4</w:t>
            </w:r>
          </w:p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к Решению Совета депутатов </w:t>
            </w:r>
            <w:proofErr w:type="spellStart"/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Салазгорьского</w:t>
            </w:r>
            <w:proofErr w:type="spellEnd"/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сельского поселения                                                     </w:t>
            </w:r>
            <w:proofErr w:type="spellStart"/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Торбеевского</w:t>
            </w:r>
            <w:proofErr w:type="spellEnd"/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муниципального района  Республики Мордовия</w:t>
            </w:r>
          </w:p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"О бюджете </w:t>
            </w:r>
            <w:proofErr w:type="spellStart"/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Салазгорьского</w:t>
            </w:r>
            <w:proofErr w:type="spellEnd"/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сельского поселения                                                                                </w:t>
            </w:r>
            <w:proofErr w:type="spellStart"/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Торбеевского</w:t>
            </w:r>
            <w:proofErr w:type="spellEnd"/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муниципального района</w:t>
            </w:r>
          </w:p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Республики Мордовия на 2015 год                                                                                                                                                                                                                             и на плановый период 2016 и 2017 годов"                                                                                                                                                               </w:t>
            </w:r>
          </w:p>
        </w:tc>
      </w:tr>
      <w:tr w:rsidR="00457E57">
        <w:trPr>
          <w:trHeight w:val="134"/>
        </w:trPr>
        <w:tc>
          <w:tcPr>
            <w:tcW w:w="3859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</w:tr>
      <w:tr w:rsidR="00457E57">
        <w:trPr>
          <w:trHeight w:val="134"/>
        </w:trPr>
        <w:tc>
          <w:tcPr>
            <w:tcW w:w="3859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</w:tr>
      <w:tr w:rsidR="00457E57">
        <w:trPr>
          <w:trHeight w:val="134"/>
        </w:trPr>
        <w:tc>
          <w:tcPr>
            <w:tcW w:w="3859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</w:tr>
      <w:tr w:rsidR="00457E57">
        <w:trPr>
          <w:trHeight w:val="1092"/>
        </w:trPr>
        <w:tc>
          <w:tcPr>
            <w:tcW w:w="3859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</w:tr>
      <w:tr w:rsidR="00457E57" w:rsidTr="00457E57">
        <w:trPr>
          <w:trHeight w:val="706"/>
        </w:trPr>
        <w:tc>
          <w:tcPr>
            <w:tcW w:w="7106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 xml:space="preserve">РАСПРЕДЕЛЕНИЕ БЮДЖЕТНЫХ АССИГНОВАНИЙ БЮДЖЕТА САЛАЗГОРЬСКОГО СЕЛЬСКОГО ПОСЕЛЕНИЯ ТОРБЕЕВСКОГО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2015 ГОД </w:t>
            </w:r>
          </w:p>
        </w:tc>
      </w:tr>
      <w:tr w:rsidR="00457E57">
        <w:trPr>
          <w:trHeight w:val="134"/>
        </w:trPr>
        <w:tc>
          <w:tcPr>
            <w:tcW w:w="3859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457E57" w:rsidTr="00457E57">
        <w:trPr>
          <w:trHeight w:val="134"/>
        </w:trPr>
        <w:tc>
          <w:tcPr>
            <w:tcW w:w="3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Наименование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Рз</w:t>
            </w:r>
            <w:proofErr w:type="spellEnd"/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proofErr w:type="gramStart"/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ПР</w:t>
            </w:r>
            <w:proofErr w:type="gramEnd"/>
          </w:p>
        </w:tc>
        <w:tc>
          <w:tcPr>
            <w:tcW w:w="7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ЦСР</w:t>
            </w:r>
          </w:p>
        </w:tc>
        <w:tc>
          <w:tcPr>
            <w:tcW w:w="4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ВР</w:t>
            </w:r>
          </w:p>
        </w:tc>
        <w:tc>
          <w:tcPr>
            <w:tcW w:w="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Сумма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457E57">
        <w:trPr>
          <w:trHeight w:val="134"/>
        </w:trPr>
        <w:tc>
          <w:tcPr>
            <w:tcW w:w="38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</w:t>
            </w:r>
          </w:p>
        </w:tc>
        <w:tc>
          <w:tcPr>
            <w:tcW w:w="34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3</w:t>
            </w:r>
          </w:p>
        </w:tc>
        <w:tc>
          <w:tcPr>
            <w:tcW w:w="23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4</w:t>
            </w:r>
          </w:p>
        </w:tc>
        <w:tc>
          <w:tcPr>
            <w:tcW w:w="1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5</w:t>
            </w:r>
          </w:p>
        </w:tc>
        <w:tc>
          <w:tcPr>
            <w:tcW w:w="3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6</w:t>
            </w:r>
          </w:p>
        </w:tc>
        <w:tc>
          <w:tcPr>
            <w:tcW w:w="47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7</w:t>
            </w:r>
          </w:p>
        </w:tc>
        <w:tc>
          <w:tcPr>
            <w:tcW w:w="7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8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</w:tr>
      <w:tr w:rsidR="00457E57">
        <w:trPr>
          <w:trHeight w:val="134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solid" w:color="00FF00" w:fill="auto"/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2765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</w:tr>
      <w:tr w:rsidR="00457E57">
        <w:trPr>
          <w:trHeight w:val="134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solid" w:color="00FFFF" w:fill="auto"/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1293,5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</w:tr>
      <w:tr w:rsidR="00457E57">
        <w:trPr>
          <w:trHeight w:val="252"/>
        </w:trPr>
        <w:tc>
          <w:tcPr>
            <w:tcW w:w="3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Функционирование высшего должностного лица субъекта Российской Федерации и органа местного самоуправления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solid" w:color="CCFFCC" w:fill="auto"/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296,5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</w:tr>
      <w:tr w:rsidR="00457E57" w:rsidTr="00457E57">
        <w:trPr>
          <w:trHeight w:val="377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4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296,5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</w:tr>
      <w:tr w:rsidR="00457E57" w:rsidTr="00457E57">
        <w:trPr>
          <w:trHeight w:val="134"/>
        </w:trPr>
        <w:tc>
          <w:tcPr>
            <w:tcW w:w="38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Глава муниципального образования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4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0300</w:t>
            </w:r>
          </w:p>
        </w:tc>
        <w:tc>
          <w:tcPr>
            <w:tcW w:w="732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296,5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</w:tr>
      <w:tr w:rsidR="00457E57">
        <w:trPr>
          <w:trHeight w:val="252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0300</w:t>
            </w: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296,5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>
        <w:trPr>
          <w:trHeight w:val="377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CCFFCC" w:fill="auto"/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996,7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 w:rsidTr="00457E57">
        <w:trPr>
          <w:trHeight w:val="377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Руководство и управление в сфере установленных функций органов государственной власти субъектов Российской Федерации, местных администраций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4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996,7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 w:rsidTr="00457E57">
        <w:trPr>
          <w:trHeight w:val="125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Центральный аппарат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4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0400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996,7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>
        <w:trPr>
          <w:trHeight w:val="252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0400</w:t>
            </w: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529,0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>
        <w:trPr>
          <w:trHeight w:val="252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0400</w:t>
            </w: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122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0,5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>
        <w:trPr>
          <w:trHeight w:val="252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0400</w:t>
            </w: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461,5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>
        <w:trPr>
          <w:trHeight w:val="125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0400</w:t>
            </w: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3,7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>
        <w:trPr>
          <w:trHeight w:val="125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Уплата прочих налогов, сборов и иных платежей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0400</w:t>
            </w: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2,2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>
        <w:trPr>
          <w:trHeight w:val="252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>
        <w:trPr>
          <w:trHeight w:val="252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 w:rsidTr="00457E57">
        <w:trPr>
          <w:trHeight w:val="377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4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7700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 w:rsidTr="00457E57">
        <w:trPr>
          <w:trHeight w:val="377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4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>
        <w:trPr>
          <w:trHeight w:val="252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7715</w:t>
            </w: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0,3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>
        <w:trPr>
          <w:trHeight w:val="125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>
        <w:trPr>
          <w:trHeight w:val="252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>
        <w:trPr>
          <w:trHeight w:val="252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 w:rsidTr="00457E57">
        <w:trPr>
          <w:trHeight w:val="125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фонды местных администраций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4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8020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>
        <w:trPr>
          <w:trHeight w:val="125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Резервные средства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8020</w:t>
            </w: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870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5,0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>
        <w:trPr>
          <w:trHeight w:val="125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оборона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00FFFF" w:fill="auto"/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54,6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>
        <w:trPr>
          <w:trHeight w:val="125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54,6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>
        <w:trPr>
          <w:trHeight w:val="252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54,6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>
        <w:trPr>
          <w:trHeight w:val="377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546,0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 w:rsidTr="00457E57">
        <w:trPr>
          <w:trHeight w:val="252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84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54,6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>
        <w:trPr>
          <w:trHeight w:val="252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</w:t>
            </w: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43,5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>
        <w:trPr>
          <w:trHeight w:val="252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5118</w:t>
            </w: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11,1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>
        <w:trPr>
          <w:trHeight w:val="125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Национальная экономика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00FFFF" w:fill="auto"/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>
        <w:trPr>
          <w:trHeight w:val="125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lastRenderedPageBreak/>
              <w:t>Дорожное хозяйство (дорожные фонды)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>
        <w:trPr>
          <w:trHeight w:val="252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>
        <w:trPr>
          <w:trHeight w:val="252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>
        <w:trPr>
          <w:trHeight w:val="377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Капитальный ремонт, ремонт и содержание автомобильных дорог общего пользования регионального и (или) межмуниципального значения и искусственных сооружений на них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8031</w:t>
            </w: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>
        <w:trPr>
          <w:trHeight w:val="252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09</w:t>
            </w: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8031</w:t>
            </w: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>
        <w:trPr>
          <w:trHeight w:val="125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00FFFF" w:fill="auto"/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166,1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>
        <w:trPr>
          <w:trHeight w:val="125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166,1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 w:rsidTr="00457E57">
        <w:trPr>
          <w:trHeight w:val="125"/>
        </w:trPr>
        <w:tc>
          <w:tcPr>
            <w:tcW w:w="3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Благоустройство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60</w:t>
            </w: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4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166,1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 w:rsidTr="00457E57">
        <w:trPr>
          <w:trHeight w:val="125"/>
        </w:trPr>
        <w:tc>
          <w:tcPr>
            <w:tcW w:w="3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Уличное освещение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60</w:t>
            </w: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4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0100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166,1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>
        <w:trPr>
          <w:trHeight w:val="252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60</w:t>
            </w: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0100</w:t>
            </w: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66,1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 w:rsidTr="00457E57">
        <w:trPr>
          <w:trHeight w:val="125"/>
        </w:trPr>
        <w:tc>
          <w:tcPr>
            <w:tcW w:w="3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60</w:t>
            </w: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4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0500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>
        <w:trPr>
          <w:trHeight w:val="252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60</w:t>
            </w: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0500</w:t>
            </w: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100,0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>
        <w:trPr>
          <w:trHeight w:val="125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Культура и кинематография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00FFFF" w:fill="auto"/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1 190,2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>
        <w:trPr>
          <w:trHeight w:val="125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Культура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1 190,2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 w:rsidTr="00457E57">
        <w:trPr>
          <w:trHeight w:val="125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Учреждения культуры и мероприятия в сфере культуры и кинематографии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</w:t>
            </w: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4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CCFFCC" w:fill="auto"/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726,0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 w:rsidTr="00457E57">
        <w:trPr>
          <w:trHeight w:val="125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подведомственных учреждений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</w:t>
            </w: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84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9900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726,0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>
        <w:trPr>
          <w:trHeight w:val="377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</w:t>
            </w: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9900</w:t>
            </w: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611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726,0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 w:rsidTr="00457E57">
        <w:trPr>
          <w:trHeight w:val="125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Библиотеки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</w:t>
            </w: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4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0000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CCFFCC" w:fill="auto"/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464,2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 w:rsidTr="00457E57">
        <w:trPr>
          <w:trHeight w:val="125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Обеспечение деятельности подведомственных учреждений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</w:t>
            </w: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84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9900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464,2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>
        <w:trPr>
          <w:trHeight w:val="377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44</w:t>
            </w: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9900</w:t>
            </w: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611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464,2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>
        <w:trPr>
          <w:trHeight w:val="125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  <w:shd w:val="solid" w:color="00FFFF" w:fill="auto"/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55,6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>
        <w:trPr>
          <w:trHeight w:val="125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55,6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>
        <w:trPr>
          <w:trHeight w:val="252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55,6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>
        <w:trPr>
          <w:trHeight w:val="252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Непрограммные расходы в рамках </w:t>
            </w:r>
            <w:proofErr w:type="gramStart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 xml:space="preserve"> Мордовия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55,6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 w:rsidTr="00457E57">
        <w:trPr>
          <w:trHeight w:val="252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Иные меры социальной поддержки, кроме публичных нормативных обязательств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4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8200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55,6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 w:rsidTr="00457E57">
        <w:trPr>
          <w:trHeight w:val="125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Доплаты к пенсиям муниципальных служащих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84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8214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55,6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>
        <w:trPr>
          <w:trHeight w:val="252"/>
        </w:trPr>
        <w:tc>
          <w:tcPr>
            <w:tcW w:w="385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Пособия, компенсации и иные социальные выплаты гражданам, кроме публичных нормативных обязательств</w:t>
            </w:r>
          </w:p>
        </w:tc>
        <w:tc>
          <w:tcPr>
            <w:tcW w:w="34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2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89</w:t>
            </w:r>
          </w:p>
        </w:tc>
        <w:tc>
          <w:tcPr>
            <w:tcW w:w="1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8214</w:t>
            </w:r>
          </w:p>
        </w:tc>
        <w:tc>
          <w:tcPr>
            <w:tcW w:w="4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321</w:t>
            </w:r>
          </w:p>
        </w:tc>
        <w:tc>
          <w:tcPr>
            <w:tcW w:w="7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6" w:space="0" w:color="auto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55,6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>
        <w:trPr>
          <w:trHeight w:val="125"/>
        </w:trPr>
        <w:tc>
          <w:tcPr>
            <w:tcW w:w="3859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>
        <w:trPr>
          <w:trHeight w:val="125"/>
        </w:trPr>
        <w:tc>
          <w:tcPr>
            <w:tcW w:w="3859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>
        <w:trPr>
          <w:trHeight w:val="125"/>
        </w:trPr>
        <w:tc>
          <w:tcPr>
            <w:tcW w:w="3859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>
        <w:trPr>
          <w:trHeight w:val="125"/>
        </w:trPr>
        <w:tc>
          <w:tcPr>
            <w:tcW w:w="3859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57E57">
        <w:trPr>
          <w:trHeight w:val="125"/>
        </w:trPr>
        <w:tc>
          <w:tcPr>
            <w:tcW w:w="3859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41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78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32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nil"/>
              <w:right w:val="nil"/>
            </w:tcBorders>
          </w:tcPr>
          <w:p w:rsidR="00457E57" w:rsidRDefault="00457E57">
            <w:pPr>
              <w:autoSpaceDE w:val="0"/>
              <w:autoSpaceDN w:val="0"/>
              <w:adjustRightInd w:val="0"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</w:tbl>
    <w:p w:rsidR="00AB7401" w:rsidRDefault="00AB7401" w:rsidP="00AB7401">
      <w:pPr>
        <w:tabs>
          <w:tab w:val="left" w:pos="1272"/>
        </w:tabs>
      </w:pPr>
      <w:bookmarkStart w:id="0" w:name="_GoBack"/>
      <w:bookmarkEnd w:id="0"/>
    </w:p>
    <w:sectPr w:rsidR="00AB74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83A"/>
    <w:rsid w:val="00091F93"/>
    <w:rsid w:val="002E4E42"/>
    <w:rsid w:val="00302C36"/>
    <w:rsid w:val="003933CF"/>
    <w:rsid w:val="00457E57"/>
    <w:rsid w:val="00472433"/>
    <w:rsid w:val="005E266B"/>
    <w:rsid w:val="00954D26"/>
    <w:rsid w:val="00AB7401"/>
    <w:rsid w:val="00AC383A"/>
    <w:rsid w:val="00EB0403"/>
    <w:rsid w:val="00F92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F93"/>
    <w:pPr>
      <w:spacing w:after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Body Text Indent"/>
    <w:basedOn w:val="a"/>
    <w:link w:val="af6"/>
    <w:semiHidden/>
    <w:unhideWhenUsed/>
    <w:rsid w:val="00091F93"/>
    <w:pPr>
      <w:suppressAutoHyphens/>
      <w:spacing w:line="360" w:lineRule="auto"/>
      <w:ind w:firstLine="708"/>
      <w:jc w:val="both"/>
    </w:pPr>
    <w:rPr>
      <w:sz w:val="24"/>
      <w:szCs w:val="24"/>
      <w:lang w:eastAsia="ar-SA"/>
    </w:rPr>
  </w:style>
  <w:style w:type="character" w:customStyle="1" w:styleId="af6">
    <w:name w:val="Основной текст с отступом Знак"/>
    <w:basedOn w:val="a0"/>
    <w:link w:val="af5"/>
    <w:semiHidden/>
    <w:rsid w:val="00091F9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Title">
    <w:name w:val="ConsTitle"/>
    <w:rsid w:val="00091F93"/>
    <w:pPr>
      <w:widowControl w:val="0"/>
      <w:suppressAutoHyphens/>
      <w:autoSpaceDE w:val="0"/>
      <w:spacing w:after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091F93"/>
    <w:pPr>
      <w:widowControl w:val="0"/>
      <w:suppressAutoHyphens/>
      <w:autoSpaceDE w:val="0"/>
      <w:spacing w:after="0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f7">
    <w:name w:val="header"/>
    <w:basedOn w:val="a"/>
    <w:link w:val="af8"/>
    <w:unhideWhenUsed/>
    <w:rsid w:val="00F92581"/>
    <w:pPr>
      <w:tabs>
        <w:tab w:val="center" w:pos="4536"/>
        <w:tab w:val="right" w:pos="9072"/>
      </w:tabs>
    </w:pPr>
  </w:style>
  <w:style w:type="character" w:customStyle="1" w:styleId="af8">
    <w:name w:val="Верхний колонтитул Знак"/>
    <w:basedOn w:val="a0"/>
    <w:link w:val="af7"/>
    <w:rsid w:val="00F9258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92581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F93"/>
    <w:pPr>
      <w:spacing w:after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spacing w:after="80"/>
    </w:pPr>
    <w:rPr>
      <w:rFonts w:asciiTheme="majorHAnsi" w:eastAsiaTheme="minorEastAsia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line="360" w:lineRule="auto"/>
      <w:jc w:val="center"/>
    </w:pPr>
    <w:rPr>
      <w:rFonts w:asciiTheme="minorHAnsi" w:eastAsiaTheme="minorEastAsia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after="200" w:line="360" w:lineRule="auto"/>
      <w:ind w:left="259" w:right="259"/>
      <w:jc w:val="center"/>
    </w:pPr>
    <w:rPr>
      <w:rFonts w:asciiTheme="majorHAnsi" w:eastAsiaTheme="minorEastAsia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paragraph" w:styleId="af5">
    <w:name w:val="Body Text Indent"/>
    <w:basedOn w:val="a"/>
    <w:link w:val="af6"/>
    <w:semiHidden/>
    <w:unhideWhenUsed/>
    <w:rsid w:val="00091F93"/>
    <w:pPr>
      <w:suppressAutoHyphens/>
      <w:spacing w:line="360" w:lineRule="auto"/>
      <w:ind w:firstLine="708"/>
      <w:jc w:val="both"/>
    </w:pPr>
    <w:rPr>
      <w:sz w:val="24"/>
      <w:szCs w:val="24"/>
      <w:lang w:eastAsia="ar-SA"/>
    </w:rPr>
  </w:style>
  <w:style w:type="character" w:customStyle="1" w:styleId="af6">
    <w:name w:val="Основной текст с отступом Знак"/>
    <w:basedOn w:val="a0"/>
    <w:link w:val="af5"/>
    <w:semiHidden/>
    <w:rsid w:val="00091F9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Title">
    <w:name w:val="ConsTitle"/>
    <w:rsid w:val="00091F93"/>
    <w:pPr>
      <w:widowControl w:val="0"/>
      <w:suppressAutoHyphens/>
      <w:autoSpaceDE w:val="0"/>
      <w:spacing w:after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091F93"/>
    <w:pPr>
      <w:widowControl w:val="0"/>
      <w:suppressAutoHyphens/>
      <w:autoSpaceDE w:val="0"/>
      <w:spacing w:after="0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f7">
    <w:name w:val="header"/>
    <w:basedOn w:val="a"/>
    <w:link w:val="af8"/>
    <w:unhideWhenUsed/>
    <w:rsid w:val="00F92581"/>
    <w:pPr>
      <w:tabs>
        <w:tab w:val="center" w:pos="4536"/>
        <w:tab w:val="right" w:pos="9072"/>
      </w:tabs>
    </w:pPr>
  </w:style>
  <w:style w:type="character" w:customStyle="1" w:styleId="af8">
    <w:name w:val="Верхний колонтитул Знак"/>
    <w:basedOn w:val="a0"/>
    <w:link w:val="af7"/>
    <w:rsid w:val="00F9258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92581"/>
    <w:pPr>
      <w:widowControl w:val="0"/>
      <w:autoSpaceDE w:val="0"/>
      <w:autoSpaceDN w:val="0"/>
      <w:adjustRightInd w:val="0"/>
      <w:spacing w:after="0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24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9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5052</Words>
  <Characters>28803</Characters>
  <Application>Microsoft Office Word</Application>
  <DocSecurity>0</DocSecurity>
  <Lines>240</Lines>
  <Paragraphs>67</Paragraphs>
  <ScaleCrop>false</ScaleCrop>
  <Company/>
  <LinksUpToDate>false</LinksUpToDate>
  <CharactersWithSpaces>33788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19</cp:revision>
  <dcterms:created xsi:type="dcterms:W3CDTF">2014-12-02T11:20:00Z</dcterms:created>
  <dcterms:modified xsi:type="dcterms:W3CDTF">2014-12-03T08:26:00Z</dcterms:modified>
</cp:coreProperties>
</file>