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6D9" w:rsidRDefault="007E46D9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7E46D9" w:rsidRPr="007E46D9" w:rsidRDefault="007E46D9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6D9">
        <w:rPr>
          <w:rFonts w:ascii="Times New Roman" w:hAnsi="Times New Roman"/>
          <w:b/>
          <w:sz w:val="28"/>
          <w:szCs w:val="28"/>
        </w:rPr>
        <w:t xml:space="preserve">СОВЕТ ДЕПУТАТОВ  САЛАЗГОРЬСКОГО  СЕЛЬСКОГО  ПОСЕЛЕНИЯ ТОРБЕЕВСКОГО  МУНИЦИПАЛЬНОГО  РАЙОНА  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6D9">
        <w:rPr>
          <w:rFonts w:ascii="Times New Roman" w:hAnsi="Times New Roman"/>
          <w:b/>
          <w:sz w:val="28"/>
          <w:szCs w:val="28"/>
        </w:rPr>
        <w:t>РЕСПУБЛИКИ   МОРДОВИЯ</w:t>
      </w:r>
    </w:p>
    <w:p w:rsidR="00032E23" w:rsidRPr="007E46D9" w:rsidRDefault="00032E23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46D9" w:rsidRDefault="007E46D9" w:rsidP="007E46D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________________сессия                                                                                                                                    (второго созыва)</w:t>
      </w:r>
    </w:p>
    <w:p w:rsidR="007E46D9" w:rsidRPr="00032E23" w:rsidRDefault="007E46D9" w:rsidP="007E46D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hAnsi="Times New Roman"/>
          <w:b/>
          <w:sz w:val="28"/>
          <w:szCs w:val="28"/>
        </w:rPr>
      </w:pPr>
      <w:r w:rsidRPr="00032E23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032E23" w:rsidRPr="00032E23">
        <w:rPr>
          <w:rFonts w:ascii="Times New Roman" w:hAnsi="Times New Roman"/>
          <w:b/>
          <w:sz w:val="28"/>
          <w:szCs w:val="28"/>
        </w:rPr>
        <w:t xml:space="preserve">              </w:t>
      </w:r>
      <w:r w:rsidRPr="00032E23"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7E46D9" w:rsidRDefault="007E46D9" w:rsidP="007E46D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hAnsi="Times New Roman"/>
          <w:sz w:val="28"/>
          <w:szCs w:val="28"/>
        </w:rPr>
      </w:pPr>
    </w:p>
    <w:p w:rsidR="007E46D9" w:rsidRDefault="007E46D9" w:rsidP="007E46D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 2015г                     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алазгорь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№___                    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b/>
          <w:bCs/>
          <w:sz w:val="28"/>
          <w:szCs w:val="28"/>
        </w:rPr>
        <w:t>РЕШИЛ</w:t>
      </w:r>
      <w:r>
        <w:rPr>
          <w:rFonts w:ascii="Times New Roman" w:hAnsi="Times New Roman"/>
          <w:sz w:val="28"/>
          <w:szCs w:val="28"/>
        </w:rPr>
        <w:t>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Устав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11 мая 2010 г. № 21, следующие изменения: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1) в статье 6: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а) часть 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К вопросам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относятся: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составление и рассмотрение проекта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утверждение и исполнение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осуществление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его исполнением, составление и утверждение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установление, изменение и отмена местных налогов и сборов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создание условий для реализации мер, направленных на укрепление </w:t>
      </w:r>
      <w:r>
        <w:rPr>
          <w:rFonts w:ascii="Times New Roman" w:hAnsi="Times New Roman"/>
          <w:sz w:val="28"/>
          <w:szCs w:val="28"/>
        </w:rPr>
        <w:lastRenderedPageBreak/>
        <w:t xml:space="preserve">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участие в предупреждении и ликвидации последствий чрезвычайных ситуаций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обеспечение первичных мер пожарной безопасности в границах населенных пунктов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создание условий для обеспечения жителей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услугами связи, общественного питания, торговли и бытового обслуживания;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создание условий для организации досуга и обеспечения жителей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услугами организаций культуры;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 создание условий для развития местного традиционного народного художественного творчества, участие в сохранении, возрождении и развитии народных х</w:t>
      </w:r>
      <w:r w:rsidR="00032E23">
        <w:rPr>
          <w:rFonts w:ascii="Times New Roman" w:hAnsi="Times New Roman"/>
          <w:sz w:val="28"/>
          <w:szCs w:val="28"/>
        </w:rPr>
        <w:t xml:space="preserve">удожественных промыслов в </w:t>
      </w:r>
      <w:proofErr w:type="spellStart"/>
      <w:r w:rsidR="00032E23">
        <w:rPr>
          <w:rFonts w:ascii="Times New Roman" w:hAnsi="Times New Roman"/>
          <w:sz w:val="28"/>
          <w:szCs w:val="28"/>
        </w:rPr>
        <w:t>Салазгорь</w:t>
      </w:r>
      <w:r>
        <w:rPr>
          <w:rFonts w:ascii="Times New Roman" w:hAnsi="Times New Roman"/>
          <w:sz w:val="28"/>
          <w:szCs w:val="28"/>
        </w:rPr>
        <w:t>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формирование архивных фондов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утверждение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</w:t>
      </w:r>
      <w:proofErr w:type="gramStart"/>
      <w:r>
        <w:rPr>
          <w:rFonts w:ascii="Times New Roman" w:hAnsi="Times New Roman"/>
          <w:sz w:val="28"/>
          <w:szCs w:val="28"/>
        </w:rPr>
        <w:t>устанавливающих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</w:t>
      </w:r>
      <w:proofErr w:type="gramStart"/>
      <w:r>
        <w:rPr>
          <w:rFonts w:ascii="Times New Roman" w:hAnsi="Times New Roman"/>
          <w:sz w:val="28"/>
          <w:szCs w:val="28"/>
        </w:rPr>
        <w:t xml:space="preserve">организация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(включая освещение улиц,</w:t>
      </w:r>
      <w:proofErr w:type="gramEnd"/>
      <w:r>
        <w:rPr>
          <w:rFonts w:ascii="Times New Roman" w:hAnsi="Times New Roman"/>
          <w:sz w:val="28"/>
          <w:szCs w:val="28"/>
        </w:rPr>
        <w:t xml:space="preserve">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16) организация ритуальных услуг и содержание мест захоронения;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18) организация и осуществление мероприятий по работе с детьми и молодежью 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20) предоставление помещения для работы на обслуживаемом административном участке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сотруднику, замещающему должность участкового уполномоченного полиции;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21) осуществление мер по противодействию коррупции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E21464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б) в части 2</w:t>
      </w:r>
      <w:r w:rsidR="007E46D9">
        <w:rPr>
          <w:rFonts w:ascii="Times New Roman" w:hAnsi="Times New Roman"/>
          <w:b/>
          <w:bCs/>
          <w:sz w:val="28"/>
          <w:szCs w:val="28"/>
        </w:rPr>
        <w:t>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абзац первый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«В соответствии с действующим законодательством по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жители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предусмотренных </w:t>
      </w:r>
      <w:r>
        <w:rPr>
          <w:rFonts w:ascii="Times New Roman" w:hAnsi="Times New Roman"/>
          <w:color w:val="000000"/>
          <w:sz w:val="28"/>
          <w:szCs w:val="28"/>
        </w:rPr>
        <w:t xml:space="preserve">пунктами 4-7, 14 части 1 настоящей статьи, </w:t>
      </w:r>
      <w:r>
        <w:rPr>
          <w:rFonts w:ascii="Times New Roman" w:hAnsi="Times New Roman"/>
          <w:sz w:val="28"/>
          <w:szCs w:val="28"/>
        </w:rPr>
        <w:t>не требующих специальной профессиональной подготовки.</w:t>
      </w:r>
      <w:proofErr w:type="gramEnd"/>
    </w:p>
    <w:p w:rsidR="007E46D9" w:rsidRDefault="00E21464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) в части 3 </w:t>
      </w:r>
      <w:r w:rsidR="007E46D9">
        <w:rPr>
          <w:rFonts w:ascii="Times New Roman" w:hAnsi="Times New Roman"/>
          <w:b/>
          <w:bCs/>
          <w:sz w:val="28"/>
          <w:szCs w:val="28"/>
        </w:rPr>
        <w:t>абзац третий дополнить предложением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«Порядок заключения соглашений определяется нормативными правовыми актами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2) часть 1 статьи 7 дополнить пунктами 12 и 13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«12) создание условий для организации </w:t>
      </w:r>
      <w:proofErr w:type="gramStart"/>
      <w:r>
        <w:rPr>
          <w:rFonts w:ascii="Times New Roman" w:hAnsi="Times New Roman"/>
          <w:sz w:val="28"/>
          <w:szCs w:val="28"/>
        </w:rPr>
        <w:t>проведения независимой оценки качества оказания услуг</w:t>
      </w:r>
      <w:proofErr w:type="gramEnd"/>
      <w:r>
        <w:rPr>
          <w:rFonts w:ascii="Times New Roman" w:hAnsi="Times New Roman"/>
          <w:sz w:val="28"/>
          <w:szCs w:val="28"/>
        </w:rPr>
        <w:t xml:space="preserve"> организациями в порядке и на условиях, которые установлены федеральными законами;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3) часть 1 статьи 7.1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</w:t>
      </w:r>
      <w:proofErr w:type="gramStart"/>
      <w:r>
        <w:rPr>
          <w:rFonts w:ascii="Times New Roman" w:hAnsi="Times New Roman"/>
          <w:sz w:val="28"/>
          <w:szCs w:val="28"/>
        </w:rPr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организуют и осуществляют муниципальный контроль за соблюдением требований, установленных муниципальными правовыми актами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</w:t>
      </w:r>
      <w:r>
        <w:rPr>
          <w:rFonts w:ascii="Times New Roman" w:hAnsi="Times New Roman"/>
          <w:sz w:val="28"/>
          <w:szCs w:val="28"/>
        </w:rPr>
        <w:lastRenderedPageBreak/>
        <w:t>Мордовия»;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4) абзац первый части 4 статьи 8 дополнить словами </w:t>
      </w:r>
      <w:r>
        <w:rPr>
          <w:rFonts w:ascii="Times New Roman" w:hAnsi="Times New Roman"/>
          <w:sz w:val="28"/>
          <w:szCs w:val="28"/>
        </w:rPr>
        <w:t>«в количестве 10 человек»;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5) в пункте 3 части 1 статьи 25 слова </w:t>
      </w:r>
      <w:r>
        <w:rPr>
          <w:rFonts w:ascii="Times New Roman" w:hAnsi="Times New Roman"/>
          <w:sz w:val="28"/>
          <w:szCs w:val="28"/>
        </w:rPr>
        <w:t>«в соответствии с частями 3 и 5 статьи 13 Федерального закона»</w:t>
      </w:r>
      <w:r>
        <w:rPr>
          <w:rFonts w:ascii="Times New Roman" w:hAnsi="Times New Roman"/>
          <w:b/>
          <w:bCs/>
          <w:sz w:val="28"/>
          <w:szCs w:val="28"/>
        </w:rPr>
        <w:t xml:space="preserve"> заменить словами </w:t>
      </w:r>
      <w:r>
        <w:rPr>
          <w:rFonts w:ascii="Times New Roman" w:hAnsi="Times New Roman"/>
          <w:sz w:val="28"/>
          <w:szCs w:val="28"/>
        </w:rPr>
        <w:t>«в соответствии с частями 3, 5, 6.2 статьи 13 Федерального закона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6) в части 2 статьи 27 слова </w:t>
      </w:r>
      <w:r>
        <w:rPr>
          <w:rFonts w:ascii="Times New Roman" w:hAnsi="Times New Roman"/>
          <w:sz w:val="28"/>
          <w:szCs w:val="28"/>
        </w:rPr>
        <w:t xml:space="preserve">«является председателем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одновременно главой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заменить словами «</w:t>
      </w:r>
      <w:r>
        <w:rPr>
          <w:rFonts w:ascii="Times New Roman" w:hAnsi="Times New Roman"/>
          <w:sz w:val="28"/>
          <w:szCs w:val="28"/>
        </w:rPr>
        <w:t xml:space="preserve">исполняет полномочия председателя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одновременно исполняет полномочия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7) в статье 28: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а) в пункте 13 части 1 слова </w:t>
      </w:r>
      <w:r>
        <w:rPr>
          <w:rFonts w:ascii="Times New Roman" w:hAnsi="Times New Roman"/>
          <w:sz w:val="28"/>
          <w:szCs w:val="28"/>
        </w:rPr>
        <w:t>«в соответствии с частями 3, 5 статьи 13 настоящего Федерального закона»</w:t>
      </w:r>
      <w:r>
        <w:rPr>
          <w:rFonts w:ascii="Times New Roman" w:hAnsi="Times New Roman"/>
          <w:b/>
          <w:bCs/>
          <w:sz w:val="28"/>
          <w:szCs w:val="28"/>
        </w:rPr>
        <w:t xml:space="preserve"> заменить словами </w:t>
      </w:r>
      <w:r>
        <w:rPr>
          <w:rFonts w:ascii="Times New Roman" w:hAnsi="Times New Roman"/>
          <w:sz w:val="28"/>
          <w:szCs w:val="28"/>
        </w:rPr>
        <w:t>«в соответствии с частями 3, 5, 6.2 статьи 13 Федерального закона «Об общих принципах организации местного самоуправления в Российской Федерации»;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б) дополнить частью 3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избранный из состава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вправе принимать решение об избрании из своего состава Главы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до вступления решения суда в законную силу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8) статью 29 дополнить частью 15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«15. 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отношении которого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пункт 10 части 4 статьи 30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«10) организует и осуществляет мероприятия по территориальной обороне и гражданской обороне, защите населения и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чрезвычайных ситуаций природного и техногенного характера»;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10) часть 1 статьи 31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В целях осуществления внешнего муниципального финансового контроля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 образовать контрольно-счетный орган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– ревизионную комиссию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11) в части 3 статьи 56 слова</w:t>
      </w:r>
      <w:r>
        <w:rPr>
          <w:rFonts w:ascii="Times New Roman" w:hAnsi="Times New Roman"/>
          <w:sz w:val="28"/>
          <w:szCs w:val="28"/>
        </w:rPr>
        <w:t xml:space="preserve"> «Муниципальные правовые акты» </w:t>
      </w:r>
      <w:r>
        <w:rPr>
          <w:rFonts w:ascii="Times New Roman" w:hAnsi="Times New Roman"/>
          <w:b/>
          <w:bCs/>
          <w:sz w:val="28"/>
          <w:szCs w:val="28"/>
        </w:rPr>
        <w:t>заменить словами</w:t>
      </w:r>
      <w:r>
        <w:rPr>
          <w:rFonts w:ascii="Times New Roman" w:hAnsi="Times New Roman"/>
          <w:sz w:val="28"/>
          <w:szCs w:val="28"/>
        </w:rPr>
        <w:t xml:space="preserve"> «Муниципальные нормативные правовые акты»;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12) статью 59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«Статья 59. Муниципальное имущество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может находиться: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имущество, предназначенное для решения установленных  Федеральным законом «Об общих принципах организации местного самоуправления в Российской Федерации» вопросов местного значения;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переданных им в порядке, предусмотренном частью 4 статьи 15  Федерального закона «Об общих принципах организации местного самоуправления в Российской Федерации»;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имущество, необходимое для решения вопросов, право </w:t>
      </w:r>
      <w:proofErr w:type="gramStart"/>
      <w:r>
        <w:rPr>
          <w:rFonts w:ascii="Times New Roman" w:hAnsi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5) имущество, предназначенное для решения вопросов местного значения в соответствии с частями 3 и 4 статьи 14, частью Федерального закона «Об общих принципах организации местного самоуправления в Российской Федерации»,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</w:t>
      </w:r>
      <w:proofErr w:type="gramEnd"/>
      <w:r>
        <w:rPr>
          <w:rFonts w:ascii="Times New Roman" w:hAnsi="Times New Roman"/>
          <w:sz w:val="28"/>
          <w:szCs w:val="28"/>
        </w:rPr>
        <w:t xml:space="preserve"> Федерации».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случаях возникновения у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13) статью 61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61. Бюджет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032E23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r w:rsidR="007E46D9">
        <w:rPr>
          <w:rFonts w:ascii="Times New Roman" w:hAnsi="Times New Roman"/>
          <w:sz w:val="28"/>
          <w:szCs w:val="28"/>
        </w:rPr>
        <w:t>ское</w:t>
      </w:r>
      <w:proofErr w:type="spellEnd"/>
      <w:r w:rsidR="007E46D9">
        <w:rPr>
          <w:rFonts w:ascii="Times New Roman" w:hAnsi="Times New Roman"/>
          <w:sz w:val="28"/>
          <w:szCs w:val="28"/>
        </w:rPr>
        <w:t xml:space="preserve"> сельское поселение имеет собственный бюджет </w:t>
      </w:r>
      <w:proofErr w:type="spellStart"/>
      <w:r w:rsidR="007E46D9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7E46D9">
        <w:rPr>
          <w:rFonts w:ascii="Times New Roman" w:hAnsi="Times New Roman"/>
          <w:sz w:val="28"/>
          <w:szCs w:val="28"/>
        </w:rPr>
        <w:t xml:space="preserve"> сельского поселения, утверждаемый решением Совета депутатов </w:t>
      </w:r>
      <w:proofErr w:type="spellStart"/>
      <w:r w:rsidR="007E46D9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7E46D9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Составление и рассмотрение проекта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сельского поселения, утверждение и исполнение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осуществление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его исполнением, составление и утверждение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осуществляются органами местного самоуправления 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Бюджетные полномочия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Проект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решение об утверждении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годовой отчет о его исполнении, ежеквартальные сведения о ходе исполнения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 численности муниципальных служащих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14) статью 62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62. Расходы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Формирование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Бюджетного кодекса Российской Федерации.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Исполнение расходных обязательств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за счет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Бюджетного кодекса Российской Федерации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15) дополнить статьей 62.1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62.1. Порядок формирования, утверждения и исполнения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7E46D9" w:rsidP="007E46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Бюджет поселения разрабатывается и утверждается в форме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Проект местного бюджета составляется в порядке, установленном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вносит проект </w:t>
      </w:r>
      <w:r>
        <w:rPr>
          <w:rFonts w:ascii="Times New Roman" w:hAnsi="Times New Roman"/>
          <w:sz w:val="28"/>
          <w:szCs w:val="28"/>
        </w:rPr>
        <w:lastRenderedPageBreak/>
        <w:t xml:space="preserve">решения о бюджете поселения на рассмотрение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сроки, установленные муниципальным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но не позднее 15 ноября текущего года.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Одновременно с проектом бюджета в Совет депутатов представляются документы и материалы в соответствии со статьей 184.2 Бюджетного кодекса.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Бюджетного кодекса.</w:t>
      </w:r>
    </w:p>
    <w:p w:rsidR="007E46D9" w:rsidRDefault="007E46D9" w:rsidP="007E46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Решение 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подлежит официальному опубликованию не позднее 10 дней после его подписания в установленном порядке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18) статью 64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64. Доходы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</w:p>
    <w:p w:rsidR="00032E23" w:rsidRDefault="00032E23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</w:p>
    <w:p w:rsidR="00032E23" w:rsidRDefault="00032E23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</w:p>
    <w:p w:rsidR="007E46D9" w:rsidRDefault="007E46D9" w:rsidP="007E46D9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E46D9" w:rsidRDefault="007E46D9" w:rsidP="007E46D9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                  </w:t>
      </w:r>
      <w:r w:rsidR="00032E23">
        <w:rPr>
          <w:rFonts w:ascii="Times New Roman" w:hAnsi="Times New Roman"/>
          <w:bCs/>
          <w:sz w:val="28"/>
          <w:szCs w:val="28"/>
        </w:rPr>
        <w:t xml:space="preserve">                     Г.П. Солдатова.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B48"/>
    <w:rsid w:val="00032E23"/>
    <w:rsid w:val="00182B48"/>
    <w:rsid w:val="002E4E42"/>
    <w:rsid w:val="003933CF"/>
    <w:rsid w:val="007E46D9"/>
    <w:rsid w:val="00E2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D9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eastAsia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D9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eastAsia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2456</Words>
  <Characters>14004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2015-01-14T09:04:00Z</cp:lastPrinted>
  <dcterms:created xsi:type="dcterms:W3CDTF">2015-01-14T08:12:00Z</dcterms:created>
  <dcterms:modified xsi:type="dcterms:W3CDTF">2015-01-19T11:42:00Z</dcterms:modified>
</cp:coreProperties>
</file>