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733" w:rsidRDefault="002F7733" w:rsidP="002F7733">
      <w:pPr>
        <w:jc w:val="center"/>
        <w:rPr>
          <w:sz w:val="28"/>
          <w:szCs w:val="28"/>
        </w:rPr>
      </w:pPr>
    </w:p>
    <w:p w:rsidR="002F7733" w:rsidRDefault="002F7733" w:rsidP="002F7733">
      <w:pPr>
        <w:jc w:val="center"/>
        <w:rPr>
          <w:b/>
          <w:sz w:val="32"/>
        </w:rPr>
      </w:pPr>
      <w:r>
        <w:rPr>
          <w:b/>
          <w:sz w:val="32"/>
        </w:rPr>
        <w:t xml:space="preserve">Совет депутатов  </w:t>
      </w:r>
    </w:p>
    <w:p w:rsidR="002F7733" w:rsidRDefault="002F7733" w:rsidP="002F7733">
      <w:pPr>
        <w:jc w:val="center"/>
        <w:rPr>
          <w:b/>
          <w:sz w:val="32"/>
        </w:rPr>
      </w:pPr>
      <w:r>
        <w:rPr>
          <w:b/>
          <w:sz w:val="32"/>
        </w:rPr>
        <w:t xml:space="preserve">Торбеевского муниципального  района  </w:t>
      </w:r>
    </w:p>
    <w:p w:rsidR="002F7733" w:rsidRDefault="002F7733" w:rsidP="002F7733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2F7733" w:rsidRDefault="002F7733" w:rsidP="002F7733">
      <w:pPr>
        <w:jc w:val="center"/>
        <w:rPr>
          <w:b/>
          <w:sz w:val="32"/>
        </w:rPr>
      </w:pPr>
    </w:p>
    <w:p w:rsidR="002F7733" w:rsidRDefault="002F7733" w:rsidP="002F7733">
      <w:pPr>
        <w:jc w:val="center"/>
        <w:rPr>
          <w:b/>
          <w:sz w:val="28"/>
        </w:rPr>
      </w:pPr>
      <w:r>
        <w:rPr>
          <w:b/>
          <w:sz w:val="28"/>
        </w:rPr>
        <w:t xml:space="preserve"> Двадцать восьмая сессия</w:t>
      </w:r>
    </w:p>
    <w:p w:rsidR="002F7733" w:rsidRDefault="002F7733" w:rsidP="002F7733">
      <w:pPr>
        <w:jc w:val="center"/>
        <w:rPr>
          <w:b/>
          <w:sz w:val="28"/>
        </w:rPr>
      </w:pPr>
      <w:r>
        <w:rPr>
          <w:b/>
          <w:sz w:val="28"/>
        </w:rPr>
        <w:t>(пятого созыва)</w:t>
      </w:r>
    </w:p>
    <w:p w:rsidR="002F7733" w:rsidRDefault="002F7733" w:rsidP="002F7733">
      <w:pPr>
        <w:tabs>
          <w:tab w:val="left" w:pos="9356"/>
        </w:tabs>
        <w:jc w:val="center"/>
        <w:rPr>
          <w:b/>
          <w:sz w:val="28"/>
        </w:rPr>
      </w:pPr>
    </w:p>
    <w:p w:rsidR="002F7733" w:rsidRDefault="002F7733" w:rsidP="002F7733">
      <w:pPr>
        <w:tabs>
          <w:tab w:val="left" w:pos="9356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 Е Ш Е Н И Е</w:t>
      </w:r>
    </w:p>
    <w:p w:rsidR="002F7733" w:rsidRDefault="002F7733" w:rsidP="002F7733">
      <w:pPr>
        <w:tabs>
          <w:tab w:val="left" w:pos="9356"/>
        </w:tabs>
        <w:jc w:val="center"/>
        <w:rPr>
          <w:sz w:val="28"/>
        </w:rPr>
      </w:pPr>
    </w:p>
    <w:p w:rsidR="002F7733" w:rsidRDefault="002F7733" w:rsidP="002F7733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от " 19 "февраля    2015 г.            п. Торбеево                                       № </w:t>
      </w:r>
      <w:r w:rsidR="00101DCE">
        <w:rPr>
          <w:sz w:val="28"/>
          <w:szCs w:val="28"/>
        </w:rPr>
        <w:t>132</w:t>
      </w:r>
    </w:p>
    <w:p w:rsidR="002F7733" w:rsidRDefault="002F7733" w:rsidP="002F7733">
      <w:pPr>
        <w:jc w:val="center"/>
        <w:rPr>
          <w:b/>
          <w:sz w:val="32"/>
        </w:rPr>
      </w:pPr>
    </w:p>
    <w:p w:rsidR="002F7733" w:rsidRDefault="002F7733" w:rsidP="002F7733">
      <w:pPr>
        <w:jc w:val="center"/>
        <w:rPr>
          <w:sz w:val="28"/>
          <w:szCs w:val="28"/>
        </w:rPr>
      </w:pPr>
    </w:p>
    <w:p w:rsidR="002F7733" w:rsidRDefault="00B65C4C" w:rsidP="002F77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F7733">
        <w:rPr>
          <w:b/>
          <w:sz w:val="28"/>
          <w:szCs w:val="28"/>
        </w:rPr>
        <w:t>б итогах социально-экономического развития Торбеевского муниципального района в 2014 году и задачах, вытекающих из Послания Главы РМ Государственному собранию РМ на 2015 год</w:t>
      </w:r>
      <w:r>
        <w:rPr>
          <w:b/>
          <w:sz w:val="28"/>
          <w:szCs w:val="28"/>
        </w:rPr>
        <w:t>.</w:t>
      </w:r>
    </w:p>
    <w:p w:rsidR="002F7733" w:rsidRDefault="002F7733" w:rsidP="002F7733">
      <w:pPr>
        <w:jc w:val="center"/>
        <w:rPr>
          <w:b/>
          <w:sz w:val="28"/>
          <w:szCs w:val="28"/>
        </w:rPr>
      </w:pPr>
    </w:p>
    <w:p w:rsidR="002F7733" w:rsidRDefault="002F7733" w:rsidP="002F77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F7733" w:rsidRDefault="002F7733" w:rsidP="002F7733">
      <w:pPr>
        <w:rPr>
          <w:sz w:val="28"/>
          <w:szCs w:val="28"/>
        </w:rPr>
      </w:pPr>
      <w:r>
        <w:rPr>
          <w:sz w:val="28"/>
          <w:szCs w:val="28"/>
        </w:rPr>
        <w:t xml:space="preserve">       Заслушав доклад Главы администрации Торбеевского муниципального района </w:t>
      </w:r>
      <w:proofErr w:type="spellStart"/>
      <w:r>
        <w:rPr>
          <w:sz w:val="28"/>
          <w:szCs w:val="28"/>
        </w:rPr>
        <w:t>И.Т.Шумкина</w:t>
      </w:r>
      <w:proofErr w:type="spellEnd"/>
      <w:r>
        <w:rPr>
          <w:sz w:val="28"/>
          <w:szCs w:val="28"/>
        </w:rPr>
        <w:t xml:space="preserve"> «Об итогах социально-экономического развития Торбеевского муниципального района в 2014 году и задачах, вытекающих из Послания Главы РМ Государственному собранию РМ на 2015 год», Совет депутатов Торбеевского муниципального района</w:t>
      </w:r>
    </w:p>
    <w:p w:rsidR="002F7733" w:rsidRDefault="002F7733" w:rsidP="002F7733">
      <w:pPr>
        <w:rPr>
          <w:sz w:val="28"/>
          <w:szCs w:val="28"/>
        </w:rPr>
      </w:pPr>
    </w:p>
    <w:p w:rsidR="002F7733" w:rsidRDefault="002F7733" w:rsidP="002F77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РЕШИЛ:</w:t>
      </w:r>
    </w:p>
    <w:p w:rsidR="002F7733" w:rsidRDefault="002F7733" w:rsidP="002F7733">
      <w:pPr>
        <w:rPr>
          <w:b/>
          <w:sz w:val="28"/>
          <w:szCs w:val="28"/>
        </w:rPr>
      </w:pPr>
    </w:p>
    <w:p w:rsidR="002F7733" w:rsidRPr="002F7733" w:rsidRDefault="002F7733" w:rsidP="002F7733">
      <w:pPr>
        <w:rPr>
          <w:sz w:val="28"/>
          <w:szCs w:val="28"/>
        </w:rPr>
      </w:pPr>
      <w:r>
        <w:rPr>
          <w:sz w:val="28"/>
          <w:szCs w:val="28"/>
        </w:rPr>
        <w:t xml:space="preserve"> 1.       </w:t>
      </w:r>
      <w:r w:rsidRPr="002F7733">
        <w:rPr>
          <w:sz w:val="28"/>
          <w:szCs w:val="28"/>
        </w:rPr>
        <w:t>Отчет Главы администрации Торбеевского муниципального района «Об итогах социально-экономического развития Торбеевского муниципального района в 2014 году и задачах, вытекающих из Послания Главы РМ Государственному собранию РМ на 2015 год» принять к сведению.</w:t>
      </w:r>
    </w:p>
    <w:p w:rsidR="002F7733" w:rsidRDefault="002F7733" w:rsidP="002F7733">
      <w:pPr>
        <w:rPr>
          <w:sz w:val="28"/>
          <w:szCs w:val="28"/>
        </w:rPr>
      </w:pPr>
      <w:r>
        <w:rPr>
          <w:sz w:val="28"/>
          <w:szCs w:val="28"/>
        </w:rPr>
        <w:t>2.       Рекомендовать муниципальным образованиям, руководителям предприятий, организаций и учреждений Торбеевского муниципального района РМ мероприятия по реализации Послания Главы РМ Государственному Собранию на 2015 год принять к руководству и исполнению.</w:t>
      </w:r>
    </w:p>
    <w:p w:rsidR="002F7733" w:rsidRDefault="002F7733" w:rsidP="002F7733">
      <w:pPr>
        <w:rPr>
          <w:sz w:val="28"/>
          <w:szCs w:val="28"/>
        </w:rPr>
      </w:pPr>
    </w:p>
    <w:p w:rsidR="002F7733" w:rsidRDefault="002F7733" w:rsidP="002F7733">
      <w:pPr>
        <w:rPr>
          <w:sz w:val="28"/>
          <w:szCs w:val="28"/>
        </w:rPr>
      </w:pPr>
    </w:p>
    <w:p w:rsidR="002F7733" w:rsidRDefault="002F7733" w:rsidP="002F7733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2F7733" w:rsidRDefault="002F7733" w:rsidP="002F7733">
      <w:pPr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                                             С.В. Ладяев</w:t>
      </w:r>
    </w:p>
    <w:p w:rsidR="002F7733" w:rsidRDefault="002F7733" w:rsidP="002F7733">
      <w:pPr>
        <w:rPr>
          <w:sz w:val="28"/>
          <w:szCs w:val="28"/>
        </w:rPr>
      </w:pPr>
    </w:p>
    <w:p w:rsidR="002F7733" w:rsidRDefault="002F7733" w:rsidP="002F7733">
      <w:pPr>
        <w:rPr>
          <w:sz w:val="28"/>
          <w:szCs w:val="28"/>
        </w:rPr>
      </w:pPr>
    </w:p>
    <w:p w:rsidR="002F7733" w:rsidRDefault="002F7733" w:rsidP="002F7733">
      <w:pPr>
        <w:jc w:val="both"/>
        <w:rPr>
          <w:sz w:val="28"/>
          <w:szCs w:val="28"/>
        </w:rPr>
      </w:pPr>
    </w:p>
    <w:p w:rsidR="003F4A5B" w:rsidRDefault="003F4A5B"/>
    <w:sectPr w:rsidR="003F4A5B" w:rsidSect="003F4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C75C0"/>
    <w:multiLevelType w:val="hybridMultilevel"/>
    <w:tmpl w:val="E3863F02"/>
    <w:lvl w:ilvl="0" w:tplc="92BC9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0B1E59"/>
    <w:multiLevelType w:val="hybridMultilevel"/>
    <w:tmpl w:val="8C980F54"/>
    <w:lvl w:ilvl="0" w:tplc="7A4C5434">
      <w:start w:val="1"/>
      <w:numFmt w:val="decimal"/>
      <w:lvlText w:val="%1."/>
      <w:lvlJc w:val="left"/>
      <w:pPr>
        <w:tabs>
          <w:tab w:val="num" w:pos="705"/>
        </w:tabs>
        <w:ind w:left="705" w:hanging="40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733"/>
    <w:rsid w:val="00101DCE"/>
    <w:rsid w:val="002F7733"/>
    <w:rsid w:val="003F4A5B"/>
    <w:rsid w:val="007A68D5"/>
    <w:rsid w:val="00B65C4C"/>
    <w:rsid w:val="00B87983"/>
    <w:rsid w:val="00F4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7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7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Чумарина ЕП</cp:lastModifiedBy>
  <cp:revision>6</cp:revision>
  <cp:lastPrinted>2015-02-18T13:33:00Z</cp:lastPrinted>
  <dcterms:created xsi:type="dcterms:W3CDTF">2015-02-18T12:13:00Z</dcterms:created>
  <dcterms:modified xsi:type="dcterms:W3CDTF">2015-03-03T08:30:00Z</dcterms:modified>
</cp:coreProperties>
</file>