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34A" w:rsidRDefault="00BF534A" w:rsidP="00BF534A">
      <w:pPr>
        <w:rPr>
          <w:sz w:val="56"/>
          <w:szCs w:val="56"/>
        </w:rPr>
      </w:pPr>
      <w:r>
        <w:rPr>
          <w:b/>
          <w:sz w:val="56"/>
          <w:szCs w:val="56"/>
        </w:rPr>
        <w:t xml:space="preserve">   «САЛАЗГОРЬСКИЕ ВЕСТИ</w:t>
      </w:r>
      <w:r>
        <w:rPr>
          <w:sz w:val="56"/>
          <w:szCs w:val="56"/>
        </w:rPr>
        <w:t>»</w:t>
      </w:r>
    </w:p>
    <w:p w:rsidR="00BF534A" w:rsidRDefault="00BF534A" w:rsidP="00BF534A">
      <w:pPr>
        <w:rPr>
          <w:sz w:val="28"/>
          <w:szCs w:val="28"/>
        </w:rPr>
      </w:pPr>
      <w:r>
        <w:rPr>
          <w:sz w:val="28"/>
          <w:szCs w:val="28"/>
        </w:rPr>
        <w:t>_________________________________________________________________</w:t>
      </w:r>
    </w:p>
    <w:p w:rsidR="00BF534A" w:rsidRDefault="00BF534A" w:rsidP="00BF534A">
      <w:pPr>
        <w:rPr>
          <w:b/>
          <w:sz w:val="18"/>
          <w:szCs w:val="18"/>
        </w:rPr>
      </w:pPr>
      <w:r>
        <w:rPr>
          <w:b/>
          <w:sz w:val="18"/>
          <w:szCs w:val="18"/>
        </w:rPr>
        <w:t xml:space="preserve">                       учредители: местное самоуправление                                       25  сентября  2015  г. № 12</w:t>
      </w:r>
    </w:p>
    <w:p w:rsidR="00BF534A" w:rsidRDefault="00BF534A" w:rsidP="00BF534A">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BF534A" w:rsidRDefault="00BF534A" w:rsidP="00BF534A">
      <w:pPr>
        <w:rPr>
          <w:sz w:val="21"/>
          <w:szCs w:val="21"/>
        </w:rPr>
      </w:pPr>
    </w:p>
    <w:p w:rsidR="00D44457" w:rsidRDefault="00D44457" w:rsidP="00D44457">
      <w:pPr>
        <w:shd w:val="clear" w:color="auto" w:fill="F2F6F9"/>
        <w:spacing w:line="240" w:lineRule="exact"/>
        <w:jc w:val="center"/>
        <w:rPr>
          <w:color w:val="333333"/>
          <w:sz w:val="28"/>
          <w:szCs w:val="28"/>
        </w:rPr>
      </w:pPr>
      <w:proofErr w:type="gramStart"/>
      <w:r>
        <w:rPr>
          <w:rStyle w:val="a8"/>
          <w:rFonts w:eastAsiaTheme="majorEastAsia"/>
          <w:color w:val="333333"/>
          <w:sz w:val="28"/>
        </w:rPr>
        <w:t>П</w:t>
      </w:r>
      <w:proofErr w:type="gramEnd"/>
      <w:r>
        <w:rPr>
          <w:rStyle w:val="a8"/>
          <w:rFonts w:eastAsiaTheme="majorEastAsia"/>
          <w:color w:val="333333"/>
          <w:sz w:val="28"/>
        </w:rPr>
        <w:t xml:space="preserve"> А М Я Т К А</w:t>
      </w:r>
    </w:p>
    <w:p w:rsidR="00D44457" w:rsidRDefault="00D44457" w:rsidP="00D44457">
      <w:pPr>
        <w:shd w:val="clear" w:color="auto" w:fill="F2F6F9"/>
        <w:spacing w:line="240" w:lineRule="exact"/>
        <w:jc w:val="center"/>
        <w:rPr>
          <w:color w:val="333333"/>
          <w:sz w:val="28"/>
          <w:szCs w:val="28"/>
        </w:rPr>
      </w:pPr>
      <w:r>
        <w:rPr>
          <w:rStyle w:val="a8"/>
          <w:rFonts w:eastAsiaTheme="majorEastAsia"/>
          <w:color w:val="333333"/>
          <w:sz w:val="28"/>
        </w:rPr>
        <w:t>по разъяснению законодательства Российской Федерации</w:t>
      </w:r>
    </w:p>
    <w:p w:rsidR="00D44457" w:rsidRDefault="00D44457" w:rsidP="00D44457">
      <w:pPr>
        <w:shd w:val="clear" w:color="auto" w:fill="F2F6F9"/>
        <w:spacing w:line="240" w:lineRule="exact"/>
        <w:jc w:val="center"/>
        <w:rPr>
          <w:color w:val="333333"/>
          <w:sz w:val="28"/>
          <w:szCs w:val="28"/>
        </w:rPr>
      </w:pPr>
      <w:r>
        <w:rPr>
          <w:rStyle w:val="a8"/>
          <w:rFonts w:eastAsiaTheme="majorEastAsia"/>
          <w:color w:val="333333"/>
          <w:sz w:val="28"/>
        </w:rPr>
        <w:t>в сфере незаконного оборота и потребления наркотиков</w:t>
      </w:r>
    </w:p>
    <w:p w:rsidR="00D44457" w:rsidRDefault="00D44457" w:rsidP="00D44457">
      <w:pPr>
        <w:pStyle w:val="msonospacing0"/>
        <w:shd w:val="clear" w:color="auto" w:fill="F2F6F9"/>
        <w:spacing w:before="0" w:beforeAutospacing="0" w:after="0" w:afterAutospacing="0" w:line="240" w:lineRule="exact"/>
        <w:ind w:firstLine="709"/>
        <w:rPr>
          <w:rStyle w:val="a8"/>
          <w:rFonts w:eastAsiaTheme="majorEastAsia"/>
          <w:u w:val="single"/>
        </w:rPr>
      </w:pPr>
    </w:p>
    <w:p w:rsidR="00D44457" w:rsidRDefault="00D44457" w:rsidP="00D44457">
      <w:pPr>
        <w:pStyle w:val="msonospacing0"/>
        <w:shd w:val="clear" w:color="auto" w:fill="F2F6F9"/>
        <w:spacing w:before="0" w:beforeAutospacing="0" w:after="0" w:afterAutospacing="0" w:line="240" w:lineRule="exact"/>
        <w:ind w:firstLine="709"/>
        <w:rPr>
          <w:rStyle w:val="a8"/>
          <w:rFonts w:eastAsiaTheme="majorEastAsia"/>
          <w:color w:val="333333"/>
          <w:sz w:val="28"/>
          <w:u w:val="single"/>
        </w:rPr>
      </w:pPr>
      <w:r>
        <w:rPr>
          <w:rStyle w:val="a8"/>
          <w:rFonts w:eastAsiaTheme="majorEastAsia"/>
          <w:color w:val="333333"/>
          <w:sz w:val="28"/>
          <w:u w:val="single"/>
        </w:rPr>
        <w:t>Выписка из Уголовного кодекса Российской Федерации</w:t>
      </w:r>
    </w:p>
    <w:p w:rsidR="00D44457" w:rsidRDefault="00D44457" w:rsidP="00D44457">
      <w:pPr>
        <w:pStyle w:val="msonospacing0"/>
        <w:shd w:val="clear" w:color="auto" w:fill="F2F6F9"/>
        <w:spacing w:before="0" w:beforeAutospacing="0" w:after="0" w:afterAutospacing="0" w:line="240" w:lineRule="exact"/>
        <w:ind w:firstLine="709"/>
        <w:rPr>
          <w:rFonts w:eastAsiaTheme="majorEastAsia"/>
        </w:rPr>
      </w:pPr>
    </w:p>
    <w:p w:rsidR="00D44457" w:rsidRDefault="00D44457" w:rsidP="00D44457">
      <w:pPr>
        <w:shd w:val="clear" w:color="auto" w:fill="F2F6F9"/>
        <w:spacing w:line="240" w:lineRule="exact"/>
        <w:ind w:firstLine="567"/>
        <w:jc w:val="both"/>
        <w:rPr>
          <w:color w:val="333333"/>
          <w:sz w:val="28"/>
          <w:szCs w:val="28"/>
        </w:rPr>
      </w:pPr>
      <w:r>
        <w:rPr>
          <w:rStyle w:val="a8"/>
          <w:rFonts w:eastAsiaTheme="majorEastAsia"/>
          <w:color w:val="000080"/>
          <w:sz w:val="28"/>
        </w:rPr>
        <w:t>Статья 228.</w:t>
      </w:r>
      <w:r>
        <w:rPr>
          <w:rStyle w:val="apple-converted-space"/>
          <w:rFonts w:eastAsiaTheme="majorEastAsia"/>
          <w:color w:val="000000"/>
          <w:sz w:val="28"/>
          <w:szCs w:val="28"/>
        </w:rPr>
        <w:t> </w:t>
      </w:r>
      <w:proofErr w:type="gramStart"/>
      <w:r>
        <w:rPr>
          <w:color w:val="000000"/>
          <w:sz w:val="28"/>
          <w:szCs w:val="28"/>
        </w:rPr>
        <w:t>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p w:rsidR="00D44457" w:rsidRDefault="00D44457" w:rsidP="00D44457">
      <w:pPr>
        <w:shd w:val="clear" w:color="auto" w:fill="F2F6F9"/>
        <w:spacing w:line="240" w:lineRule="exact"/>
        <w:ind w:firstLine="567"/>
        <w:jc w:val="both"/>
        <w:rPr>
          <w:color w:val="333333"/>
          <w:sz w:val="28"/>
          <w:szCs w:val="28"/>
        </w:rPr>
      </w:pPr>
      <w:r>
        <w:rPr>
          <w:color w:val="000000"/>
          <w:sz w:val="28"/>
          <w:szCs w:val="28"/>
        </w:rPr>
        <w:t>1. Незаконные</w:t>
      </w:r>
      <w:r>
        <w:rPr>
          <w:rStyle w:val="apple-converted-space"/>
          <w:rFonts w:eastAsiaTheme="majorEastAsia"/>
          <w:color w:val="000000"/>
          <w:sz w:val="28"/>
          <w:szCs w:val="28"/>
        </w:rPr>
        <w:t> </w:t>
      </w:r>
      <w:r>
        <w:rPr>
          <w:color w:val="333333"/>
          <w:sz w:val="28"/>
          <w:szCs w:val="28"/>
        </w:rPr>
        <w:t>приобретение, хранение, перевозка, изготовление, переработка без цели сбыта наркотических средств, психотропных веществ или их аналогов в значительном размере,  а</w:t>
      </w:r>
      <w:r>
        <w:rPr>
          <w:rStyle w:val="apple-converted-space"/>
          <w:rFonts w:eastAsiaTheme="majorEastAsia"/>
          <w:color w:val="000000"/>
          <w:sz w:val="28"/>
          <w:szCs w:val="28"/>
        </w:rPr>
        <w:t> </w:t>
      </w:r>
      <w:r>
        <w:rPr>
          <w:color w:val="000000"/>
          <w:sz w:val="28"/>
          <w:szCs w:val="28"/>
        </w:rPr>
        <w:t>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w:t>
      </w:r>
    </w:p>
    <w:p w:rsidR="00D44457" w:rsidRDefault="00D44457" w:rsidP="00D44457">
      <w:pPr>
        <w:shd w:val="clear" w:color="auto" w:fill="F2F6F9"/>
        <w:spacing w:line="240" w:lineRule="exact"/>
        <w:ind w:firstLine="567"/>
        <w:jc w:val="both"/>
        <w:rPr>
          <w:color w:val="333333"/>
          <w:sz w:val="28"/>
          <w:szCs w:val="28"/>
        </w:rPr>
      </w:pPr>
      <w:r>
        <w:rPr>
          <w:color w:val="000000"/>
          <w:sz w:val="28"/>
          <w:szCs w:val="28"/>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двух лет, либо ограничением свободы на срок до трех лет, либо лишением свободы на тот же срок.</w:t>
      </w:r>
    </w:p>
    <w:p w:rsidR="00D44457" w:rsidRDefault="00D44457" w:rsidP="00D44457">
      <w:pPr>
        <w:shd w:val="clear" w:color="auto" w:fill="F2F6F9"/>
        <w:spacing w:line="240" w:lineRule="exact"/>
        <w:ind w:firstLine="567"/>
        <w:jc w:val="both"/>
        <w:rPr>
          <w:color w:val="333333"/>
          <w:sz w:val="28"/>
          <w:szCs w:val="28"/>
        </w:rPr>
      </w:pPr>
      <w:r>
        <w:rPr>
          <w:color w:val="000000"/>
          <w:sz w:val="28"/>
          <w:szCs w:val="28"/>
        </w:rPr>
        <w:t>2.</w:t>
      </w:r>
      <w:r>
        <w:rPr>
          <w:rStyle w:val="apple-converted-space"/>
          <w:rFonts w:eastAsiaTheme="majorEastAsia"/>
          <w:color w:val="000000"/>
          <w:sz w:val="28"/>
          <w:szCs w:val="28"/>
        </w:rPr>
        <w:t> </w:t>
      </w:r>
      <w:r>
        <w:rPr>
          <w:color w:val="333333"/>
          <w:sz w:val="28"/>
          <w:szCs w:val="28"/>
        </w:rPr>
        <w:t>Те же деяния, совершенные в крупном размере,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 xml:space="preserve">наказываются лишением свободы </w:t>
      </w:r>
      <w:proofErr w:type="gramStart"/>
      <w:r>
        <w:rPr>
          <w:color w:val="333333"/>
          <w:sz w:val="28"/>
          <w:szCs w:val="28"/>
        </w:rPr>
        <w:t>на срок от трех до десяти лет со штрафом в размере</w:t>
      </w:r>
      <w:proofErr w:type="gramEnd"/>
      <w:r>
        <w:rPr>
          <w:color w:val="333333"/>
          <w:sz w:val="28"/>
          <w:szCs w:val="28"/>
        </w:rPr>
        <w:t xml:space="preserve">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3. Те же деяния, совершенные в особо крупном размере,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 xml:space="preserve">наказываются лишением свободы </w:t>
      </w:r>
      <w:proofErr w:type="gramStart"/>
      <w:r>
        <w:rPr>
          <w:color w:val="333333"/>
          <w:sz w:val="28"/>
          <w:szCs w:val="28"/>
        </w:rPr>
        <w:t>на срок от десяти до пятнадцати лет со штрафом в размере</w:t>
      </w:r>
      <w:proofErr w:type="gramEnd"/>
      <w:r>
        <w:rPr>
          <w:color w:val="333333"/>
          <w:sz w:val="28"/>
          <w:szCs w:val="28"/>
        </w:rPr>
        <w:t xml:space="preserve">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w:t>
      </w:r>
    </w:p>
    <w:p w:rsidR="00D44457" w:rsidRDefault="00D44457" w:rsidP="00D44457">
      <w:pPr>
        <w:shd w:val="clear" w:color="auto" w:fill="F2F6F9"/>
        <w:spacing w:line="240" w:lineRule="exact"/>
        <w:ind w:firstLine="567"/>
        <w:jc w:val="both"/>
        <w:rPr>
          <w:color w:val="333333"/>
          <w:sz w:val="28"/>
          <w:szCs w:val="28"/>
        </w:rPr>
      </w:pPr>
      <w:r>
        <w:rPr>
          <w:rStyle w:val="a8"/>
          <w:rFonts w:eastAsiaTheme="majorEastAsia"/>
          <w:color w:val="333333"/>
          <w:sz w:val="28"/>
        </w:rPr>
        <w:t>Примечание.</w:t>
      </w:r>
      <w:r>
        <w:rPr>
          <w:rStyle w:val="apple-converted-space"/>
          <w:rFonts w:eastAsiaTheme="majorEastAsia"/>
          <w:color w:val="333333"/>
          <w:sz w:val="28"/>
          <w:szCs w:val="28"/>
        </w:rPr>
        <w:t> </w:t>
      </w:r>
      <w:r>
        <w:rPr>
          <w:color w:val="333333"/>
          <w:sz w:val="28"/>
          <w:szCs w:val="28"/>
        </w:rPr>
        <w:t>Лицо, совершившее предусмотренное настоящей статьей преступление, добровольно сдавшее наркотические средства, психотропные вещества или их аналоги, 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изъятие указанных средств, веществ или их аналогов при задержании лица и при производстве следственных действий по обнаружению и изъятию указанных средств, веществ или их аналогов.</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 </w:t>
      </w:r>
    </w:p>
    <w:p w:rsidR="00D44457" w:rsidRDefault="00D44457" w:rsidP="00D44457">
      <w:pPr>
        <w:shd w:val="clear" w:color="auto" w:fill="F2F6F9"/>
        <w:spacing w:line="240" w:lineRule="exact"/>
        <w:ind w:firstLine="567"/>
        <w:jc w:val="both"/>
        <w:rPr>
          <w:color w:val="333333"/>
          <w:sz w:val="28"/>
          <w:szCs w:val="28"/>
        </w:rPr>
      </w:pPr>
      <w:r>
        <w:rPr>
          <w:rStyle w:val="a8"/>
          <w:rFonts w:eastAsiaTheme="majorEastAsia"/>
          <w:color w:val="000080"/>
          <w:sz w:val="28"/>
        </w:rPr>
        <w:t>Статья 228.1.</w:t>
      </w:r>
      <w:r>
        <w:rPr>
          <w:color w:val="333333"/>
          <w:sz w:val="28"/>
          <w:szCs w:val="28"/>
        </w:rPr>
        <w:t>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D44457" w:rsidRDefault="00D44457" w:rsidP="00D44457">
      <w:pPr>
        <w:shd w:val="clear" w:color="auto" w:fill="F2F6F9"/>
        <w:spacing w:line="240" w:lineRule="exact"/>
        <w:ind w:firstLine="567"/>
        <w:jc w:val="both"/>
        <w:rPr>
          <w:color w:val="333333"/>
          <w:sz w:val="28"/>
          <w:szCs w:val="28"/>
        </w:rPr>
      </w:pPr>
      <w:r>
        <w:rPr>
          <w:color w:val="000000"/>
          <w:sz w:val="28"/>
          <w:szCs w:val="28"/>
        </w:rPr>
        <w:t>1.</w:t>
      </w:r>
      <w:r>
        <w:rPr>
          <w:rStyle w:val="apple-converted-space"/>
          <w:rFonts w:eastAsiaTheme="majorEastAsia"/>
          <w:color w:val="000000"/>
          <w:sz w:val="28"/>
          <w:szCs w:val="28"/>
        </w:rPr>
        <w:t> </w:t>
      </w:r>
      <w:r>
        <w:rPr>
          <w:color w:val="333333"/>
          <w:sz w:val="28"/>
          <w:szCs w:val="28"/>
        </w:rPr>
        <w:t>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lastRenderedPageBreak/>
        <w:t>наказываются лишением свободы на срок от четырех до восьми лет с ограничением свободы на срок до одного года либо без такового.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2. Сбыт наркотических средств, психотропных веществ или их аналогов, совершенный:</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а) в следственном изоляторе, исправительном учреждении, административном здании, сооружении административного назначения, образовательном учреждении, на объектах спорта, железнодорожного, воздушного, морского, внутреннего водного транспорта или метрополитена, в общественном транспорте либо помещениях, используемых для развлечений или досуга;</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б) с использованием средств массовой информации либо электронных или информационно-телекоммуникационных сетей (включая сеть "Интернет"),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наказывается лишением свободы на срок от пяти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3. Деяния, предусмотренные частями первой или второй настоящей статьи, совершенные:</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а) группой лиц по предварительному сговору;</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б) в значительном размере,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4. Деяния, предусмотренные частями первой, второй или третьей настоящей статьи, совершенные:</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а) организованной группой;</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б) лицом с использованием своего служебного положения;</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в) лицом, достигшим восемнадцатилетнего возраста, в отношении несовершеннолетнего;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г) в крупном размере,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наказываются лишением свободы на срок от десяти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5. Деяния, предусмотренные частями первой, второй, третьей или четвертой настоящей статьи, совершенные в особо крупном размере,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 или пожизненным лишением свободы.</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 </w:t>
      </w:r>
    </w:p>
    <w:p w:rsidR="00D44457" w:rsidRDefault="00D44457" w:rsidP="00D44457">
      <w:pPr>
        <w:shd w:val="clear" w:color="auto" w:fill="F2F6F9"/>
        <w:spacing w:line="240" w:lineRule="exact"/>
        <w:ind w:firstLine="567"/>
        <w:jc w:val="both"/>
        <w:rPr>
          <w:color w:val="333333"/>
          <w:sz w:val="28"/>
          <w:szCs w:val="28"/>
        </w:rPr>
      </w:pPr>
      <w:r>
        <w:rPr>
          <w:rStyle w:val="a8"/>
          <w:rFonts w:eastAsiaTheme="majorEastAsia"/>
          <w:color w:val="333333"/>
          <w:sz w:val="28"/>
          <w:u w:val="single"/>
        </w:rPr>
        <w:t>Выписка из Кодекса Российской Федерации об административных правонарушениях</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Статья 6.8.</w:t>
      </w:r>
      <w:r>
        <w:rPr>
          <w:rStyle w:val="apple-converted-space"/>
          <w:rFonts w:eastAsiaTheme="majorEastAsia"/>
          <w:color w:val="333333"/>
          <w:sz w:val="28"/>
          <w:szCs w:val="28"/>
        </w:rPr>
        <w:t> </w:t>
      </w:r>
      <w:r>
        <w:rPr>
          <w:color w:val="333333"/>
          <w:sz w:val="28"/>
          <w:szCs w:val="28"/>
        </w:rPr>
        <w:t>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 xml:space="preserve">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средства или </w:t>
      </w:r>
      <w:r>
        <w:rPr>
          <w:color w:val="333333"/>
          <w:sz w:val="28"/>
          <w:szCs w:val="28"/>
        </w:rPr>
        <w:lastRenderedPageBreak/>
        <w:t>психотропные вещества, либо их частей, содержащих наркотические средства или психотропные вещества,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2. Те же действия, совершенные иностранным гражданином или лицом без гражданства,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Примечание. Лицо, добровольно сдавшее приобретенные без цели сбыта наркотические средства, психотропные вещества, их аналоги освобождается от административной ответственности за данное административное правонарушение.</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Статья 6.9.</w:t>
      </w:r>
      <w:r>
        <w:rPr>
          <w:rStyle w:val="apple-converted-space"/>
          <w:rFonts w:eastAsiaTheme="majorEastAsia"/>
          <w:color w:val="333333"/>
          <w:sz w:val="28"/>
          <w:szCs w:val="28"/>
        </w:rPr>
        <w:t> </w:t>
      </w:r>
      <w:r>
        <w:rPr>
          <w:color w:val="333333"/>
          <w:sz w:val="28"/>
          <w:szCs w:val="28"/>
        </w:rPr>
        <w:t>Потребление наркотических средств или психотропных веществ без назначения врача</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1. Потребление наркотических средств или психотропных веществ без назначения врача, за исключением случаев, предусмотренных частью 2 статьи 20.20, статьей 20.22 настоящего Кодекса,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2. Те же действия, совершенные иностранным гражданином или лицом без гражданства,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color w:val="333333"/>
          <w:sz w:val="28"/>
          <w:szCs w:val="28"/>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Примечание.</w:t>
      </w:r>
      <w:r>
        <w:rPr>
          <w:rStyle w:val="apple-converted-space"/>
          <w:rFonts w:eastAsiaTheme="majorEastAsia"/>
          <w:color w:val="333333"/>
          <w:sz w:val="28"/>
          <w:szCs w:val="28"/>
        </w:rPr>
        <w:t> </w:t>
      </w:r>
      <w:r>
        <w:rPr>
          <w:color w:val="333333"/>
          <w:sz w:val="28"/>
          <w:szCs w:val="28"/>
        </w:rPr>
        <w:t>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 </w:t>
      </w:r>
    </w:p>
    <w:p w:rsidR="00D44457" w:rsidRDefault="00D44457" w:rsidP="00D44457">
      <w:pPr>
        <w:pStyle w:val="consnormal"/>
        <w:shd w:val="clear" w:color="auto" w:fill="F2F6F9"/>
        <w:spacing w:before="0" w:beforeAutospacing="0" w:after="0" w:afterAutospacing="0" w:line="240" w:lineRule="exact"/>
        <w:ind w:firstLine="567"/>
        <w:jc w:val="both"/>
        <w:rPr>
          <w:color w:val="333333"/>
          <w:sz w:val="28"/>
          <w:szCs w:val="28"/>
        </w:rPr>
      </w:pPr>
      <w:r>
        <w:rPr>
          <w:rStyle w:val="a8"/>
          <w:rFonts w:eastAsiaTheme="majorEastAsia"/>
          <w:color w:val="333333"/>
          <w:sz w:val="28"/>
        </w:rPr>
        <w:t>Статья 20.20.</w:t>
      </w:r>
      <w:r>
        <w:rPr>
          <w:rStyle w:val="apple-converted-space"/>
          <w:rFonts w:eastAsiaTheme="majorEastAsia"/>
          <w:b/>
          <w:bCs/>
          <w:color w:val="333333"/>
          <w:sz w:val="28"/>
          <w:szCs w:val="28"/>
        </w:rPr>
        <w:t> </w:t>
      </w:r>
      <w:r>
        <w:rPr>
          <w:color w:val="333333"/>
          <w:sz w:val="28"/>
          <w:szCs w:val="28"/>
        </w:rPr>
        <w:t>Потребление (распитие) алкогольной продукции в запрещенных местах либо потребление наркотических средств или психотропных веществ в общественных местах</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1. Потребление (распитие) алкогольной продукции в местах, запрещенных законом,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влечет наложение административного штрафа в размере от пятисот до одной тысячи пятисот рублей.</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2. Потребление наркотических средств или психотропных веществ без назначения врача либо потребление иных одурманивающих веществ на улицах, стадионах, в скверах, парках, в транспортном средстве общего пользования, а также в других общественных местах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3. Действия, указанные в части 2 настоящей статьи, совершенные иностранным гражданином или лицом без гражданства, -</w:t>
      </w:r>
    </w:p>
    <w:p w:rsidR="00D44457" w:rsidRDefault="00D44457" w:rsidP="00D44457">
      <w:pPr>
        <w:shd w:val="clear" w:color="auto" w:fill="F2F6F9"/>
        <w:spacing w:line="240" w:lineRule="exact"/>
        <w:ind w:firstLine="567"/>
        <w:jc w:val="both"/>
        <w:rPr>
          <w:color w:val="333333"/>
          <w:sz w:val="28"/>
          <w:szCs w:val="28"/>
        </w:rPr>
      </w:pPr>
      <w:r>
        <w:rPr>
          <w:color w:val="333333"/>
          <w:sz w:val="28"/>
          <w:szCs w:val="28"/>
        </w:rPr>
        <w:t xml:space="preserve">влекут наложение административного штрафа в размере от четырех тысяч до пяти тысяч рублей с административным выдворением за пределы </w:t>
      </w:r>
      <w:r>
        <w:rPr>
          <w:color w:val="333333"/>
          <w:sz w:val="28"/>
          <w:szCs w:val="28"/>
        </w:rPr>
        <w:lastRenderedPageBreak/>
        <w:t>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D44457" w:rsidRDefault="00D44457" w:rsidP="00D44457">
      <w:pPr>
        <w:spacing w:line="240" w:lineRule="exact"/>
        <w:rPr>
          <w:sz w:val="28"/>
          <w:szCs w:val="28"/>
        </w:rPr>
      </w:pPr>
    </w:p>
    <w:p w:rsidR="003933CF" w:rsidRDefault="003933CF"/>
    <w:p w:rsidR="00D51940" w:rsidRDefault="00D51940" w:rsidP="00D51940">
      <w:pPr>
        <w:ind w:firstLine="720"/>
        <w:jc w:val="both"/>
        <w:rPr>
          <w:sz w:val="28"/>
          <w:szCs w:val="28"/>
        </w:rPr>
      </w:pPr>
      <w:r>
        <w:rPr>
          <w:b/>
          <w:sz w:val="28"/>
          <w:szCs w:val="28"/>
        </w:rPr>
        <w:t>Вопрос:</w:t>
      </w:r>
      <w:r>
        <w:rPr>
          <w:sz w:val="28"/>
          <w:szCs w:val="28"/>
        </w:rPr>
        <w:t xml:space="preserve"> Существует ли ответственность за склонение к потреблению наркотических средств и что подразумевается под словом склонение? </w:t>
      </w:r>
    </w:p>
    <w:p w:rsidR="00D51940" w:rsidRDefault="00D51940" w:rsidP="00D51940">
      <w:pPr>
        <w:ind w:firstLine="720"/>
        <w:jc w:val="both"/>
        <w:rPr>
          <w:b/>
          <w:sz w:val="28"/>
          <w:szCs w:val="28"/>
        </w:rPr>
      </w:pPr>
    </w:p>
    <w:p w:rsidR="00D51940" w:rsidRDefault="00D51940" w:rsidP="00D51940">
      <w:pPr>
        <w:ind w:firstLine="720"/>
        <w:jc w:val="both"/>
        <w:rPr>
          <w:sz w:val="28"/>
          <w:szCs w:val="28"/>
        </w:rPr>
      </w:pPr>
      <w:r>
        <w:rPr>
          <w:b/>
          <w:sz w:val="28"/>
          <w:szCs w:val="28"/>
        </w:rPr>
        <w:t>Ответ:</w:t>
      </w:r>
      <w:r>
        <w:rPr>
          <w:sz w:val="28"/>
          <w:szCs w:val="28"/>
        </w:rPr>
        <w:t xml:space="preserve"> Под склонением к потреблению наркотических средств или психотропных веществ понимаются любые активные умышленные действия, направленные на возбуждение у другого лица желания к их потреблению (уговоры, предложения, в том числе однократное, дача совета, обман, физическое или психическое насилие, ограничение свободы и иные действия по принуждению, потребление таких средств и веществ под видом иных веществ и т.п.). Склонение не обязательно должно быть связано с многократными действиями, оно может совершаться путем однократного предложения к потреблению наркотических средств или психотропных веществ. Потребление предполагает их прием вовнутрь в виде таблеток и порошка, путем инъекций, путем вдыхания через нос, курения, жевания. Не может рассматриваться как склонение к потреблению рассказ о якобы полезности потребления и иные аналогичные действия без высказывания предложения другим лицам употребить эти средства (вещества). Преступление имеет формальный состав, считается оконченным с начала совершения действий по возбуждению желания у другого лица потребить наркотические средства или психотропные вещества. При этом не имеет значения, вызвали действия виновного желание потребить их или нет, употребило ли склоняемое лицо эти средства (вещества) или нет. Склонение к потреблению наркотических средств, психотропных веществ или их аналогов - наказывается ограничением свободы на срок до трех лет, либо арестом на срок до шести месяцев, либо лишением свободы на срок от трех до пяти лет (ст.230 УК РФ).</w:t>
      </w:r>
    </w:p>
    <w:p w:rsidR="00D51940" w:rsidRDefault="00D51940"/>
    <w:tbl>
      <w:tblPr>
        <w:tblW w:w="9720" w:type="dxa"/>
        <w:tblInd w:w="239" w:type="dxa"/>
        <w:tblLayout w:type="fixed"/>
        <w:tblLook w:val="04A0" w:firstRow="1" w:lastRow="0" w:firstColumn="1" w:lastColumn="0" w:noHBand="0" w:noVBand="1"/>
      </w:tblPr>
      <w:tblGrid>
        <w:gridCol w:w="2917"/>
        <w:gridCol w:w="3218"/>
        <w:gridCol w:w="3585"/>
      </w:tblGrid>
      <w:tr w:rsidR="00A22F64" w:rsidTr="00A22F64">
        <w:trPr>
          <w:trHeight w:val="1334"/>
        </w:trPr>
        <w:tc>
          <w:tcPr>
            <w:tcW w:w="2919" w:type="dxa"/>
            <w:tcBorders>
              <w:top w:val="single" w:sz="4" w:space="0" w:color="000000"/>
              <w:left w:val="single" w:sz="4" w:space="0" w:color="000000"/>
              <w:bottom w:val="single" w:sz="4" w:space="0" w:color="000000"/>
              <w:right w:val="nil"/>
            </w:tcBorders>
          </w:tcPr>
          <w:p w:rsidR="00A22F64" w:rsidRDefault="00A22F64">
            <w:pPr>
              <w:snapToGrid w:val="0"/>
              <w:jc w:val="both"/>
              <w:rPr>
                <w:sz w:val="18"/>
                <w:szCs w:val="18"/>
                <w:lang w:eastAsia="en-US"/>
              </w:rPr>
            </w:pPr>
            <w:r>
              <w:rPr>
                <w:sz w:val="18"/>
                <w:szCs w:val="18"/>
                <w:lang w:eastAsia="en-US"/>
              </w:rPr>
              <w:t>Главный редактор:</w:t>
            </w:r>
          </w:p>
          <w:p w:rsidR="00A22F64" w:rsidRDefault="00A22F64">
            <w:pPr>
              <w:snapToGrid w:val="0"/>
              <w:jc w:val="both"/>
              <w:rPr>
                <w:rFonts w:eastAsia="Calibri"/>
                <w:sz w:val="18"/>
                <w:szCs w:val="18"/>
                <w:lang w:eastAsia="en-US"/>
              </w:rPr>
            </w:pPr>
            <w:r>
              <w:rPr>
                <w:sz w:val="18"/>
                <w:szCs w:val="18"/>
                <w:lang w:eastAsia="en-US"/>
              </w:rPr>
              <w:t xml:space="preserve">Глава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w:t>
            </w:r>
            <w:proofErr w:type="spellStart"/>
            <w:r>
              <w:rPr>
                <w:sz w:val="18"/>
                <w:szCs w:val="18"/>
                <w:lang w:eastAsia="en-US"/>
              </w:rPr>
              <w:t>муниципальго</w:t>
            </w:r>
            <w:proofErr w:type="spellEnd"/>
            <w:r>
              <w:rPr>
                <w:sz w:val="18"/>
                <w:szCs w:val="18"/>
                <w:lang w:eastAsia="en-US"/>
              </w:rPr>
              <w:t xml:space="preserve"> района Республики Мордовия  Солдатова Г.П.</w:t>
            </w:r>
          </w:p>
          <w:p w:rsidR="00A22F64" w:rsidRDefault="00A22F64">
            <w:pPr>
              <w:snapToGrid w:val="0"/>
              <w:spacing w:after="200" w:line="276" w:lineRule="auto"/>
              <w:jc w:val="both"/>
              <w:rPr>
                <w:sz w:val="18"/>
                <w:szCs w:val="18"/>
                <w:lang w:eastAsia="en-US"/>
              </w:rPr>
            </w:pPr>
          </w:p>
        </w:tc>
        <w:tc>
          <w:tcPr>
            <w:tcW w:w="3220" w:type="dxa"/>
            <w:tcBorders>
              <w:top w:val="single" w:sz="4" w:space="0" w:color="000000"/>
              <w:left w:val="single" w:sz="4" w:space="0" w:color="000000"/>
              <w:bottom w:val="single" w:sz="4" w:space="0" w:color="000000"/>
              <w:right w:val="nil"/>
            </w:tcBorders>
            <w:hideMark/>
          </w:tcPr>
          <w:p w:rsidR="00A22F64" w:rsidRDefault="00A22F64">
            <w:pPr>
              <w:snapToGrid w:val="0"/>
              <w:jc w:val="both"/>
              <w:rPr>
                <w:sz w:val="18"/>
                <w:szCs w:val="18"/>
                <w:lang w:eastAsia="en-US"/>
              </w:rPr>
            </w:pPr>
            <w:r>
              <w:rPr>
                <w:sz w:val="18"/>
                <w:szCs w:val="18"/>
                <w:lang w:eastAsia="en-US"/>
              </w:rPr>
              <w:t xml:space="preserve">               Учредители:</w:t>
            </w:r>
          </w:p>
          <w:p w:rsidR="00A22F64" w:rsidRDefault="00A22F64">
            <w:pPr>
              <w:snapToGrid w:val="0"/>
              <w:spacing w:after="200" w:line="276" w:lineRule="auto"/>
              <w:jc w:val="both"/>
              <w:rPr>
                <w:sz w:val="18"/>
                <w:szCs w:val="18"/>
                <w:lang w:eastAsia="en-US"/>
              </w:rPr>
            </w:pPr>
            <w:r>
              <w:rPr>
                <w:sz w:val="18"/>
                <w:szCs w:val="18"/>
                <w:lang w:eastAsia="en-US"/>
              </w:rPr>
              <w:t xml:space="preserve">Администрация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муниципального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A22F64" w:rsidRDefault="00A22F64">
            <w:pPr>
              <w:snapToGrid w:val="0"/>
              <w:jc w:val="both"/>
              <w:rPr>
                <w:sz w:val="18"/>
                <w:szCs w:val="18"/>
                <w:lang w:eastAsia="en-US"/>
              </w:rPr>
            </w:pPr>
            <w:r>
              <w:rPr>
                <w:sz w:val="18"/>
                <w:szCs w:val="18"/>
                <w:lang w:eastAsia="en-US"/>
              </w:rPr>
              <w:t xml:space="preserve">                    НАШ АДРЕС:</w:t>
            </w:r>
          </w:p>
          <w:p w:rsidR="00A22F64" w:rsidRDefault="00A22F64">
            <w:pPr>
              <w:snapToGrid w:val="0"/>
              <w:jc w:val="both"/>
              <w:rPr>
                <w:rFonts w:eastAsia="Calibri"/>
                <w:sz w:val="18"/>
                <w:szCs w:val="18"/>
                <w:lang w:eastAsia="en-US"/>
              </w:rPr>
            </w:pPr>
            <w:r>
              <w:rPr>
                <w:sz w:val="18"/>
                <w:szCs w:val="18"/>
                <w:lang w:eastAsia="en-US"/>
              </w:rPr>
              <w:t xml:space="preserve">431045 РМ </w:t>
            </w:r>
            <w:proofErr w:type="spellStart"/>
            <w:r>
              <w:rPr>
                <w:sz w:val="18"/>
                <w:szCs w:val="18"/>
                <w:lang w:eastAsia="en-US"/>
              </w:rPr>
              <w:t>Торбеевский</w:t>
            </w:r>
            <w:proofErr w:type="spellEnd"/>
            <w:r>
              <w:rPr>
                <w:sz w:val="18"/>
                <w:szCs w:val="18"/>
                <w:lang w:eastAsia="en-US"/>
              </w:rPr>
              <w:t xml:space="preserve"> район с.</w:t>
            </w:r>
            <w:proofErr w:type="spellStart"/>
            <w:r>
              <w:rPr>
                <w:sz w:val="18"/>
                <w:szCs w:val="18"/>
                <w:lang w:eastAsia="en-US"/>
              </w:rPr>
              <w:t>Салазгорь</w:t>
            </w:r>
            <w:proofErr w:type="spellEnd"/>
            <w:r>
              <w:rPr>
                <w:sz w:val="18"/>
                <w:szCs w:val="18"/>
                <w:lang w:eastAsia="en-US"/>
              </w:rPr>
              <w:t>,.Кооперативная, д.7</w:t>
            </w:r>
          </w:p>
          <w:p w:rsidR="00A22F64" w:rsidRDefault="00A22F64">
            <w:pPr>
              <w:snapToGrid w:val="0"/>
              <w:spacing w:after="200" w:line="276" w:lineRule="auto"/>
              <w:jc w:val="both"/>
              <w:rPr>
                <w:sz w:val="18"/>
                <w:szCs w:val="18"/>
                <w:lang w:eastAsia="en-US"/>
              </w:rPr>
            </w:pPr>
            <w:r>
              <w:rPr>
                <w:sz w:val="18"/>
                <w:szCs w:val="18"/>
                <w:lang w:eastAsia="en-US"/>
              </w:rPr>
              <w:t xml:space="preserve">            Телефон:2-48-37   </w:t>
            </w:r>
          </w:p>
          <w:p w:rsidR="00A22F64" w:rsidRDefault="00A22F64">
            <w:pPr>
              <w:snapToGrid w:val="0"/>
              <w:spacing w:after="200" w:line="276" w:lineRule="auto"/>
              <w:jc w:val="both"/>
              <w:rPr>
                <w:sz w:val="18"/>
                <w:szCs w:val="18"/>
                <w:lang w:eastAsia="en-US"/>
              </w:rPr>
            </w:pPr>
            <w:r>
              <w:rPr>
                <w:sz w:val="18"/>
                <w:szCs w:val="18"/>
                <w:lang w:eastAsia="en-US"/>
              </w:rPr>
              <w:t xml:space="preserve">    ad-salazgor2012@yandex.ru</w:t>
            </w:r>
          </w:p>
        </w:tc>
      </w:tr>
    </w:tbl>
    <w:p w:rsidR="00A22F64" w:rsidRDefault="00A22F64">
      <w:bookmarkStart w:id="0" w:name="_GoBack"/>
      <w:bookmarkEnd w:id="0"/>
    </w:p>
    <w:sectPr w:rsidR="00A22F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62A"/>
    <w:rsid w:val="002E4E42"/>
    <w:rsid w:val="003933CF"/>
    <w:rsid w:val="0094262A"/>
    <w:rsid w:val="00A22F64"/>
    <w:rsid w:val="00BF534A"/>
    <w:rsid w:val="00D44457"/>
    <w:rsid w:val="00D51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34A"/>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msonospacing0">
    <w:name w:val="msonospacing"/>
    <w:basedOn w:val="a"/>
    <w:rsid w:val="00D44457"/>
    <w:pPr>
      <w:spacing w:before="100" w:beforeAutospacing="1" w:after="100" w:afterAutospacing="1"/>
    </w:pPr>
  </w:style>
  <w:style w:type="paragraph" w:customStyle="1" w:styleId="consnormal">
    <w:name w:val="consnormal"/>
    <w:basedOn w:val="a"/>
    <w:rsid w:val="00D44457"/>
    <w:pPr>
      <w:spacing w:before="100" w:beforeAutospacing="1" w:after="100" w:afterAutospacing="1"/>
    </w:pPr>
  </w:style>
  <w:style w:type="character" w:customStyle="1" w:styleId="apple-converted-space">
    <w:name w:val="apple-converted-space"/>
    <w:basedOn w:val="a0"/>
    <w:rsid w:val="00D444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34A"/>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msonospacing0">
    <w:name w:val="msonospacing"/>
    <w:basedOn w:val="a"/>
    <w:rsid w:val="00D44457"/>
    <w:pPr>
      <w:spacing w:before="100" w:beforeAutospacing="1" w:after="100" w:afterAutospacing="1"/>
    </w:pPr>
  </w:style>
  <w:style w:type="paragraph" w:customStyle="1" w:styleId="consnormal">
    <w:name w:val="consnormal"/>
    <w:basedOn w:val="a"/>
    <w:rsid w:val="00D44457"/>
    <w:pPr>
      <w:spacing w:before="100" w:beforeAutospacing="1" w:after="100" w:afterAutospacing="1"/>
    </w:pPr>
  </w:style>
  <w:style w:type="character" w:customStyle="1" w:styleId="apple-converted-space">
    <w:name w:val="apple-converted-space"/>
    <w:basedOn w:val="a0"/>
    <w:rsid w:val="00D44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155646">
      <w:bodyDiv w:val="1"/>
      <w:marLeft w:val="0"/>
      <w:marRight w:val="0"/>
      <w:marTop w:val="0"/>
      <w:marBottom w:val="0"/>
      <w:divBdr>
        <w:top w:val="none" w:sz="0" w:space="0" w:color="auto"/>
        <w:left w:val="none" w:sz="0" w:space="0" w:color="auto"/>
        <w:bottom w:val="none" w:sz="0" w:space="0" w:color="auto"/>
        <w:right w:val="none" w:sz="0" w:space="0" w:color="auto"/>
      </w:divBdr>
    </w:div>
    <w:div w:id="1043017754">
      <w:bodyDiv w:val="1"/>
      <w:marLeft w:val="0"/>
      <w:marRight w:val="0"/>
      <w:marTop w:val="0"/>
      <w:marBottom w:val="0"/>
      <w:divBdr>
        <w:top w:val="none" w:sz="0" w:space="0" w:color="auto"/>
        <w:left w:val="none" w:sz="0" w:space="0" w:color="auto"/>
        <w:bottom w:val="none" w:sz="0" w:space="0" w:color="auto"/>
        <w:right w:val="none" w:sz="0" w:space="0" w:color="auto"/>
      </w:divBdr>
    </w:div>
    <w:div w:id="1686907242">
      <w:bodyDiv w:val="1"/>
      <w:marLeft w:val="0"/>
      <w:marRight w:val="0"/>
      <w:marTop w:val="0"/>
      <w:marBottom w:val="0"/>
      <w:divBdr>
        <w:top w:val="none" w:sz="0" w:space="0" w:color="auto"/>
        <w:left w:val="none" w:sz="0" w:space="0" w:color="auto"/>
        <w:bottom w:val="none" w:sz="0" w:space="0" w:color="auto"/>
        <w:right w:val="none" w:sz="0" w:space="0" w:color="auto"/>
      </w:divBdr>
    </w:div>
    <w:div w:id="207646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1798</Words>
  <Characters>10253</Characters>
  <Application>Microsoft Office Word</Application>
  <DocSecurity>0</DocSecurity>
  <Lines>85</Lines>
  <Paragraphs>24</Paragraphs>
  <ScaleCrop>false</ScaleCrop>
  <Company/>
  <LinksUpToDate>false</LinksUpToDate>
  <CharactersWithSpaces>12027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9</cp:revision>
  <dcterms:created xsi:type="dcterms:W3CDTF">2015-09-25T10:12:00Z</dcterms:created>
  <dcterms:modified xsi:type="dcterms:W3CDTF">2015-09-25T10:16:00Z</dcterms:modified>
</cp:coreProperties>
</file>