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DF6" w:rsidRDefault="00097E43" w:rsidP="00CD6DF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</w:t>
      </w:r>
    </w:p>
    <w:p w:rsidR="00CD6DF6" w:rsidRDefault="00CD6DF6" w:rsidP="00CD6DF6">
      <w:pPr>
        <w:jc w:val="center"/>
        <w:rPr>
          <w:b/>
          <w:sz w:val="28"/>
          <w:szCs w:val="28"/>
        </w:rPr>
      </w:pPr>
      <w:r>
        <w:rPr>
          <w:b/>
        </w:rPr>
        <w:t xml:space="preserve"> </w:t>
      </w:r>
      <w:r>
        <w:rPr>
          <w:b/>
          <w:sz w:val="28"/>
          <w:szCs w:val="28"/>
        </w:rPr>
        <w:t>СОВЕТ  ДЕПУТАТОВ</w:t>
      </w:r>
    </w:p>
    <w:p w:rsidR="00CD6DF6" w:rsidRDefault="00CD6DF6" w:rsidP="00CD6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CD6DF6" w:rsidRDefault="00CD6DF6" w:rsidP="00CD6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CD6DF6" w:rsidRDefault="00CD6DF6" w:rsidP="00CD6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CD6DF6" w:rsidRDefault="00CD6DF6" w:rsidP="00CD6DF6">
      <w:pPr>
        <w:jc w:val="center"/>
        <w:rPr>
          <w:b/>
          <w:sz w:val="28"/>
          <w:szCs w:val="28"/>
        </w:rPr>
      </w:pPr>
    </w:p>
    <w:p w:rsidR="00CD6DF6" w:rsidRPr="00097E43" w:rsidRDefault="00097E43" w:rsidP="00CD6DF6">
      <w:pPr>
        <w:jc w:val="center"/>
        <w:rPr>
          <w:b/>
          <w:iCs/>
          <w:sz w:val="28"/>
          <w:szCs w:val="28"/>
        </w:rPr>
      </w:pPr>
      <w:r w:rsidRPr="00097E43">
        <w:rPr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>СОРОК  ПЕРВАЯ  СЕССИЯ</w:t>
      </w:r>
    </w:p>
    <w:p w:rsidR="00CD6DF6" w:rsidRDefault="00CD6DF6" w:rsidP="00CD6DF6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(второго созыва)</w:t>
      </w:r>
    </w:p>
    <w:p w:rsidR="00CD6DF6" w:rsidRDefault="00CD6DF6" w:rsidP="00CD6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6DF6" w:rsidRDefault="00CD6DF6" w:rsidP="00CD6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CD6DF6" w:rsidRDefault="00CD6DF6" w:rsidP="00CD6DF6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6DF6" w:rsidRDefault="00CD30EA" w:rsidP="00CD6DF6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26.08</w:t>
      </w:r>
      <w:r w:rsidR="00CD6DF6">
        <w:rPr>
          <w:rFonts w:ascii="Times New Roman" w:hAnsi="Times New Roman" w:cs="Times New Roman"/>
          <w:b w:val="0"/>
          <w:sz w:val="28"/>
          <w:szCs w:val="28"/>
        </w:rPr>
        <w:t xml:space="preserve">.2015г.                          </w:t>
      </w:r>
      <w:proofErr w:type="spellStart"/>
      <w:r w:rsidR="00CD6DF6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 w:rsidR="00CD6DF6"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 w:rsidR="00CD6DF6">
        <w:rPr>
          <w:rFonts w:ascii="Times New Roman" w:hAnsi="Times New Roman" w:cs="Times New Roman"/>
          <w:b w:val="0"/>
          <w:sz w:val="28"/>
          <w:szCs w:val="28"/>
        </w:rPr>
        <w:t>алазгорь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№ 20</w:t>
      </w:r>
    </w:p>
    <w:p w:rsidR="00CD6DF6" w:rsidRDefault="00CD6DF6" w:rsidP="00CD6DF6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</w:p>
    <w:p w:rsidR="00CD6DF6" w:rsidRDefault="00CD6DF6" w:rsidP="00CD6DF6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</w:p>
    <w:p w:rsidR="00CD6DF6" w:rsidRPr="00CD6DF6" w:rsidRDefault="00CD6DF6">
      <w:pPr>
        <w:rPr>
          <w:b/>
          <w:noProof/>
          <w:sz w:val="28"/>
          <w:szCs w:val="28"/>
          <w:lang w:eastAsia="ru-RU"/>
        </w:rPr>
      </w:pPr>
      <w:r w:rsidRPr="00CD6DF6">
        <w:rPr>
          <w:b/>
          <w:noProof/>
          <w:sz w:val="28"/>
          <w:szCs w:val="28"/>
          <w:lang w:eastAsia="ru-RU"/>
        </w:rPr>
        <w:t>О внесении изменений в решение Совета депутатовСала</w:t>
      </w:r>
      <w:r>
        <w:rPr>
          <w:b/>
          <w:noProof/>
          <w:sz w:val="28"/>
          <w:szCs w:val="28"/>
          <w:lang w:eastAsia="ru-RU"/>
        </w:rPr>
        <w:t xml:space="preserve">згорьского сельского поселения </w:t>
      </w:r>
      <w:r w:rsidRPr="00CD6DF6">
        <w:rPr>
          <w:b/>
          <w:noProof/>
          <w:sz w:val="28"/>
          <w:szCs w:val="28"/>
          <w:lang w:eastAsia="ru-RU"/>
        </w:rPr>
        <w:t xml:space="preserve">Торбеевского муниципального района Республики Мордовия № </w:t>
      </w:r>
      <w:r w:rsidR="00D67458">
        <w:rPr>
          <w:b/>
          <w:noProof/>
          <w:sz w:val="28"/>
          <w:szCs w:val="28"/>
          <w:lang w:eastAsia="ru-RU"/>
        </w:rPr>
        <w:t>52</w:t>
      </w:r>
      <w:r w:rsidRPr="00CD6DF6">
        <w:rPr>
          <w:b/>
          <w:noProof/>
          <w:sz w:val="28"/>
          <w:szCs w:val="28"/>
          <w:lang w:eastAsia="ru-RU"/>
        </w:rPr>
        <w:t xml:space="preserve"> от </w:t>
      </w:r>
      <w:r w:rsidR="00D67458">
        <w:rPr>
          <w:b/>
          <w:noProof/>
          <w:sz w:val="28"/>
          <w:szCs w:val="28"/>
          <w:lang w:eastAsia="ru-RU"/>
        </w:rPr>
        <w:t xml:space="preserve">07.11. 2005 года </w:t>
      </w:r>
      <w:r w:rsidRPr="00CD6DF6">
        <w:rPr>
          <w:b/>
          <w:noProof/>
          <w:sz w:val="28"/>
          <w:szCs w:val="28"/>
          <w:lang w:eastAsia="ru-RU"/>
        </w:rPr>
        <w:t xml:space="preserve">  «Об установлении земельного налога»</w:t>
      </w:r>
    </w:p>
    <w:p w:rsidR="00CD6DF6" w:rsidRPr="00CD6DF6" w:rsidRDefault="00CD6DF6">
      <w:pPr>
        <w:rPr>
          <w:b/>
          <w:noProof/>
          <w:sz w:val="28"/>
          <w:szCs w:val="28"/>
          <w:lang w:eastAsia="ru-RU"/>
        </w:rPr>
      </w:pPr>
    </w:p>
    <w:p w:rsidR="00CD6DF6" w:rsidRPr="00CD6DF6" w:rsidRDefault="00CD6DF6">
      <w:pPr>
        <w:rPr>
          <w:b/>
          <w:noProof/>
          <w:sz w:val="28"/>
          <w:szCs w:val="28"/>
          <w:lang w:eastAsia="ru-RU"/>
        </w:rPr>
      </w:pPr>
    </w:p>
    <w:p w:rsidR="00CD6DF6" w:rsidRDefault="00CD6DF6">
      <w:pPr>
        <w:rPr>
          <w:noProof/>
          <w:lang w:eastAsia="ru-RU"/>
        </w:rPr>
      </w:pPr>
    </w:p>
    <w:p w:rsidR="00CD6DF6" w:rsidRDefault="00D67458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</w:t>
      </w:r>
      <w:r w:rsidR="00CD6DF6" w:rsidRPr="00CD6DF6">
        <w:rPr>
          <w:noProof/>
          <w:sz w:val="28"/>
          <w:szCs w:val="28"/>
          <w:lang w:eastAsia="ru-RU"/>
        </w:rPr>
        <w:t>В соответствии</w:t>
      </w:r>
      <w:r w:rsidR="00CD6DF6">
        <w:rPr>
          <w:noProof/>
          <w:sz w:val="28"/>
          <w:szCs w:val="28"/>
          <w:lang w:eastAsia="ru-RU"/>
        </w:rPr>
        <w:t xml:space="preserve"> с главой 31 Налогового  кодекса Российской Федерации,</w:t>
      </w:r>
    </w:p>
    <w:p w:rsidR="00CD6DF6" w:rsidRDefault="00CD6DF6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Совет депутатов Салазгорьского сельского поселения Торбеевского муниципального района Республики Мордовия  РЕШИЛ:</w:t>
      </w:r>
    </w:p>
    <w:p w:rsidR="00CD6DF6" w:rsidRDefault="00CD6DF6">
      <w:pPr>
        <w:rPr>
          <w:noProof/>
          <w:sz w:val="28"/>
          <w:szCs w:val="28"/>
          <w:lang w:eastAsia="ru-RU"/>
        </w:rPr>
      </w:pPr>
    </w:p>
    <w:p w:rsidR="00CD6DF6" w:rsidRDefault="005C0BD0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</w:t>
      </w:r>
      <w:r w:rsidR="00CD6DF6">
        <w:rPr>
          <w:noProof/>
          <w:sz w:val="28"/>
          <w:szCs w:val="28"/>
          <w:lang w:eastAsia="ru-RU"/>
        </w:rPr>
        <w:t>1.Внести  в решение Совета депутатов Салазгорьского сельского поселения Торбеевского муниципального района Республики Мордовия «Об установлении земельного налога»  от</w:t>
      </w:r>
      <w:r w:rsidR="00D67458">
        <w:rPr>
          <w:noProof/>
          <w:sz w:val="28"/>
          <w:szCs w:val="28"/>
          <w:lang w:eastAsia="ru-RU"/>
        </w:rPr>
        <w:t xml:space="preserve"> 07.11.2005 года  </w:t>
      </w:r>
      <w:r w:rsidR="00CD6DF6">
        <w:rPr>
          <w:noProof/>
          <w:sz w:val="28"/>
          <w:szCs w:val="28"/>
          <w:lang w:eastAsia="ru-RU"/>
        </w:rPr>
        <w:t xml:space="preserve"> № </w:t>
      </w:r>
      <w:r w:rsidR="00D67458">
        <w:rPr>
          <w:noProof/>
          <w:sz w:val="28"/>
          <w:szCs w:val="28"/>
          <w:lang w:eastAsia="ru-RU"/>
        </w:rPr>
        <w:t>52</w:t>
      </w:r>
      <w:r w:rsidR="00CD6DF6">
        <w:rPr>
          <w:noProof/>
          <w:sz w:val="28"/>
          <w:szCs w:val="28"/>
          <w:lang w:eastAsia="ru-RU"/>
        </w:rPr>
        <w:t xml:space="preserve"> следующее изменение:</w:t>
      </w:r>
    </w:p>
    <w:p w:rsidR="00CD6DF6" w:rsidRDefault="00CD6DF6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в пункте 8:</w:t>
      </w:r>
    </w:p>
    <w:p w:rsidR="00CD6DF6" w:rsidRDefault="00CD6DF6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в первом абзаце слова «и физические лица, являющиеся индивидуальными предпринимателями</w:t>
      </w:r>
      <w:r w:rsidR="005C0BD0">
        <w:rPr>
          <w:noProof/>
          <w:sz w:val="28"/>
          <w:szCs w:val="28"/>
          <w:lang w:eastAsia="ru-RU"/>
        </w:rPr>
        <w:t>,» исключить;</w:t>
      </w:r>
    </w:p>
    <w:p w:rsidR="005C0BD0" w:rsidRDefault="005C0BD0" w:rsidP="005C0BD0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во втором абзаце слова  слова «и физических лиц, являющихся индивидуальными предпринимателями,» исключить;</w:t>
      </w:r>
    </w:p>
    <w:p w:rsidR="005C0BD0" w:rsidRPr="00CD6DF6" w:rsidRDefault="005C0BD0">
      <w:pPr>
        <w:rPr>
          <w:noProof/>
          <w:sz w:val="28"/>
          <w:szCs w:val="28"/>
          <w:lang w:eastAsia="ru-RU"/>
        </w:rPr>
      </w:pPr>
    </w:p>
    <w:p w:rsidR="00CD6DF6" w:rsidRPr="00CD6DF6" w:rsidRDefault="005C0BD0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2. Настоящее  Решение вступает в силу со дня его официального опубликования и применяются в отношении налоговых периодов начиная с 2015 года.</w:t>
      </w:r>
    </w:p>
    <w:p w:rsidR="00CD6DF6" w:rsidRDefault="00CD6DF6">
      <w:pPr>
        <w:rPr>
          <w:noProof/>
          <w:lang w:eastAsia="ru-RU"/>
        </w:rPr>
      </w:pPr>
    </w:p>
    <w:p w:rsidR="00CD6DF6" w:rsidRDefault="00CD6DF6">
      <w:pPr>
        <w:rPr>
          <w:noProof/>
          <w:lang w:eastAsia="ru-RU"/>
        </w:rPr>
      </w:pPr>
    </w:p>
    <w:p w:rsidR="00CD6DF6" w:rsidRDefault="00CD6DF6">
      <w:pPr>
        <w:rPr>
          <w:noProof/>
          <w:lang w:eastAsia="ru-RU"/>
        </w:rPr>
      </w:pPr>
    </w:p>
    <w:p w:rsidR="00CD6DF6" w:rsidRDefault="00CD6DF6">
      <w:pPr>
        <w:rPr>
          <w:noProof/>
          <w:lang w:eastAsia="ru-RU"/>
        </w:rPr>
      </w:pPr>
    </w:p>
    <w:p w:rsidR="00CD6DF6" w:rsidRPr="005C0BD0" w:rsidRDefault="005C0BD0">
      <w:pPr>
        <w:rPr>
          <w:noProof/>
          <w:sz w:val="28"/>
          <w:szCs w:val="28"/>
          <w:lang w:eastAsia="ru-RU"/>
        </w:rPr>
      </w:pPr>
      <w:r w:rsidRPr="005C0BD0">
        <w:rPr>
          <w:noProof/>
          <w:sz w:val="28"/>
          <w:szCs w:val="28"/>
          <w:lang w:eastAsia="ru-RU"/>
        </w:rPr>
        <w:t xml:space="preserve">Глава Салазгорьского </w:t>
      </w:r>
    </w:p>
    <w:p w:rsidR="005C0BD0" w:rsidRPr="005C0BD0" w:rsidRDefault="005C0BD0">
      <w:pPr>
        <w:rPr>
          <w:noProof/>
          <w:sz w:val="28"/>
          <w:szCs w:val="28"/>
          <w:lang w:eastAsia="ru-RU"/>
        </w:rPr>
      </w:pPr>
      <w:r w:rsidRPr="005C0BD0">
        <w:rPr>
          <w:noProof/>
          <w:sz w:val="28"/>
          <w:szCs w:val="28"/>
          <w:lang w:eastAsia="ru-RU"/>
        </w:rPr>
        <w:t>сельского поселения:                                                  Г.П. Солдатова.</w:t>
      </w:r>
    </w:p>
    <w:p w:rsidR="003933CF" w:rsidRDefault="003933CF"/>
    <w:p w:rsidR="00D67458" w:rsidRDefault="00D67458"/>
    <w:p w:rsidR="00D67458" w:rsidRDefault="00D67458"/>
    <w:p w:rsidR="00D67458" w:rsidRDefault="00D67458"/>
    <w:p w:rsidR="001953BB" w:rsidRDefault="001953BB" w:rsidP="001953BB">
      <w:pPr>
        <w:jc w:val="center"/>
        <w:rPr>
          <w:b/>
          <w:sz w:val="28"/>
        </w:rPr>
      </w:pPr>
    </w:p>
    <w:p w:rsidR="001953BB" w:rsidRDefault="001953BB" w:rsidP="001953BB">
      <w:pPr>
        <w:jc w:val="center"/>
        <w:rPr>
          <w:b/>
          <w:sz w:val="28"/>
        </w:rPr>
      </w:pPr>
    </w:p>
    <w:p w:rsidR="001953BB" w:rsidRDefault="001953BB" w:rsidP="001953BB">
      <w:pPr>
        <w:jc w:val="center"/>
        <w:rPr>
          <w:b/>
          <w:sz w:val="28"/>
        </w:rPr>
      </w:pPr>
    </w:p>
    <w:p w:rsidR="001953BB" w:rsidRDefault="001953BB" w:rsidP="001953BB">
      <w:pPr>
        <w:jc w:val="center"/>
        <w:rPr>
          <w:b/>
          <w:sz w:val="28"/>
        </w:rPr>
      </w:pPr>
    </w:p>
    <w:p w:rsidR="001953BB" w:rsidRDefault="001953BB" w:rsidP="001953BB">
      <w:pPr>
        <w:rPr>
          <w:b/>
          <w:sz w:val="26"/>
          <w:szCs w:val="26"/>
        </w:rPr>
      </w:pPr>
    </w:p>
    <w:p w:rsidR="001953BB" w:rsidRDefault="001953BB" w:rsidP="001953BB">
      <w:pPr>
        <w:rPr>
          <w:b/>
          <w:sz w:val="26"/>
          <w:szCs w:val="26"/>
        </w:rPr>
      </w:pPr>
    </w:p>
    <w:p w:rsidR="00D67458" w:rsidRDefault="00D67458"/>
    <w:p w:rsidR="00D67458" w:rsidRDefault="00D67458"/>
    <w:sectPr w:rsidR="00D67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223"/>
    <w:rsid w:val="00034223"/>
    <w:rsid w:val="00097E43"/>
    <w:rsid w:val="001953BB"/>
    <w:rsid w:val="002E4E42"/>
    <w:rsid w:val="003933CF"/>
    <w:rsid w:val="005C0BD0"/>
    <w:rsid w:val="009C0011"/>
    <w:rsid w:val="00A73761"/>
    <w:rsid w:val="00C36D91"/>
    <w:rsid w:val="00CD30EA"/>
    <w:rsid w:val="00CD6DF6"/>
    <w:rsid w:val="00D6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DF6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alloon Text"/>
    <w:basedOn w:val="a"/>
    <w:link w:val="af6"/>
    <w:uiPriority w:val="99"/>
    <w:semiHidden/>
    <w:unhideWhenUsed/>
    <w:rsid w:val="00A73761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6">
    <w:name w:val="Текст выноски Знак"/>
    <w:basedOn w:val="a0"/>
    <w:link w:val="af5"/>
    <w:uiPriority w:val="99"/>
    <w:semiHidden/>
    <w:rsid w:val="00A73761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CD6DF6"/>
    <w:pPr>
      <w:widowControl w:val="0"/>
      <w:suppressAutoHyphens/>
      <w:autoSpaceDE w:val="0"/>
      <w:spacing w:after="0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31">
    <w:name w:val="Основной текст с отступом 31"/>
    <w:basedOn w:val="a"/>
    <w:rsid w:val="00C36D91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ConsNormal">
    <w:name w:val="ConsNormal"/>
    <w:rsid w:val="00C36D91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DF6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alloon Text"/>
    <w:basedOn w:val="a"/>
    <w:link w:val="af6"/>
    <w:uiPriority w:val="99"/>
    <w:semiHidden/>
    <w:unhideWhenUsed/>
    <w:rsid w:val="00A73761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6">
    <w:name w:val="Текст выноски Знак"/>
    <w:basedOn w:val="a0"/>
    <w:link w:val="af5"/>
    <w:uiPriority w:val="99"/>
    <w:semiHidden/>
    <w:rsid w:val="00A73761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CD6DF6"/>
    <w:pPr>
      <w:widowControl w:val="0"/>
      <w:suppressAutoHyphens/>
      <w:autoSpaceDE w:val="0"/>
      <w:spacing w:after="0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31">
    <w:name w:val="Основной текст с отступом 31"/>
    <w:basedOn w:val="a"/>
    <w:rsid w:val="00C36D91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ConsNormal">
    <w:name w:val="ConsNormal"/>
    <w:rsid w:val="00C36D91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2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17</cp:revision>
  <cp:lastPrinted>2015-09-01T07:32:00Z</cp:lastPrinted>
  <dcterms:created xsi:type="dcterms:W3CDTF">2015-04-30T09:35:00Z</dcterms:created>
  <dcterms:modified xsi:type="dcterms:W3CDTF">2015-09-01T07:33:00Z</dcterms:modified>
</cp:coreProperties>
</file>