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AF6" w:rsidRDefault="004F55A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858AB">
        <w:rPr>
          <w:noProof/>
          <w:sz w:val="28"/>
          <w:szCs w:val="28"/>
          <w:lang w:eastAsia="ru-RU"/>
        </w:rPr>
        <w:drawing>
          <wp:inline distT="0" distB="0" distL="0" distR="0">
            <wp:extent cx="5838825" cy="3886200"/>
            <wp:effectExtent l="19050" t="0" r="9525" b="0"/>
            <wp:docPr id="1" name="Рисунок 1" descr="X:\Мероприятия к 9 мая 2016 года\SDC1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Мероприятия к 9 мая 2016 года\SDC122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388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С 29.04.2016 г. в преддверии Дня Победы в Управлении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>)</w:t>
      </w:r>
      <w:r w:rsidR="00C42AF6">
        <w:rPr>
          <w:sz w:val="28"/>
          <w:szCs w:val="28"/>
        </w:rPr>
        <w:t>, как и на территории всей России, состоялась акция «Георгиевская ленточка 2016».</w:t>
      </w:r>
    </w:p>
    <w:p w:rsidR="00C56441" w:rsidRDefault="00C42AF6">
      <w:pPr>
        <w:rPr>
          <w:sz w:val="28"/>
          <w:szCs w:val="28"/>
        </w:rPr>
      </w:pPr>
      <w:r>
        <w:rPr>
          <w:sz w:val="28"/>
          <w:szCs w:val="28"/>
        </w:rPr>
        <w:t xml:space="preserve">        «Георгиевская ленточка» - общественная акция по раздаче символических ленточек, посвященная празднованию Дня Победы в Великой Отечественной войне.</w:t>
      </w:r>
      <w:r w:rsidR="004F55A6">
        <w:rPr>
          <w:sz w:val="28"/>
          <w:szCs w:val="28"/>
        </w:rPr>
        <w:t xml:space="preserve"> </w:t>
      </w:r>
    </w:p>
    <w:p w:rsidR="00C42AF6" w:rsidRDefault="00C42AF6">
      <w:pPr>
        <w:rPr>
          <w:sz w:val="28"/>
          <w:szCs w:val="28"/>
        </w:rPr>
      </w:pPr>
      <w:r>
        <w:rPr>
          <w:sz w:val="28"/>
          <w:szCs w:val="28"/>
        </w:rPr>
        <w:t xml:space="preserve">        Цель акции – создание символа праздника – Дня Победы.</w:t>
      </w:r>
    </w:p>
    <w:p w:rsidR="00C42AF6" w:rsidRDefault="00C42AF6">
      <w:pPr>
        <w:rPr>
          <w:sz w:val="28"/>
          <w:szCs w:val="28"/>
        </w:rPr>
      </w:pPr>
      <w:r>
        <w:rPr>
          <w:sz w:val="28"/>
          <w:szCs w:val="28"/>
        </w:rPr>
        <w:t xml:space="preserve">        Этот символ – выражение нашего уважения к ветеранам, дань памяти павшим на поле боя, благодарность людям, отдавшим всё для фронта. </w:t>
      </w:r>
      <w:r w:rsidR="00FA41A9">
        <w:rPr>
          <w:sz w:val="28"/>
          <w:szCs w:val="28"/>
        </w:rPr>
        <w:t>Всем тем, благодаря кому мы победили в 1945 году.</w:t>
      </w:r>
    </w:p>
    <w:p w:rsidR="00FA41A9" w:rsidRDefault="00FA41A9">
      <w:pPr>
        <w:rPr>
          <w:sz w:val="28"/>
          <w:szCs w:val="28"/>
        </w:rPr>
      </w:pPr>
      <w:r>
        <w:rPr>
          <w:sz w:val="28"/>
          <w:szCs w:val="28"/>
        </w:rPr>
        <w:t xml:space="preserve">        Цвета Георгиевской ленты – черный и желто-оранжевый – означают «дым и пламя» и являются знаком личной доблести солдата на поле боя. Также считается, что эти цвета имеют в своей основе житие Георгия Победоносца и символизируют собой смерть и воскрешение. Св. Георгий согласно житийной литературе, трижды прошел через смерть и дважды был воскрешаем.</w:t>
      </w:r>
    </w:p>
    <w:p w:rsidR="00FA41A9" w:rsidRPr="004F55A6" w:rsidRDefault="00FA41A9">
      <w:pPr>
        <w:rPr>
          <w:sz w:val="28"/>
          <w:szCs w:val="28"/>
        </w:rPr>
      </w:pPr>
      <w:r>
        <w:rPr>
          <w:sz w:val="28"/>
          <w:szCs w:val="28"/>
        </w:rPr>
        <w:t xml:space="preserve">        Акция прошла в клиентской службе Управления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>).</w:t>
      </w:r>
    </w:p>
    <w:sectPr w:rsidR="00FA41A9" w:rsidRPr="004F55A6" w:rsidSect="004858A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55A6"/>
    <w:rsid w:val="00352E8A"/>
    <w:rsid w:val="004858AB"/>
    <w:rsid w:val="004F55A6"/>
    <w:rsid w:val="00C42AF6"/>
    <w:rsid w:val="00C56441"/>
    <w:rsid w:val="00FA4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8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2016-05-10T07:58:00Z</dcterms:created>
  <dcterms:modified xsi:type="dcterms:W3CDTF">2016-05-13T08:04:00Z</dcterms:modified>
</cp:coreProperties>
</file>